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7D33" w14:textId="77777777" w:rsidR="00036CAE" w:rsidRDefault="00036CAE">
      <w:pPr>
        <w:pStyle w:val="ListNumber"/>
        <w:rPr>
          <w:sz w:val="24"/>
        </w:rPr>
      </w:pPr>
      <w:r>
        <w:rPr>
          <w:sz w:val="24"/>
        </w:rPr>
        <w:t>Oracle Graphical User Interface</w:t>
      </w:r>
    </w:p>
    <w:p w14:paraId="191CDA08" w14:textId="77777777" w:rsidR="00036CAE" w:rsidRDefault="00036CAE">
      <w:pPr>
        <w:pStyle w:val="ListBullet"/>
        <w:rPr>
          <w:sz w:val="24"/>
        </w:rPr>
      </w:pPr>
      <w:r>
        <w:rPr>
          <w:sz w:val="24"/>
        </w:rPr>
        <w:t>There are numerous graphical interfaces available from Oracle and other after-market sources</w:t>
      </w:r>
    </w:p>
    <w:p w14:paraId="02E529D8" w14:textId="77777777" w:rsidR="00A86CBF" w:rsidRDefault="00036CAE" w:rsidP="00A86CBF">
      <w:pPr>
        <w:pStyle w:val="ListBullet"/>
        <w:rPr>
          <w:sz w:val="24"/>
        </w:rPr>
      </w:pPr>
      <w:r>
        <w:rPr>
          <w:sz w:val="24"/>
        </w:rPr>
        <w:t>At NAIT</w:t>
      </w:r>
      <w:r w:rsidR="00213074">
        <w:rPr>
          <w:sz w:val="24"/>
        </w:rPr>
        <w:t>,</w:t>
      </w:r>
      <w:r>
        <w:rPr>
          <w:sz w:val="24"/>
        </w:rPr>
        <w:t xml:space="preserve"> </w:t>
      </w:r>
      <w:r w:rsidR="00213074">
        <w:rPr>
          <w:sz w:val="24"/>
        </w:rPr>
        <w:t>students</w:t>
      </w:r>
      <w:r>
        <w:rPr>
          <w:sz w:val="24"/>
        </w:rPr>
        <w:t xml:space="preserve"> use </w:t>
      </w:r>
      <w:r w:rsidR="00297E5A">
        <w:rPr>
          <w:sz w:val="24"/>
        </w:rPr>
        <w:t>Oracle’s</w:t>
      </w:r>
      <w:r w:rsidR="0038762B">
        <w:rPr>
          <w:sz w:val="24"/>
        </w:rPr>
        <w:t xml:space="preserve"> </w:t>
      </w:r>
      <w:r w:rsidR="00297E5A">
        <w:rPr>
          <w:sz w:val="24"/>
        </w:rPr>
        <w:t>SQL Developer</w:t>
      </w:r>
      <w:r w:rsidR="000E7823">
        <w:rPr>
          <w:sz w:val="24"/>
        </w:rPr>
        <w:t xml:space="preserve"> (freely distributable)</w:t>
      </w:r>
    </w:p>
    <w:p w14:paraId="2C82FB24" w14:textId="77777777" w:rsidR="00205BF3" w:rsidRDefault="00205BF3" w:rsidP="00A86CBF">
      <w:pPr>
        <w:pStyle w:val="ListBullet"/>
        <w:numPr>
          <w:ilvl w:val="0"/>
          <w:numId w:val="0"/>
        </w:numPr>
        <w:ind w:left="720" w:hanging="360"/>
        <w:rPr>
          <w:sz w:val="24"/>
        </w:rPr>
      </w:pPr>
    </w:p>
    <w:p w14:paraId="37E96C59" w14:textId="0B791B8D" w:rsidR="00205BF3" w:rsidRDefault="00C472F6" w:rsidP="00A86CBF">
      <w:pPr>
        <w:pStyle w:val="ListBullet"/>
        <w:numPr>
          <w:ilvl w:val="0"/>
          <w:numId w:val="0"/>
        </w:numPr>
        <w:ind w:left="720" w:hanging="360"/>
        <w:rPr>
          <w:sz w:val="24"/>
        </w:rPr>
      </w:pPr>
      <w:r>
        <w:rPr>
          <w:sz w:val="24"/>
        </w:rPr>
        <w:t xml:space="preserve">Citrix | </w:t>
      </w:r>
      <w:r w:rsidR="008D5920">
        <w:rPr>
          <w:sz w:val="24"/>
        </w:rPr>
        <w:t xml:space="preserve">Oracle </w:t>
      </w:r>
      <w:r w:rsidR="00545629">
        <w:rPr>
          <w:sz w:val="24"/>
        </w:rPr>
        <w:t>Shortcuts</w:t>
      </w:r>
      <w:r w:rsidR="0038762B" w:rsidRPr="00036CAE">
        <w:rPr>
          <w:sz w:val="24"/>
        </w:rPr>
        <w:t xml:space="preserve"> </w:t>
      </w:r>
      <w:r w:rsidR="003F0565" w:rsidRPr="00036CAE">
        <w:rPr>
          <w:sz w:val="24"/>
        </w:rPr>
        <w:t xml:space="preserve">| </w:t>
      </w:r>
      <w:r w:rsidR="0038762B">
        <w:rPr>
          <w:sz w:val="24"/>
        </w:rPr>
        <w:t>SQL Developer</w:t>
      </w:r>
    </w:p>
    <w:p w14:paraId="10EE5BC4" w14:textId="77777777" w:rsidR="008D5920" w:rsidRDefault="008D5920" w:rsidP="00A86CBF">
      <w:pPr>
        <w:pStyle w:val="ListBullet"/>
        <w:numPr>
          <w:ilvl w:val="0"/>
          <w:numId w:val="0"/>
        </w:numPr>
        <w:ind w:left="720" w:hanging="360"/>
        <w:rPr>
          <w:sz w:val="24"/>
        </w:rPr>
      </w:pPr>
    </w:p>
    <w:p w14:paraId="234321FB" w14:textId="6F5D8C08" w:rsidR="00A86CBF" w:rsidRDefault="0092160C" w:rsidP="00A86CBF">
      <w:pPr>
        <w:pStyle w:val="ListNumber"/>
        <w:numPr>
          <w:ilvl w:val="0"/>
          <w:numId w:val="0"/>
        </w:numPr>
        <w:ind w:left="360"/>
        <w:rPr>
          <w:sz w:val="24"/>
        </w:rPr>
      </w:pPr>
      <w:r>
        <w:rPr>
          <w:noProof/>
          <w:sz w:val="24"/>
        </w:rPr>
        <w:drawing>
          <wp:inline distT="0" distB="0" distL="0" distR="0" wp14:anchorId="72D20DC2" wp14:editId="630729C0">
            <wp:extent cx="5943600" cy="4262755"/>
            <wp:effectExtent l="0" t="0" r="0" b="444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inline>
        </w:drawing>
      </w:r>
    </w:p>
    <w:p w14:paraId="617B615D" w14:textId="77777777" w:rsidR="00A86CBF" w:rsidRDefault="00A86CBF" w:rsidP="00A86CBF">
      <w:pPr>
        <w:pStyle w:val="ListNumber"/>
        <w:numPr>
          <w:ilvl w:val="0"/>
          <w:numId w:val="0"/>
        </w:numPr>
        <w:ind w:left="360"/>
        <w:rPr>
          <w:sz w:val="24"/>
        </w:rPr>
      </w:pPr>
    </w:p>
    <w:p w14:paraId="55531C0D" w14:textId="77777777" w:rsidR="00A86CBF" w:rsidRDefault="00A86CBF" w:rsidP="00A86CBF">
      <w:pPr>
        <w:pStyle w:val="ListBullet"/>
        <w:rPr>
          <w:sz w:val="24"/>
        </w:rPr>
      </w:pPr>
      <w:r>
        <w:rPr>
          <w:sz w:val="24"/>
        </w:rPr>
        <w:t>You now need to create a Connection to your database</w:t>
      </w:r>
    </w:p>
    <w:p w14:paraId="706814CF" w14:textId="77777777" w:rsidR="00A86CBF" w:rsidRDefault="00A86CBF" w:rsidP="00A86CBF">
      <w:pPr>
        <w:pStyle w:val="ListBullet"/>
        <w:ind w:left="1080"/>
        <w:rPr>
          <w:sz w:val="24"/>
        </w:rPr>
      </w:pPr>
      <w:r>
        <w:rPr>
          <w:sz w:val="24"/>
        </w:rPr>
        <w:t>Right click on Connections, and choose “New Connection”</w:t>
      </w:r>
    </w:p>
    <w:p w14:paraId="63F32D3A" w14:textId="77777777" w:rsidR="00A86CBF" w:rsidRDefault="00A86CBF" w:rsidP="00A86CBF">
      <w:pPr>
        <w:pStyle w:val="ListBullet"/>
        <w:numPr>
          <w:ilvl w:val="0"/>
          <w:numId w:val="0"/>
        </w:numPr>
        <w:ind w:left="1080"/>
        <w:rPr>
          <w:sz w:val="24"/>
        </w:rPr>
      </w:pPr>
      <w:r>
        <w:rPr>
          <w:sz w:val="24"/>
        </w:rPr>
        <w:t>-- see below for sample</w:t>
      </w:r>
    </w:p>
    <w:p w14:paraId="031AF6CC" w14:textId="77777777" w:rsidR="00A86CBF" w:rsidRPr="00D470BF" w:rsidRDefault="00A86CBF" w:rsidP="00A86CBF">
      <w:pPr>
        <w:pStyle w:val="ListBullet"/>
        <w:ind w:left="1080"/>
        <w:rPr>
          <w:sz w:val="24"/>
        </w:rPr>
      </w:pPr>
      <w:r>
        <w:rPr>
          <w:sz w:val="24"/>
        </w:rPr>
        <w:t>Enter a Co</w:t>
      </w:r>
      <w:r w:rsidRPr="00B85080">
        <w:rPr>
          <w:sz w:val="24"/>
          <w:u w:val="single"/>
        </w:rPr>
        <w:t>n</w:t>
      </w:r>
      <w:r>
        <w:rPr>
          <w:sz w:val="24"/>
        </w:rPr>
        <w:t>nection Name</w:t>
      </w:r>
    </w:p>
    <w:p w14:paraId="3C7A92BA" w14:textId="77777777" w:rsidR="00A86CBF" w:rsidRDefault="00A86CBF" w:rsidP="00A86CBF">
      <w:pPr>
        <w:pStyle w:val="ListBullet"/>
        <w:ind w:left="1080"/>
        <w:rPr>
          <w:sz w:val="24"/>
        </w:rPr>
      </w:pPr>
      <w:r>
        <w:rPr>
          <w:sz w:val="24"/>
        </w:rPr>
        <w:t xml:space="preserve">Enter your Oracle </w:t>
      </w:r>
      <w:r w:rsidRPr="00B85080">
        <w:rPr>
          <w:sz w:val="24"/>
          <w:u w:val="single"/>
        </w:rPr>
        <w:t>U</w:t>
      </w:r>
      <w:r>
        <w:rPr>
          <w:sz w:val="24"/>
        </w:rPr>
        <w:t>sername</w:t>
      </w:r>
      <w:r w:rsidR="00213074">
        <w:rPr>
          <w:sz w:val="24"/>
        </w:rPr>
        <w:t xml:space="preserve">: (not </w:t>
      </w:r>
      <w:r w:rsidR="0038762B">
        <w:rPr>
          <w:sz w:val="24"/>
        </w:rPr>
        <w:t>to be confused with your NAIT username</w:t>
      </w:r>
      <w:r w:rsidR="00213074">
        <w:rPr>
          <w:sz w:val="24"/>
        </w:rPr>
        <w:t>)</w:t>
      </w:r>
    </w:p>
    <w:p w14:paraId="455BC044" w14:textId="77777777" w:rsidR="00A86CBF" w:rsidRDefault="00A86CBF" w:rsidP="00A86CBF">
      <w:pPr>
        <w:pStyle w:val="ListBullet"/>
        <w:ind w:left="1080"/>
        <w:rPr>
          <w:sz w:val="24"/>
        </w:rPr>
      </w:pPr>
      <w:r>
        <w:rPr>
          <w:sz w:val="24"/>
        </w:rPr>
        <w:t xml:space="preserve">Enter your </w:t>
      </w:r>
      <w:r>
        <w:rPr>
          <w:sz w:val="24"/>
          <w:u w:val="single"/>
        </w:rPr>
        <w:t>P</w:t>
      </w:r>
      <w:r>
        <w:rPr>
          <w:sz w:val="24"/>
        </w:rPr>
        <w:t>assword (optional)</w:t>
      </w:r>
      <w:r w:rsidR="00213074">
        <w:rPr>
          <w:sz w:val="24"/>
        </w:rPr>
        <w:t xml:space="preserve">: </w:t>
      </w:r>
      <w:r w:rsidR="00486387">
        <w:rPr>
          <w:sz w:val="24"/>
        </w:rPr>
        <w:t>Password</w:t>
      </w:r>
    </w:p>
    <w:p w14:paraId="6BEBC140" w14:textId="77777777" w:rsidR="00A86CBF" w:rsidRDefault="00A86CBF" w:rsidP="00A86CBF">
      <w:pPr>
        <w:pStyle w:val="ListBullet"/>
        <w:numPr>
          <w:ilvl w:val="0"/>
          <w:numId w:val="0"/>
        </w:numPr>
        <w:ind w:left="1080"/>
        <w:rPr>
          <w:sz w:val="24"/>
        </w:rPr>
      </w:pPr>
    </w:p>
    <w:p w14:paraId="4E619834" w14:textId="3594D52E" w:rsidR="00A86CBF" w:rsidRDefault="00A86CBF" w:rsidP="00A86CBF">
      <w:pPr>
        <w:pStyle w:val="ListBullet"/>
        <w:ind w:left="1080"/>
        <w:rPr>
          <w:sz w:val="24"/>
        </w:rPr>
      </w:pPr>
      <w:r>
        <w:rPr>
          <w:sz w:val="24"/>
        </w:rPr>
        <w:t>Change the “Hostn</w:t>
      </w:r>
      <w:r w:rsidRPr="00B85080">
        <w:rPr>
          <w:sz w:val="24"/>
          <w:u w:val="single"/>
        </w:rPr>
        <w:t>a</w:t>
      </w:r>
      <w:r>
        <w:rPr>
          <w:sz w:val="24"/>
        </w:rPr>
        <w:t xml:space="preserve">me” to: </w:t>
      </w:r>
      <w:r w:rsidR="00486387" w:rsidRPr="00486387">
        <w:rPr>
          <w:sz w:val="24"/>
        </w:rPr>
        <w:t>DMIT-</w:t>
      </w:r>
      <w:r w:rsidR="00545629" w:rsidRPr="00486387">
        <w:rPr>
          <w:sz w:val="24"/>
        </w:rPr>
        <w:t>ORACLE1.NAIT.CA</w:t>
      </w:r>
    </w:p>
    <w:p w14:paraId="1118E8B9" w14:textId="77777777" w:rsidR="00A86CBF" w:rsidRDefault="00A86CBF" w:rsidP="00A86CBF">
      <w:pPr>
        <w:pStyle w:val="ListBullet"/>
        <w:ind w:left="1080"/>
        <w:rPr>
          <w:sz w:val="24"/>
        </w:rPr>
      </w:pPr>
      <w:r>
        <w:rPr>
          <w:sz w:val="24"/>
        </w:rPr>
        <w:t>Leave the “Po</w:t>
      </w:r>
      <w:r w:rsidRPr="00B85080">
        <w:rPr>
          <w:sz w:val="24"/>
          <w:u w:val="single"/>
        </w:rPr>
        <w:t>r</w:t>
      </w:r>
      <w:r>
        <w:rPr>
          <w:sz w:val="24"/>
        </w:rPr>
        <w:t>t” as 1521</w:t>
      </w:r>
    </w:p>
    <w:p w14:paraId="03A4AEEB" w14:textId="3982253A" w:rsidR="00A86CBF" w:rsidRDefault="00A86CBF" w:rsidP="00A86CBF">
      <w:pPr>
        <w:pStyle w:val="ListBullet"/>
        <w:ind w:left="1080"/>
        <w:rPr>
          <w:sz w:val="24"/>
        </w:rPr>
      </w:pPr>
      <w:r>
        <w:rPr>
          <w:sz w:val="24"/>
        </w:rPr>
        <w:t>Change the “S</w:t>
      </w:r>
      <w:r w:rsidRPr="00223DC0">
        <w:rPr>
          <w:sz w:val="24"/>
          <w:u w:val="single"/>
        </w:rPr>
        <w:t>I</w:t>
      </w:r>
      <w:r>
        <w:rPr>
          <w:sz w:val="24"/>
        </w:rPr>
        <w:t xml:space="preserve">D” to: </w:t>
      </w:r>
      <w:r w:rsidR="00545629">
        <w:rPr>
          <w:sz w:val="24"/>
        </w:rPr>
        <w:t>DMIT</w:t>
      </w:r>
    </w:p>
    <w:p w14:paraId="5FD71934" w14:textId="77777777" w:rsidR="00A86CBF" w:rsidRDefault="00A86CBF" w:rsidP="00A86CBF">
      <w:pPr>
        <w:pStyle w:val="ListBullet"/>
        <w:numPr>
          <w:ilvl w:val="0"/>
          <w:numId w:val="0"/>
        </w:numPr>
        <w:ind w:left="1080"/>
        <w:rPr>
          <w:sz w:val="24"/>
        </w:rPr>
      </w:pPr>
    </w:p>
    <w:p w14:paraId="59EEC3B2" w14:textId="77777777" w:rsidR="00A86CBF" w:rsidRDefault="00A86CBF" w:rsidP="00A86CBF">
      <w:pPr>
        <w:pStyle w:val="ListBullet"/>
        <w:ind w:left="1080"/>
        <w:rPr>
          <w:sz w:val="24"/>
        </w:rPr>
      </w:pPr>
      <w:r>
        <w:rPr>
          <w:sz w:val="24"/>
        </w:rPr>
        <w:t>Click the “</w:t>
      </w:r>
      <w:r w:rsidRPr="00B85080">
        <w:rPr>
          <w:sz w:val="24"/>
          <w:u w:val="single"/>
        </w:rPr>
        <w:t>T</w:t>
      </w:r>
      <w:r>
        <w:rPr>
          <w:sz w:val="24"/>
        </w:rPr>
        <w:t xml:space="preserve">est” button to check your connection: you </w:t>
      </w:r>
      <w:r w:rsidR="00394B18">
        <w:rPr>
          <w:sz w:val="24"/>
        </w:rPr>
        <w:t>should</w:t>
      </w:r>
      <w:r>
        <w:rPr>
          <w:sz w:val="24"/>
        </w:rPr>
        <w:t xml:space="preserve"> receive a message “Status: Success” if you connect</w:t>
      </w:r>
      <w:r w:rsidR="0038762B">
        <w:rPr>
          <w:sz w:val="24"/>
        </w:rPr>
        <w:t>ed</w:t>
      </w:r>
      <w:r>
        <w:rPr>
          <w:sz w:val="24"/>
        </w:rPr>
        <w:t xml:space="preserve"> successfully to your database</w:t>
      </w:r>
    </w:p>
    <w:p w14:paraId="37D65B68" w14:textId="77777777" w:rsidR="00A86CBF" w:rsidRDefault="00A86CBF" w:rsidP="00A86CBF">
      <w:pPr>
        <w:pStyle w:val="ListBullet"/>
        <w:ind w:left="1080"/>
        <w:rPr>
          <w:sz w:val="24"/>
        </w:rPr>
      </w:pPr>
      <w:r>
        <w:rPr>
          <w:sz w:val="24"/>
        </w:rPr>
        <w:lastRenderedPageBreak/>
        <w:t>Click the “</w:t>
      </w:r>
      <w:r w:rsidRPr="00B85080">
        <w:rPr>
          <w:sz w:val="24"/>
          <w:u w:val="single"/>
        </w:rPr>
        <w:t>S</w:t>
      </w:r>
      <w:r>
        <w:rPr>
          <w:sz w:val="24"/>
        </w:rPr>
        <w:t>ave” button to save your connection</w:t>
      </w:r>
    </w:p>
    <w:p w14:paraId="357D7328" w14:textId="7D08DF4F" w:rsidR="00A86CBF" w:rsidRDefault="00A86CBF" w:rsidP="00A86CBF">
      <w:pPr>
        <w:pStyle w:val="ListBullet"/>
        <w:ind w:left="1080"/>
        <w:rPr>
          <w:sz w:val="24"/>
        </w:rPr>
      </w:pPr>
      <w:r>
        <w:rPr>
          <w:sz w:val="24"/>
        </w:rPr>
        <w:t>Click the “Cancel” button to close the connection creator</w:t>
      </w:r>
    </w:p>
    <w:p w14:paraId="6953140A" w14:textId="0ADDFF9F" w:rsidR="00761224" w:rsidRDefault="0092160C" w:rsidP="00761224">
      <w:pPr>
        <w:pStyle w:val="ListBullet"/>
        <w:numPr>
          <w:ilvl w:val="0"/>
          <w:numId w:val="0"/>
        </w:numPr>
        <w:ind w:left="1080"/>
        <w:rPr>
          <w:sz w:val="24"/>
        </w:rPr>
      </w:pPr>
      <w:r>
        <w:rPr>
          <w:noProof/>
          <w:sz w:val="24"/>
        </w:rPr>
        <w:drawing>
          <wp:inline distT="0" distB="0" distL="0" distR="0" wp14:anchorId="01A42D2A" wp14:editId="766C4A4B">
            <wp:extent cx="5943600" cy="3839210"/>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inline>
        </w:drawing>
      </w:r>
    </w:p>
    <w:p w14:paraId="357AF585" w14:textId="77777777" w:rsidR="00A86CBF" w:rsidRDefault="00A86CBF" w:rsidP="00A86CBF">
      <w:pPr>
        <w:pStyle w:val="ListBullet"/>
        <w:ind w:left="1080"/>
        <w:rPr>
          <w:sz w:val="24"/>
        </w:rPr>
      </w:pPr>
      <w:r>
        <w:rPr>
          <w:sz w:val="24"/>
        </w:rPr>
        <w:t xml:space="preserve">To start an SQL session; </w:t>
      </w:r>
    </w:p>
    <w:p w14:paraId="4929BE24" w14:textId="77777777" w:rsidR="00A86CBF" w:rsidRDefault="00A86CBF" w:rsidP="00A86CBF">
      <w:pPr>
        <w:pStyle w:val="ListBullet"/>
        <w:ind w:left="1440"/>
        <w:rPr>
          <w:sz w:val="24"/>
        </w:rPr>
      </w:pPr>
      <w:r>
        <w:rPr>
          <w:sz w:val="24"/>
        </w:rPr>
        <w:t xml:space="preserve">Go to the menu </w:t>
      </w:r>
      <w:r w:rsidR="00213074">
        <w:rPr>
          <w:sz w:val="24"/>
        </w:rPr>
        <w:t>and choose</w:t>
      </w:r>
      <w:r>
        <w:rPr>
          <w:sz w:val="24"/>
        </w:rPr>
        <w:t>: Tools | SQL Worksheet</w:t>
      </w:r>
      <w:r w:rsidR="00213074">
        <w:rPr>
          <w:sz w:val="24"/>
        </w:rPr>
        <w:t>,</w:t>
      </w:r>
      <w:r>
        <w:rPr>
          <w:sz w:val="24"/>
        </w:rPr>
        <w:t xml:space="preserve"> </w:t>
      </w:r>
      <w:r w:rsidR="00213074">
        <w:rPr>
          <w:sz w:val="24"/>
        </w:rPr>
        <w:t xml:space="preserve">then </w:t>
      </w:r>
      <w:r>
        <w:rPr>
          <w:sz w:val="24"/>
        </w:rPr>
        <w:t xml:space="preserve">choose your connection string, hit OK </w:t>
      </w:r>
    </w:p>
    <w:p w14:paraId="61704836" w14:textId="77777777" w:rsidR="00F32C91" w:rsidRPr="00B85080" w:rsidRDefault="00F32C91" w:rsidP="00F32C91">
      <w:pPr>
        <w:pStyle w:val="ListBullet"/>
        <w:numPr>
          <w:ilvl w:val="0"/>
          <w:numId w:val="0"/>
        </w:numPr>
        <w:ind w:left="1440"/>
        <w:rPr>
          <w:sz w:val="24"/>
        </w:rPr>
      </w:pPr>
    </w:p>
    <w:p w14:paraId="2B8F375B" w14:textId="77777777" w:rsidR="00A86CBF" w:rsidRDefault="00A86CBF" w:rsidP="00A86CBF">
      <w:pPr>
        <w:pStyle w:val="ListBullet"/>
        <w:numPr>
          <w:ilvl w:val="0"/>
          <w:numId w:val="0"/>
        </w:numPr>
        <w:ind w:left="1440"/>
        <w:rPr>
          <w:sz w:val="24"/>
        </w:rPr>
      </w:pPr>
      <w:r>
        <w:rPr>
          <w:sz w:val="24"/>
        </w:rPr>
        <w:t xml:space="preserve">-- OR </w:t>
      </w:r>
      <w:r w:rsidR="00213074">
        <w:rPr>
          <w:sz w:val="24"/>
        </w:rPr>
        <w:t>--</w:t>
      </w:r>
    </w:p>
    <w:p w14:paraId="304B5B93" w14:textId="77777777" w:rsidR="00A86CBF" w:rsidRDefault="00A86CBF" w:rsidP="00A86CBF">
      <w:pPr>
        <w:pStyle w:val="ListBullet"/>
        <w:ind w:left="1440"/>
        <w:rPr>
          <w:sz w:val="24"/>
        </w:rPr>
      </w:pPr>
      <w:r>
        <w:rPr>
          <w:sz w:val="24"/>
        </w:rPr>
        <w:t xml:space="preserve">Click on the Open SQL Worksheet icon </w:t>
      </w:r>
      <w:r w:rsidR="00297E5A">
        <w:rPr>
          <w:noProof/>
          <w:sz w:val="24"/>
          <w:lang w:eastAsia="en-CA"/>
        </w:rPr>
        <w:drawing>
          <wp:inline distT="0" distB="0" distL="0" distR="0" wp14:anchorId="56104512" wp14:editId="4936B91A">
            <wp:extent cx="342900" cy="228600"/>
            <wp:effectExtent l="0" t="0" r="0" b="0"/>
            <wp:docPr id="3" name="Picture 3" descr="start sq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sql s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sz w:val="24"/>
        </w:rPr>
        <w:t xml:space="preserve"> </w:t>
      </w:r>
      <w:r w:rsidR="00213074">
        <w:rPr>
          <w:sz w:val="24"/>
        </w:rPr>
        <w:t xml:space="preserve">(or type Ctrl-Shift-W) </w:t>
      </w:r>
      <w:r>
        <w:rPr>
          <w:sz w:val="24"/>
        </w:rPr>
        <w:t>and choose which SQL connection you would like to use</w:t>
      </w:r>
    </w:p>
    <w:p w14:paraId="5604F51C" w14:textId="77777777" w:rsidR="00A86CBF" w:rsidRDefault="00A86CBF" w:rsidP="00A86CBF">
      <w:pPr>
        <w:pStyle w:val="ListBullet"/>
        <w:ind w:left="1440"/>
        <w:rPr>
          <w:sz w:val="24"/>
        </w:rPr>
      </w:pPr>
      <w:r>
        <w:rPr>
          <w:sz w:val="24"/>
        </w:rPr>
        <w:t>The left side of the interface will then show the available Connections while the right side will be split horizontally between the Command Window (upper section) and the Results Window (lower section)</w:t>
      </w:r>
    </w:p>
    <w:p w14:paraId="173C23CB" w14:textId="77777777" w:rsidR="00A86CBF" w:rsidRDefault="00A86CBF" w:rsidP="00A86CBF">
      <w:pPr>
        <w:pStyle w:val="ListBullet"/>
        <w:ind w:left="1080"/>
        <w:rPr>
          <w:sz w:val="24"/>
        </w:rPr>
      </w:pPr>
      <w:r>
        <w:rPr>
          <w:sz w:val="24"/>
        </w:rPr>
        <w:t>To enter and execute your code:</w:t>
      </w:r>
    </w:p>
    <w:p w14:paraId="7935D672" w14:textId="77777777" w:rsidR="00A86CBF" w:rsidRDefault="00A86CBF" w:rsidP="00A86CBF">
      <w:pPr>
        <w:pStyle w:val="ListBullet"/>
        <w:ind w:left="1440"/>
        <w:rPr>
          <w:sz w:val="24"/>
        </w:rPr>
      </w:pPr>
      <w:r>
        <w:rPr>
          <w:sz w:val="24"/>
        </w:rPr>
        <w:t>Type your code in the Command Window (upper section)</w:t>
      </w:r>
    </w:p>
    <w:p w14:paraId="2170B9FE" w14:textId="77777777" w:rsidR="00A86CBF" w:rsidRDefault="00A86CBF" w:rsidP="00A86CBF">
      <w:pPr>
        <w:pStyle w:val="ListBullet"/>
        <w:ind w:left="1440"/>
        <w:rPr>
          <w:sz w:val="24"/>
        </w:rPr>
      </w:pPr>
      <w:r>
        <w:rPr>
          <w:sz w:val="24"/>
        </w:rPr>
        <w:t xml:space="preserve">Press the Execute Statement (F9) icon </w:t>
      </w:r>
      <w:r w:rsidR="00297E5A">
        <w:rPr>
          <w:noProof/>
          <w:sz w:val="24"/>
          <w:lang w:eastAsia="en-CA"/>
        </w:rPr>
        <w:drawing>
          <wp:inline distT="0" distB="0" distL="0" distR="0" wp14:anchorId="5367F40F" wp14:editId="560AC694">
            <wp:extent cx="238125" cy="238125"/>
            <wp:effectExtent l="0" t="0" r="9525" b="9525"/>
            <wp:docPr id="4" name="Picture 4" descr="execu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e 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sz w:val="24"/>
        </w:rPr>
        <w:t xml:space="preserve"> to run a single command</w:t>
      </w:r>
    </w:p>
    <w:p w14:paraId="7C9C125F" w14:textId="66DC39FC" w:rsidR="00A86CBF" w:rsidRDefault="00A86CBF" w:rsidP="00A86CBF">
      <w:pPr>
        <w:pStyle w:val="ListBullet"/>
        <w:ind w:left="1440"/>
        <w:rPr>
          <w:sz w:val="24"/>
        </w:rPr>
      </w:pPr>
      <w:r>
        <w:rPr>
          <w:sz w:val="24"/>
        </w:rPr>
        <w:t xml:space="preserve">Press the Run Script (F5) icon </w:t>
      </w:r>
      <w:r w:rsidR="00297E5A">
        <w:rPr>
          <w:noProof/>
          <w:sz w:val="24"/>
          <w:lang w:eastAsia="en-CA"/>
        </w:rPr>
        <w:drawing>
          <wp:inline distT="0" distB="0" distL="0" distR="0" wp14:anchorId="76710184" wp14:editId="6854186A">
            <wp:extent cx="238125" cy="228600"/>
            <wp:effectExtent l="0" t="0" r="9525" b="0"/>
            <wp:docPr id="5" name="Picture 5" descr="run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sz w:val="24"/>
        </w:rPr>
        <w:t xml:space="preserve"> to run all commands in the Command Window</w:t>
      </w:r>
      <w:r w:rsidR="00545629">
        <w:rPr>
          <w:sz w:val="24"/>
        </w:rPr>
        <w:t xml:space="preserve"> (you should ALWAYS use Run Script)</w:t>
      </w:r>
    </w:p>
    <w:p w14:paraId="0A79C332" w14:textId="77777777" w:rsidR="00A86CBF" w:rsidRDefault="00A86CBF" w:rsidP="00A86CBF">
      <w:pPr>
        <w:pStyle w:val="ListBullet"/>
        <w:ind w:left="1440"/>
        <w:rPr>
          <w:sz w:val="24"/>
        </w:rPr>
      </w:pPr>
      <w:r>
        <w:rPr>
          <w:sz w:val="24"/>
        </w:rPr>
        <w:t xml:space="preserve">Press the Clear icon </w:t>
      </w:r>
      <w:r w:rsidR="00297E5A">
        <w:rPr>
          <w:noProof/>
          <w:sz w:val="24"/>
          <w:lang w:eastAsia="en-CA"/>
        </w:rPr>
        <w:drawing>
          <wp:inline distT="0" distB="0" distL="0" distR="0" wp14:anchorId="7D399743" wp14:editId="256CCFBD">
            <wp:extent cx="266700" cy="219075"/>
            <wp:effectExtent l="0" t="0" r="0" b="9525"/>
            <wp:docPr id="6" name="Picture 6"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Pr>
          <w:sz w:val="24"/>
        </w:rPr>
        <w:t xml:space="preserve"> (in either window) to erase your code/results</w:t>
      </w:r>
    </w:p>
    <w:p w14:paraId="7C42123A" w14:textId="77777777" w:rsidR="00A86CBF" w:rsidRDefault="00A86CBF" w:rsidP="00A86CBF">
      <w:pPr>
        <w:pStyle w:val="ListBullet"/>
        <w:ind w:left="1080"/>
        <w:rPr>
          <w:sz w:val="24"/>
        </w:rPr>
      </w:pPr>
      <w:r>
        <w:rPr>
          <w:sz w:val="24"/>
        </w:rPr>
        <w:t>To modify the look and feel (i.e. to show line numbers, etc.), go to the menu item: Tools | Preferences</w:t>
      </w:r>
    </w:p>
    <w:p w14:paraId="0DC23CB3" w14:textId="77777777" w:rsidR="00A86CBF" w:rsidRDefault="00A86CBF" w:rsidP="00A86CBF">
      <w:pPr>
        <w:pStyle w:val="ListBullet"/>
        <w:ind w:left="1080"/>
        <w:rPr>
          <w:sz w:val="24"/>
        </w:rPr>
      </w:pPr>
      <w:r>
        <w:rPr>
          <w:sz w:val="24"/>
        </w:rPr>
        <w:t>You can resize the command/results window by dragging the separator up or down</w:t>
      </w:r>
    </w:p>
    <w:p w14:paraId="6F9F5BCB" w14:textId="77777777" w:rsidR="00A86CBF" w:rsidRPr="00036CAE" w:rsidRDefault="00A86CBF" w:rsidP="00A86CBF">
      <w:pPr>
        <w:pStyle w:val="ListBullet"/>
        <w:ind w:left="1080"/>
        <w:rPr>
          <w:sz w:val="24"/>
        </w:rPr>
      </w:pPr>
      <w:r>
        <w:rPr>
          <w:sz w:val="24"/>
        </w:rPr>
        <w:t>Please review the menu item Help for more in-depth information</w:t>
      </w:r>
    </w:p>
    <w:p w14:paraId="172FDBC1" w14:textId="77777777" w:rsidR="00A86CBF" w:rsidRDefault="00486387" w:rsidP="00761224">
      <w:pPr>
        <w:pStyle w:val="ListBullet"/>
        <w:numPr>
          <w:ilvl w:val="0"/>
          <w:numId w:val="0"/>
        </w:numPr>
        <w:ind w:left="720" w:hanging="360"/>
        <w:rPr>
          <w:sz w:val="24"/>
        </w:rPr>
      </w:pPr>
      <w:r>
        <w:rPr>
          <w:sz w:val="24"/>
        </w:rPr>
        <w:br w:type="page"/>
      </w:r>
      <w:r w:rsidR="00A86CBF">
        <w:rPr>
          <w:sz w:val="24"/>
        </w:rPr>
        <w:lastRenderedPageBreak/>
        <w:t>DDL Constraints</w:t>
      </w:r>
    </w:p>
    <w:p w14:paraId="220E3902" w14:textId="77777777" w:rsidR="00036CAE" w:rsidRDefault="00036CAE">
      <w:pPr>
        <w:pStyle w:val="ListBullet"/>
        <w:rPr>
          <w:sz w:val="24"/>
        </w:rPr>
      </w:pPr>
      <w:r>
        <w:rPr>
          <w:sz w:val="24"/>
        </w:rPr>
        <w:t>A limitation on the data done when the table is defined using DDL</w:t>
      </w:r>
    </w:p>
    <w:p w14:paraId="16ADB68E" w14:textId="77777777" w:rsidR="00036CAE" w:rsidRDefault="00036CAE">
      <w:pPr>
        <w:pStyle w:val="ListBullet"/>
        <w:rPr>
          <w:sz w:val="24"/>
        </w:rPr>
      </w:pPr>
      <w:r>
        <w:rPr>
          <w:sz w:val="24"/>
        </w:rPr>
        <w:t xml:space="preserve">In this course, you are expected to name </w:t>
      </w:r>
      <w:r>
        <w:rPr>
          <w:b/>
          <w:sz w:val="24"/>
        </w:rPr>
        <w:t>ALL</w:t>
      </w:r>
      <w:r>
        <w:rPr>
          <w:sz w:val="24"/>
        </w:rPr>
        <w:t xml:space="preserve"> constraints</w:t>
      </w:r>
    </w:p>
    <w:p w14:paraId="21411B3D" w14:textId="77777777" w:rsidR="00036CAE" w:rsidRDefault="00036CAE">
      <w:pPr>
        <w:pStyle w:val="ListBullet"/>
        <w:rPr>
          <w:sz w:val="24"/>
        </w:rPr>
      </w:pPr>
      <w:r>
        <w:rPr>
          <w:sz w:val="24"/>
        </w:rPr>
        <w:t>Constraints we will be using are divided into two groups: integrity (primary keys, foreign keys) and value (check, NULL or NOT NULL and default)</w:t>
      </w:r>
    </w:p>
    <w:p w14:paraId="59BEA8BC" w14:textId="77777777" w:rsidR="00036CAE" w:rsidRDefault="00036CAE">
      <w:pPr>
        <w:pStyle w:val="ListBullet"/>
        <w:rPr>
          <w:sz w:val="24"/>
        </w:rPr>
      </w:pPr>
      <w:r>
        <w:rPr>
          <w:sz w:val="24"/>
        </w:rPr>
        <w:t>There are two categories of constraints used in table creation</w:t>
      </w:r>
    </w:p>
    <w:p w14:paraId="025C0945" w14:textId="77777777" w:rsidR="00036CAE" w:rsidRDefault="00036CAE">
      <w:pPr>
        <w:pStyle w:val="ListBullet2"/>
        <w:rPr>
          <w:sz w:val="24"/>
        </w:rPr>
      </w:pPr>
      <w:r>
        <w:rPr>
          <w:sz w:val="24"/>
        </w:rPr>
        <w:t>Column constraints</w:t>
      </w:r>
    </w:p>
    <w:p w14:paraId="1FDC4ECC" w14:textId="77777777" w:rsidR="00036CAE" w:rsidRDefault="00036CAE">
      <w:pPr>
        <w:pStyle w:val="ListBullet3"/>
        <w:rPr>
          <w:sz w:val="24"/>
        </w:rPr>
      </w:pPr>
      <w:r>
        <w:rPr>
          <w:sz w:val="24"/>
        </w:rPr>
        <w:t xml:space="preserve">Defined at the same time as the column itself is defined </w:t>
      </w:r>
    </w:p>
    <w:p w14:paraId="61C79A76" w14:textId="77777777" w:rsidR="00036CAE" w:rsidRDefault="00036CAE">
      <w:pPr>
        <w:pStyle w:val="ListBullet3"/>
        <w:rPr>
          <w:sz w:val="24"/>
        </w:rPr>
      </w:pPr>
      <w:r>
        <w:rPr>
          <w:sz w:val="24"/>
        </w:rPr>
        <w:t>Restricted to only one column</w:t>
      </w:r>
    </w:p>
    <w:p w14:paraId="417D941B" w14:textId="77777777" w:rsidR="00036CAE" w:rsidRDefault="00036CAE">
      <w:pPr>
        <w:pStyle w:val="ListBullet2"/>
        <w:rPr>
          <w:sz w:val="24"/>
        </w:rPr>
      </w:pPr>
      <w:r>
        <w:rPr>
          <w:sz w:val="24"/>
        </w:rPr>
        <w:t>Table constraints</w:t>
      </w:r>
    </w:p>
    <w:p w14:paraId="09A7B797" w14:textId="77777777" w:rsidR="00036CAE" w:rsidRDefault="00036CAE">
      <w:pPr>
        <w:pStyle w:val="ListBullet3"/>
        <w:rPr>
          <w:sz w:val="24"/>
        </w:rPr>
      </w:pPr>
      <w:r>
        <w:rPr>
          <w:sz w:val="24"/>
        </w:rPr>
        <w:t>Defined independently of any column</w:t>
      </w:r>
    </w:p>
    <w:p w14:paraId="023ABEED" w14:textId="77777777" w:rsidR="00036CAE" w:rsidRDefault="00036CAE">
      <w:pPr>
        <w:pStyle w:val="ListBullet3"/>
        <w:rPr>
          <w:sz w:val="24"/>
        </w:rPr>
      </w:pPr>
      <w:r>
        <w:rPr>
          <w:b/>
          <w:sz w:val="24"/>
        </w:rPr>
        <w:t>May</w:t>
      </w:r>
      <w:r>
        <w:rPr>
          <w:sz w:val="24"/>
        </w:rPr>
        <w:t xml:space="preserve"> apply to a single column or to multiple columns of the current table</w:t>
      </w:r>
    </w:p>
    <w:p w14:paraId="22BB3DE0" w14:textId="77777777" w:rsidR="00036CAE" w:rsidRDefault="00036CAE">
      <w:pPr>
        <w:pStyle w:val="ListBullet"/>
        <w:rPr>
          <w:sz w:val="24"/>
        </w:rPr>
      </w:pPr>
      <w:r>
        <w:rPr>
          <w:sz w:val="24"/>
        </w:rPr>
        <w:t xml:space="preserve">NULL/NOT NULL </w:t>
      </w:r>
    </w:p>
    <w:p w14:paraId="04418190" w14:textId="77777777" w:rsidR="00036CAE" w:rsidRDefault="00036CAE">
      <w:pPr>
        <w:pStyle w:val="ListBullet2"/>
        <w:rPr>
          <w:sz w:val="24"/>
        </w:rPr>
      </w:pPr>
      <w:r>
        <w:rPr>
          <w:sz w:val="24"/>
        </w:rPr>
        <w:t>Can only be defined as a column constraint</w:t>
      </w:r>
    </w:p>
    <w:p w14:paraId="60142ADB" w14:textId="77777777" w:rsidR="00036CAE" w:rsidRDefault="00036CAE">
      <w:pPr>
        <w:pStyle w:val="ListBullet2"/>
        <w:rPr>
          <w:sz w:val="24"/>
        </w:rPr>
      </w:pPr>
      <w:r>
        <w:rPr>
          <w:b/>
          <w:sz w:val="24"/>
        </w:rPr>
        <w:t>NULL</w:t>
      </w:r>
      <w:r>
        <w:rPr>
          <w:sz w:val="24"/>
        </w:rPr>
        <w:t xml:space="preserve"> is currently the default if a status is not specified, however in this course you are expected to specify NULL or NOT NULL for </w:t>
      </w:r>
      <w:r>
        <w:rPr>
          <w:b/>
          <w:bCs/>
          <w:sz w:val="24"/>
        </w:rPr>
        <w:t>ALL</w:t>
      </w:r>
      <w:r>
        <w:rPr>
          <w:sz w:val="24"/>
        </w:rPr>
        <w:t xml:space="preserve"> columns</w:t>
      </w:r>
    </w:p>
    <w:p w14:paraId="00BD0095" w14:textId="77777777" w:rsidR="00036CAE" w:rsidRDefault="00036CAE">
      <w:pPr>
        <w:pStyle w:val="ListBullet"/>
        <w:rPr>
          <w:sz w:val="24"/>
        </w:rPr>
      </w:pPr>
      <w:r>
        <w:rPr>
          <w:sz w:val="24"/>
        </w:rPr>
        <w:t>Check constraint rules are case sensitive within single quotes</w:t>
      </w:r>
    </w:p>
    <w:p w14:paraId="6DCC129E" w14:textId="77777777" w:rsidR="00036CAE" w:rsidRDefault="00036CAE">
      <w:pPr>
        <w:pStyle w:val="ListBullet"/>
        <w:rPr>
          <w:sz w:val="24"/>
        </w:rPr>
      </w:pPr>
      <w:r>
        <w:rPr>
          <w:sz w:val="24"/>
        </w:rPr>
        <w:t>The wildcards for the LIKE operator are the percent sign % (matches zero or multiple characters) and the underscore _ (matches a single character), or you can use regular expressions [] (i.e. lists of characters or ranges of characters) using REGEXP_LIKE</w:t>
      </w:r>
    </w:p>
    <w:p w14:paraId="48F323F8" w14:textId="77777777" w:rsidR="00036CAE" w:rsidRDefault="00036CAE">
      <w:pPr>
        <w:pStyle w:val="ListBullet"/>
        <w:rPr>
          <w:sz w:val="24"/>
        </w:rPr>
      </w:pPr>
      <w:r>
        <w:rPr>
          <w:sz w:val="24"/>
        </w:rPr>
        <w:t>DEFAULT</w:t>
      </w:r>
    </w:p>
    <w:p w14:paraId="32B7CE1E" w14:textId="77777777" w:rsidR="00036CAE" w:rsidRDefault="00036CAE">
      <w:pPr>
        <w:pStyle w:val="ListBullet2"/>
        <w:rPr>
          <w:sz w:val="24"/>
        </w:rPr>
      </w:pPr>
      <w:r>
        <w:rPr>
          <w:sz w:val="24"/>
        </w:rPr>
        <w:t xml:space="preserve">Not actually a constraint, therefore there is </w:t>
      </w:r>
      <w:r>
        <w:rPr>
          <w:b/>
          <w:bCs/>
          <w:sz w:val="24"/>
        </w:rPr>
        <w:t>NO</w:t>
      </w:r>
      <w:r>
        <w:rPr>
          <w:sz w:val="24"/>
        </w:rPr>
        <w:t xml:space="preserve"> constraint name</w:t>
      </w:r>
    </w:p>
    <w:p w14:paraId="506B1363" w14:textId="77777777" w:rsidR="00036CAE" w:rsidRDefault="00036CAE">
      <w:pPr>
        <w:pStyle w:val="ListBullet2"/>
        <w:rPr>
          <w:sz w:val="24"/>
        </w:rPr>
      </w:pPr>
      <w:r>
        <w:rPr>
          <w:sz w:val="24"/>
        </w:rPr>
        <w:t xml:space="preserve">Can only be defined </w:t>
      </w:r>
      <w:r w:rsidR="00647F66">
        <w:rPr>
          <w:sz w:val="24"/>
        </w:rPr>
        <w:t>on a column</w:t>
      </w:r>
    </w:p>
    <w:p w14:paraId="36D3A989" w14:textId="77777777" w:rsidR="00036CAE" w:rsidRDefault="00036CAE">
      <w:pPr>
        <w:pStyle w:val="ListBullet2"/>
        <w:rPr>
          <w:sz w:val="24"/>
        </w:rPr>
      </w:pPr>
      <w:r>
        <w:rPr>
          <w:sz w:val="24"/>
        </w:rPr>
        <w:t>Must be defined before any constraints</w:t>
      </w:r>
    </w:p>
    <w:p w14:paraId="711BCE2C" w14:textId="77777777" w:rsidR="00036CAE" w:rsidRDefault="00036CAE">
      <w:pPr>
        <w:pStyle w:val="ListNumber"/>
        <w:rPr>
          <w:sz w:val="24"/>
        </w:rPr>
      </w:pPr>
      <w:r>
        <w:rPr>
          <w:sz w:val="24"/>
        </w:rPr>
        <w:t>Data types (Partial List)</w:t>
      </w:r>
    </w:p>
    <w:p w14:paraId="52C17348" w14:textId="77777777" w:rsidR="00036CAE" w:rsidRDefault="00036CAE">
      <w:pPr>
        <w:pStyle w:val="ListNumber"/>
        <w:numPr>
          <w:ilvl w:val="0"/>
          <w:numId w:val="0"/>
        </w:numPr>
        <w:rPr>
          <w:sz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1530"/>
        <w:gridCol w:w="5130"/>
      </w:tblGrid>
      <w:tr w:rsidR="00036CAE" w14:paraId="72259A37" w14:textId="77777777">
        <w:tc>
          <w:tcPr>
            <w:tcW w:w="2250" w:type="dxa"/>
            <w:tcBorders>
              <w:bottom w:val="single" w:sz="12" w:space="0" w:color="auto"/>
            </w:tcBorders>
          </w:tcPr>
          <w:p w14:paraId="62707063" w14:textId="77777777" w:rsidR="00036CAE" w:rsidRDefault="00036CAE">
            <w:pPr>
              <w:rPr>
                <w:b/>
                <w:sz w:val="24"/>
              </w:rPr>
            </w:pPr>
            <w:r>
              <w:rPr>
                <w:sz w:val="24"/>
              </w:rPr>
              <w:br w:type="page"/>
            </w:r>
            <w:r>
              <w:rPr>
                <w:b/>
                <w:sz w:val="24"/>
              </w:rPr>
              <w:t>TYPE</w:t>
            </w:r>
          </w:p>
        </w:tc>
        <w:tc>
          <w:tcPr>
            <w:tcW w:w="6660" w:type="dxa"/>
            <w:gridSpan w:val="2"/>
            <w:tcBorders>
              <w:bottom w:val="single" w:sz="12" w:space="0" w:color="auto"/>
            </w:tcBorders>
          </w:tcPr>
          <w:p w14:paraId="0E948100" w14:textId="77777777" w:rsidR="00036CAE" w:rsidRDefault="00036CAE">
            <w:pPr>
              <w:rPr>
                <w:b/>
                <w:sz w:val="24"/>
              </w:rPr>
            </w:pPr>
            <w:r>
              <w:rPr>
                <w:b/>
                <w:sz w:val="24"/>
              </w:rPr>
              <w:t>DESCRIPTION</w:t>
            </w:r>
          </w:p>
        </w:tc>
      </w:tr>
      <w:tr w:rsidR="00036CAE" w14:paraId="111647CA" w14:textId="77777777">
        <w:trPr>
          <w:cantSplit/>
          <w:trHeight w:val="627"/>
        </w:trPr>
        <w:tc>
          <w:tcPr>
            <w:tcW w:w="2250" w:type="dxa"/>
            <w:tcBorders>
              <w:top w:val="nil"/>
              <w:bottom w:val="nil"/>
            </w:tcBorders>
          </w:tcPr>
          <w:p w14:paraId="279A192E" w14:textId="77777777" w:rsidR="00036CAE" w:rsidRDefault="00036CAE">
            <w:pPr>
              <w:rPr>
                <w:sz w:val="24"/>
              </w:rPr>
            </w:pPr>
            <w:r>
              <w:rPr>
                <w:sz w:val="24"/>
              </w:rPr>
              <w:t>NUMBER [(p [, s])]</w:t>
            </w:r>
          </w:p>
        </w:tc>
        <w:tc>
          <w:tcPr>
            <w:tcW w:w="6660" w:type="dxa"/>
            <w:gridSpan w:val="2"/>
            <w:tcBorders>
              <w:top w:val="nil"/>
              <w:bottom w:val="nil"/>
            </w:tcBorders>
          </w:tcPr>
          <w:p w14:paraId="5DC4D473" w14:textId="77777777" w:rsidR="00036CAE" w:rsidRDefault="00036CAE">
            <w:pPr>
              <w:pStyle w:val="SQL"/>
              <w:tabs>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s>
              <w:rPr>
                <w:rFonts w:ascii="Times New Roman" w:hAnsi="Times New Roman"/>
                <w:sz w:val="24"/>
              </w:rPr>
            </w:pPr>
            <w:r>
              <w:rPr>
                <w:rFonts w:ascii="Times New Roman" w:hAnsi="Times New Roman"/>
                <w:sz w:val="24"/>
              </w:rPr>
              <w:t>Numeric data for fixed and floating-point numbers</w:t>
            </w:r>
          </w:p>
          <w:p w14:paraId="63171857" w14:textId="77777777" w:rsidR="00036CAE" w:rsidRDefault="00036CAE">
            <w:pPr>
              <w:pStyle w:val="SQL"/>
              <w:tabs>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s>
              <w:rPr>
                <w:rFonts w:ascii="Times New Roman" w:hAnsi="Times New Roman"/>
                <w:sz w:val="24"/>
              </w:rPr>
            </w:pPr>
            <w:r>
              <w:rPr>
                <w:rFonts w:ascii="Times New Roman" w:hAnsi="Times New Roman"/>
                <w:sz w:val="24"/>
              </w:rPr>
              <w:t>Maximum guaranteed decimal precision is 38</w:t>
            </w:r>
          </w:p>
          <w:p w14:paraId="080DB646" w14:textId="77777777" w:rsidR="00036CAE" w:rsidRDefault="00036CAE">
            <w:pPr>
              <w:pStyle w:val="SQL"/>
              <w:tabs>
                <w:tab w:val="clear" w:pos="288"/>
                <w:tab w:val="clear" w:pos="576"/>
                <w:tab w:val="clear" w:pos="864"/>
                <w:tab w:val="clear" w:pos="1152"/>
                <w:tab w:val="clear" w:pos="1440"/>
                <w:tab w:val="clear" w:pos="1728"/>
                <w:tab w:val="clear" w:pos="2016"/>
                <w:tab w:val="clear" w:pos="2304"/>
                <w:tab w:val="clear" w:pos="2592"/>
                <w:tab w:val="clear" w:pos="2880"/>
                <w:tab w:val="clear" w:pos="3168"/>
                <w:tab w:val="clear" w:pos="3456"/>
                <w:tab w:val="clear" w:pos="3744"/>
                <w:tab w:val="clear" w:pos="4032"/>
                <w:tab w:val="clear" w:pos="4320"/>
              </w:tabs>
              <w:rPr>
                <w:rFonts w:ascii="Times New Roman" w:hAnsi="Times New Roman"/>
                <w:sz w:val="24"/>
              </w:rPr>
            </w:pPr>
            <w:r>
              <w:rPr>
                <w:rFonts w:ascii="Times New Roman" w:hAnsi="Times New Roman"/>
                <w:sz w:val="24"/>
              </w:rPr>
              <w:t>Range is 1.0 x 10</w:t>
            </w:r>
            <w:r>
              <w:rPr>
                <w:rFonts w:ascii="Times New Roman" w:hAnsi="Times New Roman"/>
                <w:sz w:val="24"/>
                <w:vertAlign w:val="superscript"/>
              </w:rPr>
              <w:t>-130</w:t>
            </w:r>
            <w:r>
              <w:rPr>
                <w:rFonts w:ascii="Times New Roman" w:hAnsi="Times New Roman"/>
                <w:sz w:val="24"/>
              </w:rPr>
              <w:t xml:space="preserve"> to just less than 1.0 x 10</w:t>
            </w:r>
            <w:r>
              <w:rPr>
                <w:rFonts w:ascii="Times New Roman" w:hAnsi="Times New Roman"/>
                <w:sz w:val="24"/>
                <w:vertAlign w:val="superscript"/>
              </w:rPr>
              <w:t>126</w:t>
            </w:r>
          </w:p>
        </w:tc>
      </w:tr>
      <w:tr w:rsidR="00036CAE" w14:paraId="289A260D" w14:textId="77777777">
        <w:trPr>
          <w:cantSplit/>
          <w:trHeight w:val="360"/>
        </w:trPr>
        <w:tc>
          <w:tcPr>
            <w:tcW w:w="2250" w:type="dxa"/>
            <w:vMerge w:val="restart"/>
            <w:tcBorders>
              <w:top w:val="nil"/>
              <w:right w:val="nil"/>
            </w:tcBorders>
          </w:tcPr>
          <w:p w14:paraId="1ECCD83E" w14:textId="77777777" w:rsidR="00036CAE" w:rsidRDefault="00036CAE">
            <w:pPr>
              <w:rPr>
                <w:sz w:val="24"/>
              </w:rPr>
            </w:pPr>
          </w:p>
        </w:tc>
        <w:tc>
          <w:tcPr>
            <w:tcW w:w="1530" w:type="dxa"/>
            <w:tcBorders>
              <w:top w:val="nil"/>
              <w:left w:val="single" w:sz="6" w:space="0" w:color="auto"/>
              <w:bottom w:val="nil"/>
              <w:right w:val="nil"/>
            </w:tcBorders>
          </w:tcPr>
          <w:p w14:paraId="33907D6B" w14:textId="77777777" w:rsidR="00036CAE" w:rsidRDefault="00036CAE">
            <w:pPr>
              <w:rPr>
                <w:sz w:val="24"/>
              </w:rPr>
            </w:pPr>
            <w:r>
              <w:rPr>
                <w:sz w:val="24"/>
              </w:rPr>
              <w:t>Precision (p)</w:t>
            </w:r>
          </w:p>
        </w:tc>
        <w:tc>
          <w:tcPr>
            <w:tcW w:w="5130" w:type="dxa"/>
            <w:tcBorders>
              <w:top w:val="nil"/>
              <w:left w:val="nil"/>
              <w:bottom w:val="nil"/>
            </w:tcBorders>
          </w:tcPr>
          <w:p w14:paraId="492842DE" w14:textId="77777777" w:rsidR="00036CAE" w:rsidRDefault="00036CAE">
            <w:pPr>
              <w:rPr>
                <w:sz w:val="24"/>
              </w:rPr>
            </w:pPr>
            <w:r>
              <w:rPr>
                <w:sz w:val="24"/>
              </w:rPr>
              <w:t>- total number of digits</w:t>
            </w:r>
          </w:p>
        </w:tc>
      </w:tr>
      <w:tr w:rsidR="00036CAE" w14:paraId="3043BACB" w14:textId="77777777">
        <w:trPr>
          <w:cantSplit/>
          <w:trHeight w:val="615"/>
        </w:trPr>
        <w:tc>
          <w:tcPr>
            <w:tcW w:w="2250" w:type="dxa"/>
            <w:vMerge/>
            <w:tcBorders>
              <w:bottom w:val="nil"/>
              <w:right w:val="nil"/>
            </w:tcBorders>
          </w:tcPr>
          <w:p w14:paraId="3CB28DAD" w14:textId="77777777" w:rsidR="00036CAE" w:rsidRDefault="00036CAE">
            <w:pPr>
              <w:rPr>
                <w:sz w:val="24"/>
              </w:rPr>
            </w:pPr>
          </w:p>
        </w:tc>
        <w:tc>
          <w:tcPr>
            <w:tcW w:w="1530" w:type="dxa"/>
            <w:tcBorders>
              <w:top w:val="nil"/>
              <w:left w:val="single" w:sz="6" w:space="0" w:color="auto"/>
              <w:bottom w:val="nil"/>
              <w:right w:val="nil"/>
            </w:tcBorders>
          </w:tcPr>
          <w:p w14:paraId="28F1EE3B" w14:textId="77777777" w:rsidR="00036CAE" w:rsidRDefault="00036CAE">
            <w:pPr>
              <w:rPr>
                <w:sz w:val="24"/>
              </w:rPr>
            </w:pPr>
            <w:r>
              <w:rPr>
                <w:sz w:val="24"/>
              </w:rPr>
              <w:t>Scale (s)</w:t>
            </w:r>
          </w:p>
        </w:tc>
        <w:tc>
          <w:tcPr>
            <w:tcW w:w="5130" w:type="dxa"/>
            <w:tcBorders>
              <w:top w:val="nil"/>
              <w:left w:val="nil"/>
              <w:bottom w:val="nil"/>
            </w:tcBorders>
          </w:tcPr>
          <w:p w14:paraId="644D12BE" w14:textId="77777777" w:rsidR="00036CAE" w:rsidRDefault="00036CAE">
            <w:pPr>
              <w:rPr>
                <w:sz w:val="24"/>
              </w:rPr>
            </w:pPr>
            <w:r>
              <w:rPr>
                <w:sz w:val="24"/>
              </w:rPr>
              <w:t xml:space="preserve">- number of digits to the right of the decimal point </w:t>
            </w:r>
          </w:p>
          <w:p w14:paraId="7BD4DD89" w14:textId="77777777" w:rsidR="00036CAE" w:rsidRDefault="00036CAE">
            <w:pPr>
              <w:rPr>
                <w:sz w:val="24"/>
              </w:rPr>
            </w:pPr>
            <w:r>
              <w:rPr>
                <w:sz w:val="24"/>
              </w:rPr>
              <w:t>- range of values: -84 to 127</w:t>
            </w:r>
          </w:p>
        </w:tc>
      </w:tr>
      <w:tr w:rsidR="00036CAE" w14:paraId="4A078656" w14:textId="77777777">
        <w:trPr>
          <w:cantSplit/>
          <w:trHeight w:val="378"/>
        </w:trPr>
        <w:tc>
          <w:tcPr>
            <w:tcW w:w="2250" w:type="dxa"/>
            <w:tcBorders>
              <w:top w:val="nil"/>
            </w:tcBorders>
          </w:tcPr>
          <w:p w14:paraId="3161D87C" w14:textId="77777777" w:rsidR="00036CAE" w:rsidRDefault="00036CAE">
            <w:pPr>
              <w:rPr>
                <w:sz w:val="24"/>
              </w:rPr>
            </w:pPr>
          </w:p>
        </w:tc>
        <w:tc>
          <w:tcPr>
            <w:tcW w:w="6660" w:type="dxa"/>
            <w:gridSpan w:val="2"/>
            <w:tcBorders>
              <w:top w:val="nil"/>
            </w:tcBorders>
          </w:tcPr>
          <w:p w14:paraId="11BAE59E" w14:textId="77777777" w:rsidR="00036CAE" w:rsidRDefault="00036CAE">
            <w:pPr>
              <w:rPr>
                <w:sz w:val="24"/>
              </w:rPr>
            </w:pPr>
            <w:r>
              <w:rPr>
                <w:sz w:val="24"/>
              </w:rPr>
              <w:t>- both are optional but if scale is present precision must be present</w:t>
            </w:r>
          </w:p>
        </w:tc>
      </w:tr>
      <w:tr w:rsidR="00036CAE" w14:paraId="6E40019A" w14:textId="77777777">
        <w:tc>
          <w:tcPr>
            <w:tcW w:w="2250" w:type="dxa"/>
          </w:tcPr>
          <w:p w14:paraId="1DB963F7" w14:textId="77777777" w:rsidR="00036CAE" w:rsidRDefault="00036CAE">
            <w:pPr>
              <w:rPr>
                <w:sz w:val="24"/>
              </w:rPr>
            </w:pPr>
            <w:r>
              <w:rPr>
                <w:sz w:val="24"/>
              </w:rPr>
              <w:t>CHAR [(size)]</w:t>
            </w:r>
          </w:p>
        </w:tc>
        <w:tc>
          <w:tcPr>
            <w:tcW w:w="6660" w:type="dxa"/>
            <w:gridSpan w:val="2"/>
          </w:tcPr>
          <w:p w14:paraId="6C3CC296" w14:textId="77777777" w:rsidR="00036CAE" w:rsidRDefault="00036CAE">
            <w:pPr>
              <w:rPr>
                <w:sz w:val="24"/>
              </w:rPr>
            </w:pPr>
            <w:r>
              <w:rPr>
                <w:sz w:val="24"/>
              </w:rPr>
              <w:t>Fixed length character string of length size</w:t>
            </w:r>
          </w:p>
          <w:p w14:paraId="7201D5BF" w14:textId="77777777" w:rsidR="00036CAE" w:rsidRDefault="00036CAE">
            <w:pPr>
              <w:rPr>
                <w:sz w:val="24"/>
              </w:rPr>
            </w:pPr>
            <w:r>
              <w:rPr>
                <w:sz w:val="24"/>
              </w:rPr>
              <w:t>Maximum size is 2000</w:t>
            </w:r>
          </w:p>
          <w:p w14:paraId="4B71F7E6" w14:textId="77777777" w:rsidR="00036CAE" w:rsidRDefault="00036CAE">
            <w:pPr>
              <w:rPr>
                <w:sz w:val="24"/>
              </w:rPr>
            </w:pPr>
            <w:r>
              <w:rPr>
                <w:sz w:val="24"/>
              </w:rPr>
              <w:t>Default and minimum size is 1</w:t>
            </w:r>
          </w:p>
        </w:tc>
      </w:tr>
      <w:tr w:rsidR="00036CAE" w14:paraId="3834E69B" w14:textId="77777777">
        <w:tc>
          <w:tcPr>
            <w:tcW w:w="2250" w:type="dxa"/>
          </w:tcPr>
          <w:p w14:paraId="288A62FD" w14:textId="77777777" w:rsidR="00036CAE" w:rsidRDefault="00036CAE">
            <w:pPr>
              <w:rPr>
                <w:sz w:val="24"/>
              </w:rPr>
            </w:pPr>
            <w:r>
              <w:rPr>
                <w:sz w:val="24"/>
              </w:rPr>
              <w:t>VARCHAR2 (size)</w:t>
            </w:r>
          </w:p>
        </w:tc>
        <w:tc>
          <w:tcPr>
            <w:tcW w:w="6660" w:type="dxa"/>
            <w:gridSpan w:val="2"/>
          </w:tcPr>
          <w:p w14:paraId="60044911" w14:textId="77777777" w:rsidR="00036CAE" w:rsidRDefault="00036CAE">
            <w:pPr>
              <w:rPr>
                <w:sz w:val="24"/>
              </w:rPr>
            </w:pPr>
            <w:r>
              <w:rPr>
                <w:sz w:val="24"/>
              </w:rPr>
              <w:t>Variable length character string with a maximum length of size</w:t>
            </w:r>
          </w:p>
          <w:p w14:paraId="1F74041E" w14:textId="77777777" w:rsidR="00036CAE" w:rsidRDefault="00036CAE">
            <w:pPr>
              <w:rPr>
                <w:sz w:val="24"/>
              </w:rPr>
            </w:pPr>
            <w:r>
              <w:rPr>
                <w:sz w:val="24"/>
              </w:rPr>
              <w:t>Maximum is 4000</w:t>
            </w:r>
          </w:p>
          <w:p w14:paraId="40CEBECD" w14:textId="77777777" w:rsidR="00036CAE" w:rsidRDefault="00036CAE">
            <w:pPr>
              <w:rPr>
                <w:sz w:val="24"/>
              </w:rPr>
            </w:pPr>
            <w:r>
              <w:rPr>
                <w:sz w:val="24"/>
              </w:rPr>
              <w:t>Minimum is 1</w:t>
            </w:r>
          </w:p>
          <w:p w14:paraId="567A9863" w14:textId="77777777" w:rsidR="00036CAE" w:rsidRDefault="00036CAE">
            <w:pPr>
              <w:rPr>
                <w:sz w:val="24"/>
              </w:rPr>
            </w:pPr>
            <w:r>
              <w:rPr>
                <w:sz w:val="24"/>
              </w:rPr>
              <w:t>There is no default – you must always specify the size</w:t>
            </w:r>
          </w:p>
        </w:tc>
      </w:tr>
      <w:tr w:rsidR="00036CAE" w14:paraId="4653AF61" w14:textId="77777777">
        <w:tc>
          <w:tcPr>
            <w:tcW w:w="2250" w:type="dxa"/>
          </w:tcPr>
          <w:p w14:paraId="607F9D93" w14:textId="77777777" w:rsidR="00036CAE" w:rsidRDefault="00036CAE">
            <w:pPr>
              <w:rPr>
                <w:sz w:val="24"/>
              </w:rPr>
            </w:pPr>
            <w:r>
              <w:rPr>
                <w:sz w:val="24"/>
              </w:rPr>
              <w:t>DATE</w:t>
            </w:r>
          </w:p>
        </w:tc>
        <w:tc>
          <w:tcPr>
            <w:tcW w:w="6660" w:type="dxa"/>
            <w:gridSpan w:val="2"/>
          </w:tcPr>
          <w:p w14:paraId="1ACD055E" w14:textId="77777777" w:rsidR="00036CAE" w:rsidRDefault="00036CAE">
            <w:pPr>
              <w:rPr>
                <w:sz w:val="24"/>
              </w:rPr>
            </w:pPr>
            <w:r>
              <w:rPr>
                <w:sz w:val="24"/>
              </w:rPr>
              <w:t>Data variable – valid range from January 1, 4712 BC to December 31, 9999 AD</w:t>
            </w:r>
          </w:p>
        </w:tc>
      </w:tr>
    </w:tbl>
    <w:p w14:paraId="137BF9FA" w14:textId="77777777" w:rsidR="00036CAE" w:rsidRDefault="00036CAE">
      <w:r>
        <w:br w:type="page"/>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1260"/>
        <w:gridCol w:w="5400"/>
      </w:tblGrid>
      <w:tr w:rsidR="00036CAE" w14:paraId="227676A1" w14:textId="77777777">
        <w:tc>
          <w:tcPr>
            <w:tcW w:w="2250" w:type="dxa"/>
          </w:tcPr>
          <w:p w14:paraId="1631A837" w14:textId="77777777" w:rsidR="00036CAE" w:rsidRDefault="00036CAE">
            <w:pPr>
              <w:rPr>
                <w:sz w:val="24"/>
              </w:rPr>
            </w:pPr>
            <w:r>
              <w:rPr>
                <w:sz w:val="24"/>
              </w:rPr>
              <w:lastRenderedPageBreak/>
              <w:t>LOB</w:t>
            </w:r>
          </w:p>
          <w:p w14:paraId="0A0F08E5" w14:textId="77777777" w:rsidR="00036CAE" w:rsidRDefault="00036CAE">
            <w:pPr>
              <w:rPr>
                <w:sz w:val="24"/>
              </w:rPr>
            </w:pPr>
            <w:r>
              <w:rPr>
                <w:sz w:val="24"/>
              </w:rPr>
              <w:t>(not used in this course)</w:t>
            </w:r>
          </w:p>
        </w:tc>
        <w:tc>
          <w:tcPr>
            <w:tcW w:w="1260" w:type="dxa"/>
          </w:tcPr>
          <w:p w14:paraId="7DD4F488" w14:textId="77777777" w:rsidR="00036CAE" w:rsidRDefault="00036CAE">
            <w:pPr>
              <w:rPr>
                <w:sz w:val="24"/>
              </w:rPr>
            </w:pPr>
            <w:r>
              <w:rPr>
                <w:sz w:val="24"/>
              </w:rPr>
              <w:t>Large Object</w:t>
            </w:r>
          </w:p>
          <w:p w14:paraId="6DB60036" w14:textId="77777777" w:rsidR="00036CAE" w:rsidRDefault="00036CAE">
            <w:pPr>
              <w:rPr>
                <w:sz w:val="24"/>
              </w:rPr>
            </w:pPr>
            <w:r>
              <w:rPr>
                <w:sz w:val="24"/>
              </w:rPr>
              <w:t>Up to 4 gigabytes</w:t>
            </w:r>
          </w:p>
        </w:tc>
        <w:tc>
          <w:tcPr>
            <w:tcW w:w="5400" w:type="dxa"/>
          </w:tcPr>
          <w:p w14:paraId="7A330CBA" w14:textId="77777777" w:rsidR="00036CAE" w:rsidRDefault="00036CAE">
            <w:pPr>
              <w:rPr>
                <w:sz w:val="24"/>
              </w:rPr>
            </w:pPr>
            <w:r>
              <w:rPr>
                <w:sz w:val="24"/>
              </w:rPr>
              <w:t>BLOB – Binary data</w:t>
            </w:r>
          </w:p>
          <w:p w14:paraId="137C382E" w14:textId="77777777" w:rsidR="00036CAE" w:rsidRDefault="00036CAE">
            <w:pPr>
              <w:rPr>
                <w:sz w:val="24"/>
              </w:rPr>
            </w:pPr>
            <w:r>
              <w:rPr>
                <w:sz w:val="24"/>
              </w:rPr>
              <w:t>CLOB – Character data</w:t>
            </w:r>
          </w:p>
          <w:p w14:paraId="1F83F2E3" w14:textId="77777777" w:rsidR="00036CAE" w:rsidRDefault="00036CAE">
            <w:pPr>
              <w:rPr>
                <w:sz w:val="24"/>
              </w:rPr>
            </w:pPr>
            <w:r>
              <w:rPr>
                <w:sz w:val="24"/>
              </w:rPr>
              <w:t>BFILE – Binary file reference (file is outside the database)</w:t>
            </w:r>
          </w:p>
          <w:p w14:paraId="2409AE75" w14:textId="77777777" w:rsidR="00036CAE" w:rsidRDefault="00036CAE">
            <w:pPr>
              <w:rPr>
                <w:sz w:val="24"/>
              </w:rPr>
            </w:pPr>
            <w:r>
              <w:rPr>
                <w:sz w:val="24"/>
              </w:rPr>
              <w:t>NCLOB – Character data (supports 16 bit characters)</w:t>
            </w:r>
          </w:p>
        </w:tc>
      </w:tr>
      <w:tr w:rsidR="00036CAE" w14:paraId="0DE5FA14" w14:textId="77777777">
        <w:tc>
          <w:tcPr>
            <w:tcW w:w="2250" w:type="dxa"/>
          </w:tcPr>
          <w:p w14:paraId="35B1B3D7" w14:textId="77777777" w:rsidR="00036CAE" w:rsidRDefault="00036CAE">
            <w:pPr>
              <w:rPr>
                <w:sz w:val="24"/>
              </w:rPr>
            </w:pPr>
            <w:r>
              <w:rPr>
                <w:sz w:val="24"/>
              </w:rPr>
              <w:t>LONG</w:t>
            </w:r>
          </w:p>
        </w:tc>
        <w:tc>
          <w:tcPr>
            <w:tcW w:w="6660" w:type="dxa"/>
            <w:gridSpan w:val="2"/>
          </w:tcPr>
          <w:p w14:paraId="7D4CFF2A" w14:textId="77777777" w:rsidR="00036CAE" w:rsidRDefault="00036CAE">
            <w:pPr>
              <w:rPr>
                <w:sz w:val="24"/>
              </w:rPr>
            </w:pPr>
            <w:r>
              <w:rPr>
                <w:sz w:val="24"/>
              </w:rPr>
              <w:t>Character data of variable length up to 2 gigabytes (Provided for backward compatibility only – DO NOT USE – too many restrictions e.g. union, substring)</w:t>
            </w:r>
          </w:p>
        </w:tc>
      </w:tr>
    </w:tbl>
    <w:p w14:paraId="4AB782A5" w14:textId="77777777" w:rsidR="00036CAE" w:rsidRDefault="00036CAE">
      <w:pPr>
        <w:pStyle w:val="ListNumber"/>
        <w:numPr>
          <w:ilvl w:val="0"/>
          <w:numId w:val="0"/>
        </w:numPr>
      </w:pPr>
    </w:p>
    <w:p w14:paraId="7D1BC250" w14:textId="77777777" w:rsidR="00036CAE" w:rsidRDefault="00036CAE">
      <w:pPr>
        <w:pStyle w:val="ListNumber"/>
        <w:numPr>
          <w:ilvl w:val="0"/>
          <w:numId w:val="0"/>
        </w:numPr>
      </w:pPr>
      <w:r>
        <w:t>Syntax diagrams</w:t>
      </w:r>
    </w:p>
    <w:p w14:paraId="2CFA771E" w14:textId="77777777" w:rsidR="00036CAE" w:rsidRDefault="00036CAE">
      <w:pPr>
        <w:pStyle w:val="ListBullet"/>
      </w:pPr>
      <w:r>
        <w:t>These syntax diagrams are drawn using a line-and arrow format to depict valid syntax</w:t>
      </w:r>
    </w:p>
    <w:p w14:paraId="1FB87DB6" w14:textId="77777777" w:rsidR="00036CAE" w:rsidRDefault="00036CAE">
      <w:pPr>
        <w:pStyle w:val="ListBullet"/>
      </w:pPr>
      <w:r>
        <w:t>In this depiction you follow a line to correct syntax for what you desire to do</w:t>
      </w:r>
    </w:p>
    <w:p w14:paraId="03BB715C" w14:textId="77777777" w:rsidR="00036CAE" w:rsidRDefault="00036CAE">
      <w:pPr>
        <w:pStyle w:val="ListBullet"/>
      </w:pPr>
      <w:r>
        <w:t>The following are the symbols used in the diagrams:</w:t>
      </w:r>
    </w:p>
    <w:p w14:paraId="48F8796A" w14:textId="77777777" w:rsidR="00036CAE" w:rsidRDefault="00036CAE"/>
    <w:p w14:paraId="7F56AAAD" w14:textId="77777777" w:rsidR="00036CAE" w:rsidRDefault="00036CAE"/>
    <w:p w14:paraId="3ADEA084" w14:textId="77777777" w:rsidR="00036CAE" w:rsidRDefault="00297E5A">
      <w:pPr>
        <w:ind w:firstLine="720"/>
      </w:pPr>
      <w:r>
        <w:rPr>
          <w:noProof/>
          <w:lang w:eastAsia="en-CA"/>
        </w:rPr>
        <w:drawing>
          <wp:anchor distT="0" distB="0" distL="114300" distR="114300" simplePos="0" relativeHeight="251657728" behindDoc="0" locked="0" layoutInCell="1" allowOverlap="1" wp14:anchorId="5A6A5CCD" wp14:editId="3D7707D4">
            <wp:simplePos x="0" y="0"/>
            <wp:positionH relativeFrom="column">
              <wp:posOffset>457200</wp:posOffset>
            </wp:positionH>
            <wp:positionV relativeFrom="paragraph">
              <wp:posOffset>1905</wp:posOffset>
            </wp:positionV>
            <wp:extent cx="2019300" cy="3905250"/>
            <wp:effectExtent l="0" t="0" r="0" b="0"/>
            <wp:wrapSquare wrapText="bothSides"/>
            <wp:docPr id="7" name="Picture 5" descr="new 1 how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1 how to r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0B090" w14:textId="77777777" w:rsidR="00036CAE" w:rsidRDefault="00036CAE">
      <w:pPr>
        <w:ind w:firstLine="720"/>
      </w:pPr>
      <w:r>
        <w:t>The beginning of the diagram</w:t>
      </w:r>
    </w:p>
    <w:p w14:paraId="4042382A" w14:textId="77777777" w:rsidR="00036CAE" w:rsidRDefault="00036CAE">
      <w:pPr>
        <w:ind w:firstLine="720"/>
      </w:pPr>
    </w:p>
    <w:p w14:paraId="47717168" w14:textId="77777777" w:rsidR="00036CAE" w:rsidRDefault="00036CAE">
      <w:pPr>
        <w:ind w:firstLine="720"/>
      </w:pPr>
      <w:r>
        <w:t>The end of the diagram</w:t>
      </w:r>
    </w:p>
    <w:p w14:paraId="66188DED" w14:textId="77777777" w:rsidR="00036CAE" w:rsidRDefault="00036CAE">
      <w:pPr>
        <w:ind w:firstLine="720"/>
      </w:pPr>
    </w:p>
    <w:p w14:paraId="5709B38F" w14:textId="77777777" w:rsidR="00036CAE" w:rsidRDefault="00036CAE">
      <w:pPr>
        <w:ind w:firstLine="720"/>
      </w:pPr>
    </w:p>
    <w:p w14:paraId="2A3A5575" w14:textId="77777777" w:rsidR="00036CAE" w:rsidRDefault="00036CAE">
      <w:pPr>
        <w:ind w:firstLine="720"/>
      </w:pPr>
    </w:p>
    <w:p w14:paraId="1AED418C" w14:textId="77777777" w:rsidR="00036CAE" w:rsidRDefault="00036CAE">
      <w:pPr>
        <w:ind w:firstLine="720"/>
      </w:pPr>
      <w:r>
        <w:t>The diagram continues on the line below</w:t>
      </w:r>
    </w:p>
    <w:p w14:paraId="1AF85BBF" w14:textId="77777777" w:rsidR="00036CAE" w:rsidRDefault="00036CAE">
      <w:pPr>
        <w:ind w:firstLine="720"/>
      </w:pPr>
    </w:p>
    <w:p w14:paraId="44E47797" w14:textId="77777777" w:rsidR="00036CAE" w:rsidRDefault="00036CAE">
      <w:pPr>
        <w:ind w:firstLine="720"/>
      </w:pPr>
    </w:p>
    <w:p w14:paraId="0BCCC775" w14:textId="77777777" w:rsidR="00036CAE" w:rsidRDefault="00036CAE">
      <w:pPr>
        <w:ind w:firstLine="720"/>
      </w:pPr>
      <w:r>
        <w:t>The diagram is continued from the line above</w:t>
      </w:r>
    </w:p>
    <w:p w14:paraId="4A0C80AF" w14:textId="77777777" w:rsidR="00036CAE" w:rsidRDefault="00036CAE">
      <w:pPr>
        <w:ind w:firstLine="720"/>
      </w:pPr>
    </w:p>
    <w:p w14:paraId="5CB1A7B8" w14:textId="77777777" w:rsidR="00036CAE" w:rsidRDefault="00036CAE">
      <w:pPr>
        <w:ind w:firstLine="720"/>
      </w:pPr>
    </w:p>
    <w:p w14:paraId="267C1822" w14:textId="77777777" w:rsidR="00036CAE" w:rsidRDefault="00036CAE">
      <w:pPr>
        <w:ind w:firstLine="720"/>
      </w:pPr>
      <w:r>
        <w:t>Loop Back</w:t>
      </w:r>
    </w:p>
    <w:p w14:paraId="01B6A579" w14:textId="77777777" w:rsidR="00036CAE" w:rsidRDefault="00036CAE">
      <w:pPr>
        <w:ind w:firstLine="720"/>
      </w:pPr>
    </w:p>
    <w:p w14:paraId="56F6D39E" w14:textId="77777777" w:rsidR="00036CAE" w:rsidRDefault="00036CAE">
      <w:pPr>
        <w:ind w:firstLine="720"/>
      </w:pPr>
    </w:p>
    <w:p w14:paraId="56214B3C" w14:textId="77777777" w:rsidR="00036CAE" w:rsidRDefault="00036CAE">
      <w:pPr>
        <w:ind w:firstLine="720"/>
      </w:pPr>
    </w:p>
    <w:p w14:paraId="565030C9" w14:textId="77777777" w:rsidR="00036CAE" w:rsidRDefault="00036CAE">
      <w:pPr>
        <w:ind w:firstLine="720"/>
      </w:pPr>
    </w:p>
    <w:p w14:paraId="5D6C6FC0" w14:textId="77777777" w:rsidR="00036CAE" w:rsidRDefault="00036CAE">
      <w:pPr>
        <w:ind w:firstLine="720"/>
      </w:pPr>
      <w:r>
        <w:t>Choice between paths to follow</w:t>
      </w:r>
    </w:p>
    <w:p w14:paraId="240805B3" w14:textId="77777777" w:rsidR="00036CAE" w:rsidRDefault="00036CAE">
      <w:pPr>
        <w:ind w:firstLine="720"/>
      </w:pPr>
    </w:p>
    <w:p w14:paraId="62CF5B8C" w14:textId="77777777" w:rsidR="00036CAE" w:rsidRDefault="00036CAE">
      <w:pPr>
        <w:ind w:firstLine="720"/>
      </w:pPr>
    </w:p>
    <w:p w14:paraId="47F7FA8D" w14:textId="77777777" w:rsidR="00036CAE" w:rsidRDefault="00036CAE">
      <w:pPr>
        <w:ind w:firstLine="720"/>
      </w:pPr>
    </w:p>
    <w:p w14:paraId="0F53D442" w14:textId="77777777" w:rsidR="00036CAE" w:rsidRDefault="00036CAE">
      <w:pPr>
        <w:ind w:firstLine="720"/>
      </w:pPr>
      <w:r>
        <w:t>Key word or literal value</w:t>
      </w:r>
    </w:p>
    <w:p w14:paraId="1E02A412" w14:textId="77777777" w:rsidR="00036CAE" w:rsidRDefault="00036CAE">
      <w:pPr>
        <w:ind w:firstLine="720"/>
      </w:pPr>
    </w:p>
    <w:p w14:paraId="665D13F0" w14:textId="77777777" w:rsidR="00036CAE" w:rsidRDefault="00036CAE">
      <w:pPr>
        <w:ind w:firstLine="720"/>
      </w:pPr>
    </w:p>
    <w:p w14:paraId="1BD2D061" w14:textId="77777777" w:rsidR="00036CAE" w:rsidRDefault="00036CAE">
      <w:pPr>
        <w:ind w:firstLine="720"/>
      </w:pPr>
      <w:r>
        <w:t>User input</w:t>
      </w:r>
    </w:p>
    <w:p w14:paraId="0190EC30" w14:textId="77777777" w:rsidR="00036CAE" w:rsidRDefault="00036CAE"/>
    <w:p w14:paraId="2FC1A3D6" w14:textId="77777777" w:rsidR="00036CAE" w:rsidRDefault="00036CAE">
      <w:pPr>
        <w:pStyle w:val="ListBullet"/>
        <w:numPr>
          <w:ilvl w:val="0"/>
          <w:numId w:val="0"/>
        </w:numPr>
        <w:ind w:left="360"/>
      </w:pPr>
    </w:p>
    <w:p w14:paraId="32B71DA3" w14:textId="77777777" w:rsidR="00036CAE" w:rsidRDefault="00036CAE">
      <w:pPr>
        <w:pStyle w:val="ListBullet"/>
      </w:pPr>
      <w:r>
        <w:t>If a diagram is too complex to be shown in one section (e.g. CREATE TABLE and SELECT), the corresponding sections will be labelled (e.g. table_constraint ::= ) and enclosed in a rounded box</w:t>
      </w:r>
    </w:p>
    <w:p w14:paraId="35F8D3D7" w14:textId="77777777" w:rsidR="00036CAE" w:rsidRDefault="00036CAE">
      <w:pPr>
        <w:pStyle w:val="ListBullet"/>
      </w:pPr>
      <w:r>
        <w:t xml:space="preserve">If the diagram contains more than one possible path, you </w:t>
      </w:r>
      <w:r w:rsidRPr="00F85AE2">
        <w:rPr>
          <w:b/>
        </w:rPr>
        <w:t>must</w:t>
      </w:r>
      <w:r>
        <w:t xml:space="preserve"> select the </w:t>
      </w:r>
      <w:r>
        <w:rPr>
          <w:b/>
          <w:bCs/>
        </w:rPr>
        <w:t>one</w:t>
      </w:r>
      <w:r>
        <w:t xml:space="preserve"> path that is appropriate to the action you desire (i.e. some paths do nothing, but they are still a path)</w:t>
      </w:r>
    </w:p>
    <w:p w14:paraId="25E3A43B" w14:textId="77777777" w:rsidR="00AA3BA7" w:rsidRDefault="00AA3BA7" w:rsidP="00AA3BA7">
      <w:r>
        <w:br w:type="page"/>
      </w:r>
      <w:r w:rsidR="00297E5A" w:rsidRPr="00D35D77">
        <w:rPr>
          <w:noProof/>
          <w:lang w:eastAsia="en-CA"/>
        </w:rPr>
        <w:lastRenderedPageBreak/>
        <w:drawing>
          <wp:inline distT="0" distB="0" distL="0" distR="0" wp14:anchorId="1A742450" wp14:editId="74A1D1CC">
            <wp:extent cx="5943600" cy="1743075"/>
            <wp:effectExtent l="0" t="0" r="0" b="9525"/>
            <wp:docPr id="15" name="Picture 8" descr="C:\Users\jhenkelman\Desktop\create table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henkelman\Desktop\create table v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r w:rsidR="00297E5A" w:rsidRPr="00D35D77">
        <w:rPr>
          <w:noProof/>
          <w:lang w:eastAsia="en-CA"/>
        </w:rPr>
        <w:drawing>
          <wp:inline distT="0" distB="0" distL="0" distR="0" wp14:anchorId="7EFA7CE9" wp14:editId="6A96F5F2">
            <wp:extent cx="5934075" cy="1971675"/>
            <wp:effectExtent l="0" t="0" r="9525" b="9525"/>
            <wp:docPr id="16" name="Picture 7" descr="C:\Users\jhenkelman\Desktop\create table - Column Constrai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enkelman\Desktop\create table - Column Constrain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r w:rsidR="00297E5A" w:rsidRPr="00D35D77">
        <w:rPr>
          <w:noProof/>
          <w:lang w:eastAsia="en-CA"/>
        </w:rPr>
        <w:drawing>
          <wp:inline distT="0" distB="0" distL="0" distR="0" wp14:anchorId="3C663622" wp14:editId="38377B70">
            <wp:extent cx="5943600" cy="2486025"/>
            <wp:effectExtent l="0" t="0" r="0" b="9525"/>
            <wp:docPr id="17" name="Picture 5" descr="C:\Users\jhenkelman\Desktop\create table - table constrai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lman\Desktop\create table - table constrain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29202162" w14:textId="77777777" w:rsidR="006D0A5C" w:rsidRDefault="00297E5A" w:rsidP="00AA3BA7">
      <w:pPr>
        <w:pStyle w:val="ListBullet"/>
        <w:numPr>
          <w:ilvl w:val="0"/>
          <w:numId w:val="0"/>
        </w:numPr>
      </w:pPr>
      <w:r>
        <w:rPr>
          <w:noProof/>
          <w:lang w:eastAsia="en-CA"/>
        </w:rPr>
        <w:drawing>
          <wp:inline distT="0" distB="0" distL="0" distR="0" wp14:anchorId="43873D4C" wp14:editId="36475CA2">
            <wp:extent cx="5895975" cy="809625"/>
            <wp:effectExtent l="0" t="0" r="9525" b="9525"/>
            <wp:docPr id="18" name="Picture 18" descr="newer drop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er drop_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809625"/>
                    </a:xfrm>
                    <a:prstGeom prst="rect">
                      <a:avLst/>
                    </a:prstGeom>
                    <a:noFill/>
                    <a:ln>
                      <a:noFill/>
                    </a:ln>
                  </pic:spPr>
                </pic:pic>
              </a:graphicData>
            </a:graphic>
          </wp:inline>
        </w:drawing>
      </w:r>
    </w:p>
    <w:p w14:paraId="50AD7E0C" w14:textId="77777777" w:rsidR="00036CAE" w:rsidRDefault="00036CAE">
      <w:pPr>
        <w:pStyle w:val="ListBullet"/>
        <w:numPr>
          <w:ilvl w:val="0"/>
          <w:numId w:val="0"/>
        </w:numPr>
        <w:ind w:left="360"/>
      </w:pPr>
      <w:r>
        <w:br w:type="page"/>
      </w:r>
      <w:r w:rsidR="00297E5A">
        <w:rPr>
          <w:noProof/>
          <w:lang w:eastAsia="en-CA"/>
        </w:rPr>
        <w:lastRenderedPageBreak/>
        <w:drawing>
          <wp:inline distT="0" distB="0" distL="0" distR="0" wp14:anchorId="6AB98C63" wp14:editId="6B4BB47D">
            <wp:extent cx="5934075" cy="4943475"/>
            <wp:effectExtent l="0" t="0" r="9525" b="9525"/>
            <wp:docPr id="19" name="Picture 19" descr="new alter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alter_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2AC97D35" w14:textId="77777777" w:rsidR="00036CAE" w:rsidRDefault="00036CAE">
      <w:pPr>
        <w:pStyle w:val="ListBullet"/>
        <w:numPr>
          <w:ilvl w:val="0"/>
          <w:numId w:val="0"/>
        </w:numPr>
      </w:pPr>
      <w:r>
        <w:br w:type="page"/>
      </w:r>
    </w:p>
    <w:p w14:paraId="0ED534D8" w14:textId="77777777" w:rsidR="00036CAE" w:rsidRDefault="00297E5A">
      <w:r>
        <w:rPr>
          <w:noProof/>
          <w:lang w:eastAsia="en-CA"/>
        </w:rPr>
        <w:lastRenderedPageBreak/>
        <w:drawing>
          <wp:inline distT="0" distB="0" distL="0" distR="0" wp14:anchorId="52580948" wp14:editId="16690253">
            <wp:extent cx="5943600" cy="1438275"/>
            <wp:effectExtent l="0" t="0" r="0" b="9525"/>
            <wp:docPr id="20" name="Picture 20" descr="new update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update_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24590D19" w14:textId="77777777" w:rsidR="00036CAE" w:rsidRDefault="00036CAE"/>
    <w:p w14:paraId="07584EA1" w14:textId="77777777" w:rsidR="00036CAE" w:rsidRDefault="00297E5A">
      <w:r>
        <w:rPr>
          <w:noProof/>
          <w:lang w:eastAsia="en-CA"/>
        </w:rPr>
        <w:drawing>
          <wp:inline distT="0" distB="0" distL="0" distR="0" wp14:anchorId="558AE498" wp14:editId="4C708F22">
            <wp:extent cx="4791075" cy="1152525"/>
            <wp:effectExtent l="0" t="0" r="9525" b="9525"/>
            <wp:docPr id="21" name="Picture 21" descr="new delete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delete_stat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1152525"/>
                    </a:xfrm>
                    <a:prstGeom prst="rect">
                      <a:avLst/>
                    </a:prstGeom>
                    <a:noFill/>
                    <a:ln>
                      <a:noFill/>
                    </a:ln>
                  </pic:spPr>
                </pic:pic>
              </a:graphicData>
            </a:graphic>
          </wp:inline>
        </w:drawing>
      </w:r>
    </w:p>
    <w:p w14:paraId="61CD2218" w14:textId="77777777" w:rsidR="00036CAE" w:rsidRDefault="00036CAE"/>
    <w:p w14:paraId="15A1E7FC" w14:textId="77777777" w:rsidR="00036CAE" w:rsidRDefault="00297E5A">
      <w:r>
        <w:rPr>
          <w:noProof/>
          <w:lang w:eastAsia="en-CA"/>
        </w:rPr>
        <w:drawing>
          <wp:inline distT="0" distB="0" distL="0" distR="0" wp14:anchorId="152FE51E" wp14:editId="69757A9A">
            <wp:extent cx="5943600" cy="1228725"/>
            <wp:effectExtent l="0" t="0" r="0" b="9525"/>
            <wp:docPr id="22" name="Picture 22" descr="new insert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insert_stat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7F4D6C49" w14:textId="77777777" w:rsidR="00036CAE" w:rsidRDefault="00297E5A">
      <w:pPr>
        <w:ind w:firstLine="720"/>
      </w:pPr>
      <w:r>
        <w:rPr>
          <w:noProof/>
          <w:lang w:eastAsia="en-CA"/>
        </w:rPr>
        <w:lastRenderedPageBreak/>
        <w:drawing>
          <wp:inline distT="0" distB="0" distL="0" distR="0" wp14:anchorId="5AED4374" wp14:editId="5B41AD5A">
            <wp:extent cx="5724525" cy="8229600"/>
            <wp:effectExtent l="0" t="0" r="9525" b="0"/>
            <wp:docPr id="23" name="Picture 23" descr="10g select 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g select v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8229600"/>
                    </a:xfrm>
                    <a:prstGeom prst="rect">
                      <a:avLst/>
                    </a:prstGeom>
                    <a:noFill/>
                    <a:ln>
                      <a:noFill/>
                    </a:ln>
                  </pic:spPr>
                </pic:pic>
              </a:graphicData>
            </a:graphic>
          </wp:inline>
        </w:drawing>
      </w:r>
    </w:p>
    <w:p w14:paraId="58402022" w14:textId="77777777" w:rsidR="00036CAE" w:rsidRDefault="00036CAE">
      <w:pPr>
        <w:pStyle w:val="ListNumber"/>
        <w:rPr>
          <w:sz w:val="24"/>
        </w:rPr>
      </w:pPr>
      <w:r>
        <w:rPr>
          <w:sz w:val="24"/>
        </w:rPr>
        <w:br w:type="page"/>
      </w:r>
      <w:r>
        <w:rPr>
          <w:sz w:val="24"/>
        </w:rPr>
        <w:lastRenderedPageBreak/>
        <w:t>DDL</w:t>
      </w:r>
    </w:p>
    <w:p w14:paraId="2F1D9CAF" w14:textId="77777777" w:rsidR="00036CAE" w:rsidRDefault="00036CAE">
      <w:pPr>
        <w:pStyle w:val="ListBullet"/>
        <w:rPr>
          <w:sz w:val="24"/>
        </w:rPr>
      </w:pPr>
      <w:r>
        <w:rPr>
          <w:sz w:val="24"/>
        </w:rPr>
        <w:t>Cascade deletion</w:t>
      </w:r>
    </w:p>
    <w:p w14:paraId="1E10A15F" w14:textId="77777777" w:rsidR="00036CAE" w:rsidRDefault="00036CAE">
      <w:pPr>
        <w:pStyle w:val="ListBullet2"/>
        <w:rPr>
          <w:sz w:val="24"/>
        </w:rPr>
      </w:pPr>
      <w:r>
        <w:rPr>
          <w:sz w:val="24"/>
        </w:rPr>
        <w:t xml:space="preserve">Oracle can maintain referential integrity by automatically removing dependent children if you remove the parent (use only on the </w:t>
      </w:r>
      <w:r>
        <w:rPr>
          <w:b/>
          <w:bCs/>
          <w:sz w:val="24"/>
        </w:rPr>
        <w:t>explicit</w:t>
      </w:r>
      <w:r>
        <w:rPr>
          <w:sz w:val="24"/>
        </w:rPr>
        <w:t xml:space="preserve"> advice of a </w:t>
      </w:r>
      <w:r w:rsidRPr="00F32C91">
        <w:rPr>
          <w:b/>
          <w:sz w:val="24"/>
        </w:rPr>
        <w:t>Senior DBA</w:t>
      </w:r>
      <w:r>
        <w:rPr>
          <w:sz w:val="24"/>
        </w:rPr>
        <w:t>)</w:t>
      </w:r>
    </w:p>
    <w:p w14:paraId="7F0B6B09" w14:textId="77777777" w:rsidR="00036CAE" w:rsidRDefault="00036CAE">
      <w:pPr>
        <w:pStyle w:val="ListBullet2"/>
        <w:rPr>
          <w:sz w:val="24"/>
        </w:rPr>
      </w:pPr>
      <w:r>
        <w:rPr>
          <w:sz w:val="24"/>
        </w:rPr>
        <w:t>"ON DELETE CASCADE" is coded in the child table immediately following the foreign key constraint</w:t>
      </w:r>
    </w:p>
    <w:p w14:paraId="74163AF1" w14:textId="77777777" w:rsidR="00036CAE" w:rsidRDefault="00036CAE">
      <w:pPr>
        <w:pStyle w:val="ListBullet2"/>
        <w:rPr>
          <w:sz w:val="24"/>
        </w:rPr>
      </w:pPr>
      <w:r>
        <w:rPr>
          <w:sz w:val="24"/>
        </w:rPr>
        <w:t>For example in the emp table the first table constraint line would become</w:t>
      </w:r>
    </w:p>
    <w:p w14:paraId="13E0275D" w14:textId="77777777" w:rsidR="00036CAE" w:rsidRDefault="00036CAE">
      <w:pPr>
        <w:pStyle w:val="SQL"/>
        <w:ind w:left="1152"/>
        <w:rPr>
          <w:rFonts w:ascii="Times New Roman" w:hAnsi="Times New Roman"/>
          <w:sz w:val="24"/>
        </w:rPr>
      </w:pPr>
      <w:r>
        <w:rPr>
          <w:rFonts w:ascii="Times New Roman" w:hAnsi="Times New Roman"/>
          <w:sz w:val="24"/>
        </w:rPr>
        <w:t xml:space="preserve">CONSTRAINT </w:t>
      </w:r>
      <w:r w:rsidR="00F32C91">
        <w:rPr>
          <w:rFonts w:ascii="Times New Roman" w:hAnsi="Times New Roman"/>
          <w:sz w:val="24"/>
        </w:rPr>
        <w:t>FK_</w:t>
      </w:r>
      <w:r>
        <w:rPr>
          <w:rFonts w:ascii="Times New Roman" w:hAnsi="Times New Roman"/>
          <w:sz w:val="24"/>
        </w:rPr>
        <w:t>Emp_</w:t>
      </w:r>
      <w:r w:rsidR="00F32C91">
        <w:rPr>
          <w:rFonts w:ascii="Times New Roman" w:hAnsi="Times New Roman"/>
          <w:sz w:val="24"/>
        </w:rPr>
        <w:t>DeptNo_Dept_DeptNo</w:t>
      </w:r>
      <w:r>
        <w:rPr>
          <w:rFonts w:ascii="Times New Roman" w:hAnsi="Times New Roman"/>
          <w:sz w:val="24"/>
        </w:rPr>
        <w:t xml:space="preserve"> FOREIGN KEY (DeptNo)</w:t>
      </w:r>
    </w:p>
    <w:p w14:paraId="1952DF59" w14:textId="77777777" w:rsidR="00036CAE" w:rsidRDefault="00036CAE">
      <w:pPr>
        <w:pStyle w:val="SQL"/>
        <w:ind w:left="1728"/>
        <w:rPr>
          <w:rFonts w:ascii="Times New Roman" w:hAnsi="Times New Roman"/>
          <w:sz w:val="24"/>
        </w:rPr>
      </w:pPr>
      <w:r>
        <w:rPr>
          <w:rFonts w:ascii="Times New Roman" w:hAnsi="Times New Roman"/>
          <w:sz w:val="24"/>
        </w:rPr>
        <w:t>REFERENCES Dept (DeptNo) ON DELETE CASCADE,</w:t>
      </w:r>
    </w:p>
    <w:p w14:paraId="1B4F1487" w14:textId="77777777" w:rsidR="00036CAE" w:rsidRDefault="00036CAE">
      <w:pPr>
        <w:pStyle w:val="ListBullet"/>
        <w:numPr>
          <w:ilvl w:val="0"/>
          <w:numId w:val="0"/>
        </w:numPr>
        <w:ind w:left="360"/>
        <w:rPr>
          <w:sz w:val="24"/>
        </w:rPr>
      </w:pPr>
    </w:p>
    <w:p w14:paraId="43D3458D" w14:textId="77777777" w:rsidR="00036CAE" w:rsidRDefault="00036CAE">
      <w:pPr>
        <w:pStyle w:val="ListBullet"/>
        <w:rPr>
          <w:sz w:val="24"/>
        </w:rPr>
      </w:pPr>
      <w:r>
        <w:rPr>
          <w:sz w:val="24"/>
        </w:rPr>
        <w:t xml:space="preserve">Alter table command can </w:t>
      </w:r>
    </w:p>
    <w:p w14:paraId="1B200924" w14:textId="77777777" w:rsidR="00036CAE" w:rsidRDefault="00036CAE">
      <w:pPr>
        <w:pStyle w:val="ListBullet2"/>
        <w:rPr>
          <w:sz w:val="24"/>
        </w:rPr>
      </w:pPr>
      <w:r>
        <w:rPr>
          <w:sz w:val="24"/>
        </w:rPr>
        <w:t>Add a column</w:t>
      </w:r>
    </w:p>
    <w:p w14:paraId="370B7887" w14:textId="77777777" w:rsidR="00036CAE" w:rsidRDefault="00036CAE">
      <w:pPr>
        <w:pStyle w:val="ListBullet2"/>
        <w:rPr>
          <w:sz w:val="24"/>
        </w:rPr>
      </w:pPr>
      <w:r>
        <w:rPr>
          <w:sz w:val="24"/>
        </w:rPr>
        <w:t>Modify a column (datatype, size, default value)</w:t>
      </w:r>
    </w:p>
    <w:p w14:paraId="4E1BB3B3" w14:textId="77777777" w:rsidR="00036CAE" w:rsidRDefault="00036CAE">
      <w:pPr>
        <w:pStyle w:val="ListBullet3"/>
        <w:rPr>
          <w:sz w:val="24"/>
        </w:rPr>
      </w:pPr>
      <w:r>
        <w:rPr>
          <w:sz w:val="24"/>
        </w:rPr>
        <w:t>If decreasing a column size the column must be empty</w:t>
      </w:r>
    </w:p>
    <w:p w14:paraId="17C9C002" w14:textId="77777777" w:rsidR="00036CAE" w:rsidRDefault="00036CAE">
      <w:pPr>
        <w:pStyle w:val="ListBullet2"/>
        <w:rPr>
          <w:sz w:val="24"/>
        </w:rPr>
      </w:pPr>
      <w:r>
        <w:rPr>
          <w:sz w:val="24"/>
        </w:rPr>
        <w:t xml:space="preserve">Add an integrity constraint </w:t>
      </w:r>
    </w:p>
    <w:p w14:paraId="31D7C85F" w14:textId="77777777" w:rsidR="00036CAE" w:rsidRDefault="00036CAE">
      <w:pPr>
        <w:pStyle w:val="ListBullet2"/>
        <w:rPr>
          <w:sz w:val="24"/>
        </w:rPr>
      </w:pPr>
      <w:r>
        <w:rPr>
          <w:sz w:val="24"/>
        </w:rPr>
        <w:t>Drop an integrity constraint</w:t>
      </w:r>
    </w:p>
    <w:p w14:paraId="3E2EAE77" w14:textId="77777777" w:rsidR="00036CAE" w:rsidRDefault="00036CAE">
      <w:pPr>
        <w:pStyle w:val="ListBullet2"/>
        <w:rPr>
          <w:bCs/>
          <w:sz w:val="24"/>
        </w:rPr>
      </w:pPr>
      <w:r>
        <w:rPr>
          <w:bCs/>
          <w:sz w:val="24"/>
        </w:rPr>
        <w:t>Drop a column</w:t>
      </w:r>
    </w:p>
    <w:p w14:paraId="1FE7EFC9" w14:textId="77777777" w:rsidR="00036CAE" w:rsidRDefault="00036CAE">
      <w:pPr>
        <w:pStyle w:val="ListBullet2"/>
        <w:rPr>
          <w:bCs/>
          <w:sz w:val="24"/>
        </w:rPr>
      </w:pPr>
      <w:r>
        <w:rPr>
          <w:bCs/>
          <w:sz w:val="24"/>
        </w:rPr>
        <w:t>Rename the table</w:t>
      </w:r>
    </w:p>
    <w:p w14:paraId="1FE6C2B8" w14:textId="77777777" w:rsidR="00036CAE" w:rsidRDefault="00036CAE">
      <w:pPr>
        <w:pStyle w:val="ListNumber"/>
        <w:rPr>
          <w:sz w:val="24"/>
        </w:rPr>
      </w:pPr>
      <w:r>
        <w:rPr>
          <w:sz w:val="24"/>
        </w:rPr>
        <w:t>DML</w:t>
      </w:r>
    </w:p>
    <w:p w14:paraId="72C8D85E" w14:textId="77777777" w:rsidR="00036CAE" w:rsidRDefault="00036CAE">
      <w:pPr>
        <w:pStyle w:val="ListBullet"/>
        <w:tabs>
          <w:tab w:val="num" w:pos="360"/>
        </w:tabs>
        <w:rPr>
          <w:sz w:val="24"/>
        </w:rPr>
      </w:pPr>
      <w:r>
        <w:rPr>
          <w:sz w:val="24"/>
        </w:rPr>
        <w:t>Select statement</w:t>
      </w:r>
    </w:p>
    <w:p w14:paraId="1E2191F3" w14:textId="77777777" w:rsidR="00036CAE" w:rsidRDefault="00036CAE">
      <w:pPr>
        <w:pStyle w:val="ListBullet2"/>
        <w:rPr>
          <w:sz w:val="24"/>
        </w:rPr>
      </w:pPr>
      <w:r>
        <w:rPr>
          <w:sz w:val="24"/>
        </w:rPr>
        <w:t>Must have a from clause - Can use the pseudo table “dual” (a single row “table” owned by the SYSTEM user and available to all users)</w:t>
      </w:r>
    </w:p>
    <w:p w14:paraId="08E8DE3D" w14:textId="77777777" w:rsidR="00036CAE" w:rsidRDefault="00036CAE">
      <w:pPr>
        <w:pStyle w:val="SQL"/>
        <w:ind w:left="1080"/>
        <w:rPr>
          <w:rFonts w:ascii="Times New Roman" w:hAnsi="Times New Roman"/>
          <w:sz w:val="24"/>
        </w:rPr>
      </w:pPr>
      <w:r>
        <w:rPr>
          <w:rFonts w:ascii="Times New Roman" w:hAnsi="Times New Roman"/>
          <w:sz w:val="24"/>
        </w:rPr>
        <w:t xml:space="preserve">SELECT sysdate FROM dual; </w:t>
      </w:r>
    </w:p>
    <w:p w14:paraId="68A27E29" w14:textId="77777777" w:rsidR="00036CAE" w:rsidRDefault="00036CAE">
      <w:pPr>
        <w:pStyle w:val="ListBullet2"/>
        <w:rPr>
          <w:sz w:val="24"/>
        </w:rPr>
      </w:pPr>
      <w:r>
        <w:rPr>
          <w:sz w:val="24"/>
        </w:rPr>
        <w:t xml:space="preserve">String matching </w:t>
      </w:r>
      <w:r>
        <w:rPr>
          <w:b/>
          <w:sz w:val="24"/>
        </w:rPr>
        <w:t>IS</w:t>
      </w:r>
      <w:r>
        <w:rPr>
          <w:sz w:val="24"/>
        </w:rPr>
        <w:t xml:space="preserve"> case sensitive</w:t>
      </w:r>
    </w:p>
    <w:p w14:paraId="3CCEC6FB" w14:textId="77777777" w:rsidR="00036CAE" w:rsidRDefault="00036CAE">
      <w:pPr>
        <w:pStyle w:val="ListBullet2"/>
        <w:rPr>
          <w:sz w:val="24"/>
        </w:rPr>
      </w:pPr>
      <w:r>
        <w:rPr>
          <w:sz w:val="24"/>
        </w:rPr>
        <w:t>Headings with spaces must be enclosed in double quotes (e.g. "valid column alias")</w:t>
      </w:r>
    </w:p>
    <w:p w14:paraId="63B46E16" w14:textId="77777777" w:rsidR="00036CAE" w:rsidRDefault="00036CAE">
      <w:pPr>
        <w:pStyle w:val="ListBullet"/>
        <w:tabs>
          <w:tab w:val="num" w:pos="360"/>
        </w:tabs>
        <w:rPr>
          <w:sz w:val="24"/>
        </w:rPr>
      </w:pPr>
      <w:r>
        <w:rPr>
          <w:sz w:val="24"/>
        </w:rPr>
        <w:t>Insert statement</w:t>
      </w:r>
    </w:p>
    <w:p w14:paraId="1BF03935" w14:textId="77777777" w:rsidR="00036CAE" w:rsidRDefault="00036CAE">
      <w:pPr>
        <w:pStyle w:val="ListBullet2"/>
        <w:rPr>
          <w:sz w:val="24"/>
        </w:rPr>
      </w:pPr>
      <w:r>
        <w:rPr>
          <w:sz w:val="24"/>
        </w:rPr>
        <w:t>Sysdate, null and sequences can appear in a VALUES clause, default can NOT</w:t>
      </w:r>
    </w:p>
    <w:p w14:paraId="69CF595A" w14:textId="77777777" w:rsidR="00036CAE" w:rsidRDefault="00036CAE">
      <w:pPr>
        <w:pStyle w:val="ListBullet2"/>
        <w:rPr>
          <w:sz w:val="24"/>
        </w:rPr>
      </w:pPr>
      <w:r>
        <w:rPr>
          <w:sz w:val="24"/>
        </w:rPr>
        <w:t>In this course, you are required to use a column list on all insert statements</w:t>
      </w:r>
    </w:p>
    <w:p w14:paraId="52A3CD40" w14:textId="77777777" w:rsidR="00036CAE" w:rsidRDefault="00036CAE">
      <w:pPr>
        <w:pStyle w:val="ListBullet"/>
        <w:tabs>
          <w:tab w:val="num" w:pos="360"/>
        </w:tabs>
        <w:rPr>
          <w:sz w:val="24"/>
        </w:rPr>
      </w:pPr>
      <w:r>
        <w:rPr>
          <w:sz w:val="24"/>
        </w:rPr>
        <w:t>Delete statement</w:t>
      </w:r>
    </w:p>
    <w:p w14:paraId="7105FE3E" w14:textId="77777777" w:rsidR="00036CAE" w:rsidRDefault="00036CAE">
      <w:pPr>
        <w:pStyle w:val="ListBullet2"/>
        <w:rPr>
          <w:sz w:val="24"/>
        </w:rPr>
      </w:pPr>
      <w:r>
        <w:rPr>
          <w:sz w:val="24"/>
        </w:rPr>
        <w:t>Delete records</w:t>
      </w:r>
    </w:p>
    <w:p w14:paraId="0DF7833E" w14:textId="77777777" w:rsidR="00036CAE" w:rsidRDefault="00036CAE">
      <w:pPr>
        <w:pStyle w:val="ListBullet2"/>
        <w:rPr>
          <w:sz w:val="24"/>
        </w:rPr>
      </w:pPr>
      <w:r>
        <w:rPr>
          <w:sz w:val="24"/>
        </w:rPr>
        <w:t>Can delimit records to be deleted by specifying a where clause</w:t>
      </w:r>
    </w:p>
    <w:p w14:paraId="6B729898" w14:textId="77777777" w:rsidR="00036CAE" w:rsidRDefault="00036CAE">
      <w:pPr>
        <w:pStyle w:val="ListBullet"/>
        <w:tabs>
          <w:tab w:val="num" w:pos="360"/>
        </w:tabs>
        <w:rPr>
          <w:sz w:val="24"/>
        </w:rPr>
      </w:pPr>
      <w:r>
        <w:rPr>
          <w:sz w:val="24"/>
        </w:rPr>
        <w:t>Update statement</w:t>
      </w:r>
    </w:p>
    <w:p w14:paraId="2654EC77" w14:textId="77777777" w:rsidR="00036CAE" w:rsidRDefault="00036CAE">
      <w:pPr>
        <w:pStyle w:val="ListBullet2"/>
        <w:rPr>
          <w:sz w:val="24"/>
        </w:rPr>
      </w:pPr>
      <w:r>
        <w:rPr>
          <w:sz w:val="24"/>
        </w:rPr>
        <w:t>Update records</w:t>
      </w:r>
    </w:p>
    <w:p w14:paraId="230064C7" w14:textId="77777777" w:rsidR="00036CAE" w:rsidRDefault="00036CAE">
      <w:pPr>
        <w:pStyle w:val="ListBullet2"/>
        <w:rPr>
          <w:sz w:val="24"/>
        </w:rPr>
      </w:pPr>
      <w:r>
        <w:rPr>
          <w:sz w:val="24"/>
        </w:rPr>
        <w:t>Can delimit records to be updated by specifying a where clause</w:t>
      </w:r>
    </w:p>
    <w:p w14:paraId="6126EE13" w14:textId="77777777" w:rsidR="00036CAE" w:rsidRDefault="00036CAE">
      <w:pPr>
        <w:pStyle w:val="ListNumber"/>
        <w:rPr>
          <w:sz w:val="24"/>
        </w:rPr>
      </w:pPr>
      <w:r>
        <w:rPr>
          <w:sz w:val="24"/>
        </w:rPr>
        <w:t>Functions and operators</w:t>
      </w:r>
    </w:p>
    <w:p w14:paraId="2D882931" w14:textId="77777777" w:rsidR="00036CAE" w:rsidRDefault="00036CAE">
      <w:pPr>
        <w:pStyle w:val="ListBullet"/>
        <w:numPr>
          <w:ilvl w:val="0"/>
          <w:numId w:val="0"/>
        </w:numPr>
        <w:tabs>
          <w:tab w:val="clear" w:pos="720"/>
          <w:tab w:val="left" w:pos="360"/>
          <w:tab w:val="left" w:pos="450"/>
        </w:tabs>
        <w:rPr>
          <w:sz w:val="24"/>
        </w:rPr>
      </w:pPr>
    </w:p>
    <w:p w14:paraId="5BA111EB" w14:textId="77777777" w:rsidR="00036CAE" w:rsidRDefault="00036CAE">
      <w:pPr>
        <w:pStyle w:val="ListBullet"/>
        <w:numPr>
          <w:ilvl w:val="0"/>
          <w:numId w:val="0"/>
        </w:numPr>
        <w:tabs>
          <w:tab w:val="clear" w:pos="720"/>
          <w:tab w:val="left" w:pos="360"/>
          <w:tab w:val="left" w:pos="450"/>
        </w:tabs>
        <w:rPr>
          <w:b/>
        </w:rPr>
      </w:pPr>
      <w:r>
        <w:rPr>
          <w:sz w:val="24"/>
        </w:rPr>
        <w:tab/>
      </w:r>
      <w:r>
        <w:rPr>
          <w:b/>
          <w:sz w:val="24"/>
        </w:rPr>
        <w:t>Mathematical Operators</w:t>
      </w:r>
    </w:p>
    <w:p w14:paraId="4D394B66" w14:textId="77777777" w:rsidR="00036CAE" w:rsidRDefault="00036CAE">
      <w:pPr>
        <w:pStyle w:val="ListBullet"/>
        <w:numPr>
          <w:ilvl w:val="0"/>
          <w:numId w:val="0"/>
        </w:numPr>
        <w:tabs>
          <w:tab w:val="clear" w:pos="720"/>
          <w:tab w:val="left" w:pos="360"/>
          <w:tab w:val="left" w:pos="450"/>
        </w:tabs>
        <w:rPr>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14:paraId="23DEC658" w14:textId="77777777">
        <w:trPr>
          <w:cantSplit/>
        </w:trPr>
        <w:tc>
          <w:tcPr>
            <w:tcW w:w="4500" w:type="dxa"/>
            <w:tcBorders>
              <w:bottom w:val="single" w:sz="12" w:space="0" w:color="auto"/>
            </w:tcBorders>
          </w:tcPr>
          <w:p w14:paraId="2A0E588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14:paraId="0367100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Operator</w:t>
            </w:r>
          </w:p>
        </w:tc>
      </w:tr>
      <w:tr w:rsidR="00036CAE" w14:paraId="314816B4" w14:textId="77777777">
        <w:trPr>
          <w:cantSplit/>
        </w:trPr>
        <w:tc>
          <w:tcPr>
            <w:tcW w:w="4500" w:type="dxa"/>
            <w:tcBorders>
              <w:top w:val="nil"/>
            </w:tcBorders>
          </w:tcPr>
          <w:p w14:paraId="346BE3B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Addition</w:t>
            </w:r>
          </w:p>
        </w:tc>
        <w:tc>
          <w:tcPr>
            <w:tcW w:w="4680" w:type="dxa"/>
            <w:tcBorders>
              <w:top w:val="nil"/>
            </w:tcBorders>
          </w:tcPr>
          <w:p w14:paraId="2A0C348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14:paraId="61F058B7" w14:textId="77777777">
        <w:trPr>
          <w:cantSplit/>
        </w:trPr>
        <w:tc>
          <w:tcPr>
            <w:tcW w:w="4500" w:type="dxa"/>
          </w:tcPr>
          <w:p w14:paraId="359BD44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Subtraction</w:t>
            </w:r>
          </w:p>
        </w:tc>
        <w:tc>
          <w:tcPr>
            <w:tcW w:w="4680" w:type="dxa"/>
          </w:tcPr>
          <w:p w14:paraId="362C70C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14:paraId="35BEB3CA" w14:textId="77777777">
        <w:trPr>
          <w:cantSplit/>
        </w:trPr>
        <w:tc>
          <w:tcPr>
            <w:tcW w:w="4500" w:type="dxa"/>
          </w:tcPr>
          <w:p w14:paraId="5C884211"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Multiplication</w:t>
            </w:r>
          </w:p>
        </w:tc>
        <w:tc>
          <w:tcPr>
            <w:tcW w:w="4680" w:type="dxa"/>
          </w:tcPr>
          <w:p w14:paraId="725B5AF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14:paraId="553D5A48" w14:textId="77777777">
        <w:trPr>
          <w:cantSplit/>
        </w:trPr>
        <w:tc>
          <w:tcPr>
            <w:tcW w:w="4500" w:type="dxa"/>
          </w:tcPr>
          <w:p w14:paraId="70042D6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Division</w:t>
            </w:r>
          </w:p>
        </w:tc>
        <w:tc>
          <w:tcPr>
            <w:tcW w:w="4680" w:type="dxa"/>
          </w:tcPr>
          <w:p w14:paraId="6B4F1DF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bl>
    <w:p w14:paraId="2DBD55FF" w14:textId="77777777" w:rsidR="00036CAE" w:rsidRDefault="00036CAE">
      <w:pPr>
        <w:pStyle w:val="ListBullet"/>
        <w:numPr>
          <w:ilvl w:val="0"/>
          <w:numId w:val="0"/>
        </w:numPr>
        <w:tabs>
          <w:tab w:val="clear" w:pos="720"/>
          <w:tab w:val="left" w:pos="360"/>
          <w:tab w:val="left" w:pos="450"/>
        </w:tabs>
        <w:ind w:left="360"/>
        <w:rPr>
          <w:b/>
          <w:sz w:val="24"/>
        </w:rPr>
      </w:pPr>
    </w:p>
    <w:p w14:paraId="5398E94F" w14:textId="77777777" w:rsidR="00036CAE" w:rsidRDefault="00036CAE">
      <w:pPr>
        <w:pStyle w:val="ListBullet"/>
        <w:numPr>
          <w:ilvl w:val="0"/>
          <w:numId w:val="0"/>
        </w:numPr>
        <w:tabs>
          <w:tab w:val="clear" w:pos="720"/>
          <w:tab w:val="left" w:pos="360"/>
          <w:tab w:val="left" w:pos="450"/>
        </w:tabs>
        <w:ind w:left="360"/>
        <w:rPr>
          <w:b/>
          <w:sz w:val="24"/>
        </w:rPr>
      </w:pPr>
      <w:r>
        <w:rPr>
          <w:b/>
          <w:sz w:val="24"/>
        </w:rPr>
        <w:lastRenderedPageBreak/>
        <w:t>Comparison Operators</w:t>
      </w:r>
    </w:p>
    <w:p w14:paraId="2C3B5517" w14:textId="77777777" w:rsidR="00036CAE" w:rsidRDefault="00036CAE">
      <w:pPr>
        <w:pStyle w:val="ListBullet"/>
        <w:numPr>
          <w:ilvl w:val="0"/>
          <w:numId w:val="0"/>
        </w:numPr>
        <w:tabs>
          <w:tab w:val="clear" w:pos="720"/>
          <w:tab w:val="left" w:pos="360"/>
          <w:tab w:val="left" w:pos="450"/>
        </w:tabs>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00"/>
      </w:tblGrid>
      <w:tr w:rsidR="00036CAE" w14:paraId="731DD627" w14:textId="77777777">
        <w:trPr>
          <w:cantSplit/>
        </w:trPr>
        <w:tc>
          <w:tcPr>
            <w:tcW w:w="4680" w:type="dxa"/>
            <w:tcBorders>
              <w:bottom w:val="single" w:sz="12" w:space="0" w:color="auto"/>
            </w:tcBorders>
          </w:tcPr>
          <w:p w14:paraId="7B3C219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500" w:type="dxa"/>
            <w:tcBorders>
              <w:bottom w:val="single" w:sz="12" w:space="0" w:color="auto"/>
            </w:tcBorders>
          </w:tcPr>
          <w:p w14:paraId="4CE11CE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Operator</w:t>
            </w:r>
          </w:p>
        </w:tc>
      </w:tr>
      <w:tr w:rsidR="00036CAE" w14:paraId="3CA611BD" w14:textId="77777777">
        <w:trPr>
          <w:cantSplit/>
        </w:trPr>
        <w:tc>
          <w:tcPr>
            <w:tcW w:w="4680" w:type="dxa"/>
            <w:tcBorders>
              <w:top w:val="nil"/>
            </w:tcBorders>
          </w:tcPr>
          <w:p w14:paraId="5AAD7E0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Equality </w:t>
            </w:r>
          </w:p>
        </w:tc>
        <w:tc>
          <w:tcPr>
            <w:tcW w:w="4500" w:type="dxa"/>
            <w:tcBorders>
              <w:top w:val="nil"/>
            </w:tcBorders>
          </w:tcPr>
          <w:p w14:paraId="4CC8565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w:t>
            </w:r>
          </w:p>
        </w:tc>
      </w:tr>
      <w:tr w:rsidR="00036CAE" w14:paraId="417EAD19" w14:textId="77777777">
        <w:trPr>
          <w:cantSplit/>
        </w:trPr>
        <w:tc>
          <w:tcPr>
            <w:tcW w:w="4680" w:type="dxa"/>
          </w:tcPr>
          <w:p w14:paraId="4A03655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Inequality </w:t>
            </w:r>
          </w:p>
        </w:tc>
        <w:tc>
          <w:tcPr>
            <w:tcW w:w="4500" w:type="dxa"/>
          </w:tcPr>
          <w:p w14:paraId="7F5380B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 &lt;&gt;</w:t>
            </w:r>
          </w:p>
        </w:tc>
      </w:tr>
      <w:tr w:rsidR="00036CAE" w14:paraId="4A93859D" w14:textId="77777777">
        <w:trPr>
          <w:cantSplit/>
        </w:trPr>
        <w:tc>
          <w:tcPr>
            <w:tcW w:w="4680" w:type="dxa"/>
          </w:tcPr>
          <w:p w14:paraId="33C37B3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Greater than</w:t>
            </w:r>
          </w:p>
        </w:tc>
        <w:tc>
          <w:tcPr>
            <w:tcW w:w="4500" w:type="dxa"/>
          </w:tcPr>
          <w:p w14:paraId="6D5AAC5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&gt;</w:t>
            </w:r>
          </w:p>
        </w:tc>
      </w:tr>
      <w:tr w:rsidR="00036CAE" w14:paraId="2B2C8EC8" w14:textId="77777777">
        <w:trPr>
          <w:cantSplit/>
        </w:trPr>
        <w:tc>
          <w:tcPr>
            <w:tcW w:w="4680" w:type="dxa"/>
          </w:tcPr>
          <w:p w14:paraId="1879AE6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Less than</w:t>
            </w:r>
          </w:p>
        </w:tc>
        <w:tc>
          <w:tcPr>
            <w:tcW w:w="4500" w:type="dxa"/>
          </w:tcPr>
          <w:p w14:paraId="0F257600"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&lt;</w:t>
            </w:r>
          </w:p>
        </w:tc>
      </w:tr>
      <w:tr w:rsidR="00036CAE" w14:paraId="28861BAF" w14:textId="77777777">
        <w:trPr>
          <w:cantSplit/>
        </w:trPr>
        <w:tc>
          <w:tcPr>
            <w:tcW w:w="4680" w:type="dxa"/>
          </w:tcPr>
          <w:p w14:paraId="676E4BA5"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Greater than or equal to</w:t>
            </w:r>
          </w:p>
        </w:tc>
        <w:tc>
          <w:tcPr>
            <w:tcW w:w="4500" w:type="dxa"/>
          </w:tcPr>
          <w:p w14:paraId="0D58F39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&gt;=</w:t>
            </w:r>
          </w:p>
        </w:tc>
      </w:tr>
      <w:tr w:rsidR="00036CAE" w14:paraId="16D7579A" w14:textId="77777777">
        <w:trPr>
          <w:cantSplit/>
        </w:trPr>
        <w:tc>
          <w:tcPr>
            <w:tcW w:w="4680" w:type="dxa"/>
          </w:tcPr>
          <w:p w14:paraId="3BE0E00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Less than or equal to</w:t>
            </w:r>
          </w:p>
        </w:tc>
        <w:tc>
          <w:tcPr>
            <w:tcW w:w="4500" w:type="dxa"/>
          </w:tcPr>
          <w:p w14:paraId="3CFED25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&lt;=</w:t>
            </w:r>
          </w:p>
        </w:tc>
      </w:tr>
      <w:tr w:rsidR="00036CAE" w14:paraId="34170C22" w14:textId="77777777">
        <w:trPr>
          <w:cantSplit/>
        </w:trPr>
        <w:tc>
          <w:tcPr>
            <w:tcW w:w="4680" w:type="dxa"/>
          </w:tcPr>
          <w:p w14:paraId="5E48712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List operator</w:t>
            </w:r>
          </w:p>
        </w:tc>
        <w:tc>
          <w:tcPr>
            <w:tcW w:w="4500" w:type="dxa"/>
          </w:tcPr>
          <w:p w14:paraId="1C2AE16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[NOT] IN (value1, value2…)</w:t>
            </w:r>
          </w:p>
        </w:tc>
      </w:tr>
      <w:tr w:rsidR="00036CAE" w14:paraId="56BFDF8F" w14:textId="77777777">
        <w:trPr>
          <w:cantSplit/>
        </w:trPr>
        <w:tc>
          <w:tcPr>
            <w:tcW w:w="4680" w:type="dxa"/>
          </w:tcPr>
          <w:p w14:paraId="73393FA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Between two values</w:t>
            </w:r>
          </w:p>
        </w:tc>
        <w:tc>
          <w:tcPr>
            <w:tcW w:w="4500" w:type="dxa"/>
          </w:tcPr>
          <w:p w14:paraId="764BD88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[NOT] BETWEEN x AND y</w:t>
            </w:r>
          </w:p>
        </w:tc>
      </w:tr>
      <w:tr w:rsidR="00036CAE" w14:paraId="64FB2D44" w14:textId="77777777">
        <w:trPr>
          <w:cantSplit/>
        </w:trPr>
        <w:tc>
          <w:tcPr>
            <w:tcW w:w="4680" w:type="dxa"/>
          </w:tcPr>
          <w:p w14:paraId="19F0434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Compares a value to every value in a following list or subquery – must be preceded by one of the following:</w:t>
            </w:r>
          </w:p>
          <w:p w14:paraId="315285F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 =, !=, ^=, &lt;&gt;, &gt;, &lt;, &gt;=, &lt;=</w:t>
            </w:r>
          </w:p>
        </w:tc>
        <w:tc>
          <w:tcPr>
            <w:tcW w:w="4500" w:type="dxa"/>
          </w:tcPr>
          <w:p w14:paraId="45EB0A6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ANY, SOME, ALL</w:t>
            </w:r>
          </w:p>
        </w:tc>
      </w:tr>
      <w:tr w:rsidR="00036CAE" w14:paraId="2FE56687" w14:textId="77777777">
        <w:trPr>
          <w:cantSplit/>
        </w:trPr>
        <w:tc>
          <w:tcPr>
            <w:tcW w:w="4680" w:type="dxa"/>
          </w:tcPr>
          <w:p w14:paraId="130482B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Null</w:t>
            </w:r>
          </w:p>
        </w:tc>
        <w:tc>
          <w:tcPr>
            <w:tcW w:w="4500" w:type="dxa"/>
          </w:tcPr>
          <w:p w14:paraId="2F17675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IS [NOT] NULL</w:t>
            </w:r>
          </w:p>
        </w:tc>
      </w:tr>
      <w:tr w:rsidR="00036CAE" w14:paraId="7B9FE684" w14:textId="77777777">
        <w:trPr>
          <w:cantSplit/>
        </w:trPr>
        <w:tc>
          <w:tcPr>
            <w:tcW w:w="4680" w:type="dxa"/>
          </w:tcPr>
          <w:p w14:paraId="0E9B19A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Pattern Matching </w:t>
            </w:r>
          </w:p>
          <w:p w14:paraId="6F3479AE" w14:textId="77777777" w:rsidR="00036CAE" w:rsidRDefault="00036CAE">
            <w:pPr>
              <w:pStyle w:val="SQL"/>
              <w:tabs>
                <w:tab w:val="left" w:pos="360"/>
                <w:tab w:val="left" w:pos="450"/>
              </w:tabs>
              <w:rPr>
                <w:rFonts w:ascii="Times New Roman" w:hAnsi="Times New Roman"/>
                <w:sz w:val="24"/>
              </w:rPr>
            </w:pPr>
          </w:p>
        </w:tc>
        <w:tc>
          <w:tcPr>
            <w:tcW w:w="4500" w:type="dxa"/>
          </w:tcPr>
          <w:p w14:paraId="4B2CE9C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LIKE</w:t>
            </w:r>
          </w:p>
          <w:p w14:paraId="1510F13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(Wildcards % &gt;= 0 characters;</w:t>
            </w:r>
          </w:p>
          <w:p w14:paraId="4602FC8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                   _    = 1 character)</w:t>
            </w:r>
          </w:p>
        </w:tc>
      </w:tr>
      <w:tr w:rsidR="00036CAE" w14:paraId="5DC6813C" w14:textId="77777777">
        <w:trPr>
          <w:cantSplit/>
        </w:trPr>
        <w:tc>
          <w:tcPr>
            <w:tcW w:w="4680" w:type="dxa"/>
          </w:tcPr>
          <w:p w14:paraId="405B5DB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Regular Expression</w:t>
            </w:r>
          </w:p>
        </w:tc>
        <w:tc>
          <w:tcPr>
            <w:tcW w:w="4500" w:type="dxa"/>
          </w:tcPr>
          <w:p w14:paraId="0C276125"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REGEXP_LIKE (string, ‘[A-Z]’)</w:t>
            </w:r>
          </w:p>
        </w:tc>
      </w:tr>
    </w:tbl>
    <w:p w14:paraId="2358CEDD" w14:textId="77777777" w:rsidR="00036CAE" w:rsidRDefault="00036CAE">
      <w:pPr>
        <w:pStyle w:val="ListBullet"/>
        <w:numPr>
          <w:ilvl w:val="0"/>
          <w:numId w:val="0"/>
        </w:numPr>
        <w:tabs>
          <w:tab w:val="left" w:pos="360"/>
          <w:tab w:val="left" w:pos="450"/>
        </w:tabs>
      </w:pPr>
    </w:p>
    <w:p w14:paraId="2104B5A0" w14:textId="77777777" w:rsidR="00036CAE" w:rsidRDefault="00036CAE">
      <w:pPr>
        <w:pStyle w:val="ListBullet"/>
        <w:numPr>
          <w:ilvl w:val="0"/>
          <w:numId w:val="0"/>
        </w:numPr>
        <w:tabs>
          <w:tab w:val="left" w:pos="360"/>
          <w:tab w:val="left" w:pos="450"/>
        </w:tabs>
        <w:rPr>
          <w:b/>
          <w:sz w:val="24"/>
        </w:rPr>
      </w:pPr>
      <w:r>
        <w:rPr>
          <w:b/>
        </w:rPr>
        <w:tab/>
      </w:r>
      <w:r>
        <w:rPr>
          <w:b/>
          <w:sz w:val="24"/>
        </w:rPr>
        <w:t>Logical Operators</w:t>
      </w:r>
    </w:p>
    <w:p w14:paraId="4CB87D96" w14:textId="77777777"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14:paraId="60BC5D29" w14:textId="77777777">
        <w:trPr>
          <w:cantSplit/>
        </w:trPr>
        <w:tc>
          <w:tcPr>
            <w:tcW w:w="4500" w:type="dxa"/>
            <w:tcBorders>
              <w:bottom w:val="single" w:sz="12" w:space="0" w:color="auto"/>
            </w:tcBorders>
          </w:tcPr>
          <w:p w14:paraId="5CB6C1C0"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14:paraId="6A33CFE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Operator</w:t>
            </w:r>
          </w:p>
        </w:tc>
      </w:tr>
      <w:tr w:rsidR="00036CAE" w14:paraId="59EB142D" w14:textId="77777777">
        <w:trPr>
          <w:cantSplit/>
        </w:trPr>
        <w:tc>
          <w:tcPr>
            <w:tcW w:w="4500" w:type="dxa"/>
            <w:tcBorders>
              <w:top w:val="nil"/>
            </w:tcBorders>
          </w:tcPr>
          <w:p w14:paraId="354ED23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Negation</w:t>
            </w:r>
          </w:p>
        </w:tc>
        <w:tc>
          <w:tcPr>
            <w:tcW w:w="4680" w:type="dxa"/>
            <w:tcBorders>
              <w:top w:val="nil"/>
            </w:tcBorders>
          </w:tcPr>
          <w:p w14:paraId="2BE3B6D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NOT</w:t>
            </w:r>
          </w:p>
        </w:tc>
      </w:tr>
      <w:tr w:rsidR="00036CAE" w14:paraId="27AD84F4" w14:textId="77777777">
        <w:trPr>
          <w:cantSplit/>
        </w:trPr>
        <w:tc>
          <w:tcPr>
            <w:tcW w:w="4500" w:type="dxa"/>
          </w:tcPr>
          <w:p w14:paraId="2A71DEA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True if both conditions are true</w:t>
            </w:r>
          </w:p>
        </w:tc>
        <w:tc>
          <w:tcPr>
            <w:tcW w:w="4680" w:type="dxa"/>
          </w:tcPr>
          <w:p w14:paraId="6D77CAD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AND</w:t>
            </w:r>
          </w:p>
        </w:tc>
      </w:tr>
      <w:tr w:rsidR="00036CAE" w14:paraId="50D38123" w14:textId="77777777">
        <w:trPr>
          <w:cantSplit/>
        </w:trPr>
        <w:tc>
          <w:tcPr>
            <w:tcW w:w="4500" w:type="dxa"/>
          </w:tcPr>
          <w:p w14:paraId="46D25F61"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True if either condition is true</w:t>
            </w:r>
          </w:p>
        </w:tc>
        <w:tc>
          <w:tcPr>
            <w:tcW w:w="4680" w:type="dxa"/>
          </w:tcPr>
          <w:p w14:paraId="0FA1E4C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OR</w:t>
            </w:r>
          </w:p>
        </w:tc>
      </w:tr>
    </w:tbl>
    <w:p w14:paraId="5D0DEE6F" w14:textId="77777777" w:rsidR="00036CAE" w:rsidRDefault="00036CAE">
      <w:pPr>
        <w:pStyle w:val="ListBullet"/>
        <w:numPr>
          <w:ilvl w:val="0"/>
          <w:numId w:val="0"/>
        </w:numPr>
        <w:tabs>
          <w:tab w:val="left" w:pos="360"/>
          <w:tab w:val="left" w:pos="450"/>
        </w:tabs>
        <w:rPr>
          <w:sz w:val="24"/>
        </w:rPr>
      </w:pPr>
    </w:p>
    <w:p w14:paraId="7A81068A" w14:textId="77777777" w:rsidR="00036CAE" w:rsidRDefault="00036CAE">
      <w:pPr>
        <w:pStyle w:val="ListBullet"/>
        <w:numPr>
          <w:ilvl w:val="0"/>
          <w:numId w:val="0"/>
        </w:numPr>
        <w:tabs>
          <w:tab w:val="left" w:pos="360"/>
          <w:tab w:val="left" w:pos="450"/>
        </w:tabs>
        <w:ind w:firstLine="360"/>
        <w:rPr>
          <w:b/>
          <w:sz w:val="24"/>
        </w:rPr>
      </w:pPr>
      <w:r>
        <w:rPr>
          <w:b/>
          <w:sz w:val="24"/>
        </w:rPr>
        <w:t>Number Functions</w:t>
      </w:r>
    </w:p>
    <w:p w14:paraId="42E4E3C1" w14:textId="77777777" w:rsidR="00036CAE" w:rsidRDefault="00036CAE">
      <w:pPr>
        <w:pStyle w:val="ListBullet"/>
        <w:numPr>
          <w:ilvl w:val="0"/>
          <w:numId w:val="0"/>
        </w:numPr>
        <w:tabs>
          <w:tab w:val="left" w:pos="360"/>
          <w:tab w:val="left" w:pos="450"/>
        </w:tabs>
        <w:ind w:firstLine="360"/>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14:paraId="36BA9123" w14:textId="77777777">
        <w:trPr>
          <w:cantSplit/>
        </w:trPr>
        <w:tc>
          <w:tcPr>
            <w:tcW w:w="4500" w:type="dxa"/>
            <w:tcBorders>
              <w:bottom w:val="single" w:sz="12" w:space="0" w:color="auto"/>
            </w:tcBorders>
          </w:tcPr>
          <w:p w14:paraId="6202344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14:paraId="099BBD51"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14:paraId="51B341BF" w14:textId="77777777">
        <w:trPr>
          <w:cantSplit/>
        </w:trPr>
        <w:tc>
          <w:tcPr>
            <w:tcW w:w="4500" w:type="dxa"/>
            <w:tcBorders>
              <w:top w:val="nil"/>
            </w:tcBorders>
          </w:tcPr>
          <w:p w14:paraId="2E5EB4D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Absolute value</w:t>
            </w:r>
          </w:p>
        </w:tc>
        <w:tc>
          <w:tcPr>
            <w:tcW w:w="4680" w:type="dxa"/>
            <w:tcBorders>
              <w:top w:val="nil"/>
            </w:tcBorders>
          </w:tcPr>
          <w:p w14:paraId="024CA71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ABS (m)</w:t>
            </w:r>
          </w:p>
        </w:tc>
      </w:tr>
      <w:tr w:rsidR="00036CAE" w14:paraId="2B0F51A1" w14:textId="77777777">
        <w:trPr>
          <w:cantSplit/>
        </w:trPr>
        <w:tc>
          <w:tcPr>
            <w:tcW w:w="4500" w:type="dxa"/>
          </w:tcPr>
          <w:p w14:paraId="64EE2A2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Rounding</w:t>
            </w:r>
          </w:p>
        </w:tc>
        <w:tc>
          <w:tcPr>
            <w:tcW w:w="4680" w:type="dxa"/>
          </w:tcPr>
          <w:p w14:paraId="1FD4355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ROUND (m [, n])</w:t>
            </w:r>
          </w:p>
        </w:tc>
      </w:tr>
      <w:tr w:rsidR="00036CAE" w14:paraId="28A8EC19" w14:textId="77777777">
        <w:trPr>
          <w:cantSplit/>
        </w:trPr>
        <w:tc>
          <w:tcPr>
            <w:tcW w:w="4500" w:type="dxa"/>
          </w:tcPr>
          <w:p w14:paraId="05BB4D1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Truncation</w:t>
            </w:r>
          </w:p>
        </w:tc>
        <w:tc>
          <w:tcPr>
            <w:tcW w:w="4680" w:type="dxa"/>
          </w:tcPr>
          <w:p w14:paraId="7D89C07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TRUNC (m [, n])</w:t>
            </w:r>
          </w:p>
        </w:tc>
      </w:tr>
      <w:tr w:rsidR="00036CAE" w14:paraId="5AABB955" w14:textId="77777777">
        <w:trPr>
          <w:cantSplit/>
        </w:trPr>
        <w:tc>
          <w:tcPr>
            <w:tcW w:w="4500" w:type="dxa"/>
          </w:tcPr>
          <w:p w14:paraId="73763958" w14:textId="77777777" w:rsidR="00036CAE" w:rsidRDefault="00036CAE">
            <w:pPr>
              <w:pStyle w:val="SQL"/>
              <w:tabs>
                <w:tab w:val="left" w:pos="360"/>
                <w:tab w:val="left" w:pos="450"/>
              </w:tabs>
              <w:rPr>
                <w:rFonts w:ascii="Times New Roman" w:hAnsi="Times New Roman"/>
                <w:sz w:val="24"/>
              </w:rPr>
            </w:pPr>
          </w:p>
        </w:tc>
        <w:tc>
          <w:tcPr>
            <w:tcW w:w="4680" w:type="dxa"/>
          </w:tcPr>
          <w:p w14:paraId="1982E300"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 – original number</w:t>
            </w:r>
          </w:p>
          <w:p w14:paraId="4D4B3E8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 – number of decimal places to round or truncate to</w:t>
            </w:r>
          </w:p>
        </w:tc>
      </w:tr>
    </w:tbl>
    <w:p w14:paraId="08F1D35D" w14:textId="77777777" w:rsidR="00036CAE" w:rsidRDefault="00036CAE">
      <w:pPr>
        <w:pStyle w:val="ListBullet"/>
        <w:numPr>
          <w:ilvl w:val="0"/>
          <w:numId w:val="0"/>
        </w:numPr>
        <w:tabs>
          <w:tab w:val="left" w:pos="360"/>
          <w:tab w:val="left" w:pos="450"/>
        </w:tabs>
        <w:rPr>
          <w:sz w:val="24"/>
        </w:rPr>
      </w:pPr>
    </w:p>
    <w:p w14:paraId="40465653" w14:textId="77777777" w:rsidR="00036CAE" w:rsidRDefault="00036CAE">
      <w:pPr>
        <w:pStyle w:val="ListBullet"/>
        <w:numPr>
          <w:ilvl w:val="0"/>
          <w:numId w:val="0"/>
        </w:numPr>
        <w:tabs>
          <w:tab w:val="left" w:pos="360"/>
          <w:tab w:val="left" w:pos="450"/>
        </w:tabs>
        <w:rPr>
          <w:bCs/>
          <w:sz w:val="24"/>
        </w:rPr>
      </w:pPr>
      <w:r>
        <w:rPr>
          <w:b/>
          <w:sz w:val="24"/>
        </w:rPr>
        <w:tab/>
        <w:t>Character/String Functions</w:t>
      </w:r>
    </w:p>
    <w:p w14:paraId="656A8930" w14:textId="77777777" w:rsidR="00036CAE" w:rsidRDefault="00036CAE">
      <w:pPr>
        <w:pStyle w:val="ListBullet"/>
        <w:numPr>
          <w:ilvl w:val="0"/>
          <w:numId w:val="0"/>
        </w:numPr>
        <w:tabs>
          <w:tab w:val="left" w:pos="360"/>
          <w:tab w:val="left" w:pos="450"/>
        </w:tabs>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0"/>
        <w:gridCol w:w="3600"/>
      </w:tblGrid>
      <w:tr w:rsidR="00036CAE" w14:paraId="3E9F56CE" w14:textId="77777777">
        <w:trPr>
          <w:cantSplit/>
        </w:trPr>
        <w:tc>
          <w:tcPr>
            <w:tcW w:w="5580" w:type="dxa"/>
            <w:tcBorders>
              <w:bottom w:val="single" w:sz="12" w:space="0" w:color="auto"/>
            </w:tcBorders>
          </w:tcPr>
          <w:p w14:paraId="431DEAE0"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3600" w:type="dxa"/>
            <w:tcBorders>
              <w:bottom w:val="single" w:sz="12" w:space="0" w:color="auto"/>
            </w:tcBorders>
          </w:tcPr>
          <w:p w14:paraId="6DC8778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14:paraId="699F9D03" w14:textId="77777777">
        <w:trPr>
          <w:cantSplit/>
        </w:trPr>
        <w:tc>
          <w:tcPr>
            <w:tcW w:w="5580" w:type="dxa"/>
          </w:tcPr>
          <w:p w14:paraId="01D1FCF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Concatenation</w:t>
            </w:r>
          </w:p>
        </w:tc>
        <w:tc>
          <w:tcPr>
            <w:tcW w:w="3600" w:type="dxa"/>
          </w:tcPr>
          <w:p w14:paraId="6FE291A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str1 || str2    or</w:t>
            </w:r>
          </w:p>
          <w:p w14:paraId="61FAB28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CONCAT (str1, str2)</w:t>
            </w:r>
          </w:p>
        </w:tc>
      </w:tr>
      <w:tr w:rsidR="00036CAE" w14:paraId="4CF4EA5D" w14:textId="77777777">
        <w:trPr>
          <w:cantSplit/>
          <w:trHeight w:val="360"/>
        </w:trPr>
        <w:tc>
          <w:tcPr>
            <w:tcW w:w="5580" w:type="dxa"/>
          </w:tcPr>
          <w:p w14:paraId="2B57703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Convert first letter to upper case, balance of string to lower case</w:t>
            </w:r>
          </w:p>
        </w:tc>
        <w:tc>
          <w:tcPr>
            <w:tcW w:w="3600" w:type="dxa"/>
          </w:tcPr>
          <w:p w14:paraId="54794FB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INITCAP (str)</w:t>
            </w:r>
          </w:p>
        </w:tc>
      </w:tr>
      <w:tr w:rsidR="00036CAE" w14:paraId="3A4B06A7" w14:textId="77777777">
        <w:trPr>
          <w:cantSplit/>
          <w:trHeight w:val="360"/>
        </w:trPr>
        <w:tc>
          <w:tcPr>
            <w:tcW w:w="5580" w:type="dxa"/>
          </w:tcPr>
          <w:p w14:paraId="6ACFD06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lastRenderedPageBreak/>
              <w:t>Convert all letters to lower case</w:t>
            </w:r>
          </w:p>
        </w:tc>
        <w:tc>
          <w:tcPr>
            <w:tcW w:w="3600" w:type="dxa"/>
          </w:tcPr>
          <w:p w14:paraId="417B8285"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LOWER (str)</w:t>
            </w:r>
          </w:p>
        </w:tc>
      </w:tr>
      <w:tr w:rsidR="00036CAE" w14:paraId="002E52A0" w14:textId="77777777">
        <w:trPr>
          <w:cantSplit/>
          <w:trHeight w:val="360"/>
        </w:trPr>
        <w:tc>
          <w:tcPr>
            <w:tcW w:w="5580" w:type="dxa"/>
          </w:tcPr>
          <w:p w14:paraId="6B4B0271"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Convert all letters to upper case</w:t>
            </w:r>
          </w:p>
        </w:tc>
        <w:tc>
          <w:tcPr>
            <w:tcW w:w="3600" w:type="dxa"/>
          </w:tcPr>
          <w:p w14:paraId="37A997B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UPPER (str)</w:t>
            </w:r>
          </w:p>
        </w:tc>
      </w:tr>
      <w:tr w:rsidR="00036CAE" w14:paraId="29D82600" w14:textId="77777777">
        <w:trPr>
          <w:cantSplit/>
          <w:trHeight w:val="360"/>
        </w:trPr>
        <w:tc>
          <w:tcPr>
            <w:tcW w:w="5580" w:type="dxa"/>
          </w:tcPr>
          <w:p w14:paraId="0C24835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Remove characters (chars) from left side of a string (chars defaults to a space)</w:t>
            </w:r>
          </w:p>
        </w:tc>
        <w:tc>
          <w:tcPr>
            <w:tcW w:w="3600" w:type="dxa"/>
          </w:tcPr>
          <w:p w14:paraId="6FD06C50"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LTRIM (str [, chars])</w:t>
            </w:r>
          </w:p>
        </w:tc>
      </w:tr>
      <w:tr w:rsidR="00036CAE" w14:paraId="0A5BD7DE" w14:textId="77777777">
        <w:trPr>
          <w:cantSplit/>
          <w:trHeight w:val="360"/>
        </w:trPr>
        <w:tc>
          <w:tcPr>
            <w:tcW w:w="5580" w:type="dxa"/>
          </w:tcPr>
          <w:p w14:paraId="64369CB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Remove characters (chars) from right side of a string (chars defaults to a space)</w:t>
            </w:r>
          </w:p>
        </w:tc>
        <w:tc>
          <w:tcPr>
            <w:tcW w:w="3600" w:type="dxa"/>
          </w:tcPr>
          <w:p w14:paraId="1E2847E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RTRIM (str [, chars])</w:t>
            </w:r>
          </w:p>
        </w:tc>
      </w:tr>
      <w:tr w:rsidR="00036CAE" w14:paraId="173A8CE6" w14:textId="77777777">
        <w:trPr>
          <w:cantSplit/>
          <w:trHeight w:val="360"/>
        </w:trPr>
        <w:tc>
          <w:tcPr>
            <w:tcW w:w="5580" w:type="dxa"/>
          </w:tcPr>
          <w:p w14:paraId="00751CC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Left pads a string to n characters long using chars (chars defaults to a space)</w:t>
            </w:r>
          </w:p>
        </w:tc>
        <w:tc>
          <w:tcPr>
            <w:tcW w:w="3600" w:type="dxa"/>
          </w:tcPr>
          <w:p w14:paraId="27DE539E"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LPAD (str, n [, chars])</w:t>
            </w:r>
          </w:p>
        </w:tc>
      </w:tr>
      <w:tr w:rsidR="00036CAE" w14:paraId="7E4A5EBD" w14:textId="77777777">
        <w:trPr>
          <w:cantSplit/>
          <w:trHeight w:val="360"/>
        </w:trPr>
        <w:tc>
          <w:tcPr>
            <w:tcW w:w="5580" w:type="dxa"/>
          </w:tcPr>
          <w:p w14:paraId="3C3C10E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Right pads a string to n characters long using chars (chars defaults to a space)</w:t>
            </w:r>
          </w:p>
        </w:tc>
        <w:tc>
          <w:tcPr>
            <w:tcW w:w="3600" w:type="dxa"/>
          </w:tcPr>
          <w:p w14:paraId="67608E9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RPAD (str, n [, chars])</w:t>
            </w:r>
          </w:p>
        </w:tc>
      </w:tr>
      <w:tr w:rsidR="00036CAE" w14:paraId="746C6D60" w14:textId="77777777">
        <w:trPr>
          <w:cantSplit/>
          <w:trHeight w:val="360"/>
        </w:trPr>
        <w:tc>
          <w:tcPr>
            <w:tcW w:w="5580" w:type="dxa"/>
          </w:tcPr>
          <w:p w14:paraId="0621617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Returns portion of a string starting at position m for a length on n characters - if n is not specified, returns the balance of the string (Oracle starts counting strings at one, not zero)</w:t>
            </w:r>
          </w:p>
        </w:tc>
        <w:tc>
          <w:tcPr>
            <w:tcW w:w="3600" w:type="dxa"/>
          </w:tcPr>
          <w:p w14:paraId="49A5B06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SUBSTR (str, m [, n])</w:t>
            </w:r>
          </w:p>
        </w:tc>
      </w:tr>
      <w:tr w:rsidR="00036CAE" w14:paraId="2C53521C" w14:textId="77777777">
        <w:trPr>
          <w:cantSplit/>
          <w:trHeight w:val="360"/>
        </w:trPr>
        <w:tc>
          <w:tcPr>
            <w:tcW w:w="5580" w:type="dxa"/>
          </w:tcPr>
          <w:p w14:paraId="7EACEA8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Location of a string (str2) within another string (str1) starting at position m for n occurrences - m and n default to 1 (Oracle starts counting strings at one, not zero)</w:t>
            </w:r>
          </w:p>
        </w:tc>
        <w:tc>
          <w:tcPr>
            <w:tcW w:w="3600" w:type="dxa"/>
          </w:tcPr>
          <w:p w14:paraId="4AAEBB4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INSTR (str1, str2 [, m [, n]])</w:t>
            </w:r>
          </w:p>
        </w:tc>
      </w:tr>
      <w:tr w:rsidR="00036CAE" w14:paraId="72AC02FB" w14:textId="77777777">
        <w:trPr>
          <w:cantSplit/>
          <w:trHeight w:val="360"/>
        </w:trPr>
        <w:tc>
          <w:tcPr>
            <w:tcW w:w="5580" w:type="dxa"/>
          </w:tcPr>
          <w:p w14:paraId="1381C24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Length of a string</w:t>
            </w:r>
          </w:p>
        </w:tc>
        <w:tc>
          <w:tcPr>
            <w:tcW w:w="3600" w:type="dxa"/>
          </w:tcPr>
          <w:p w14:paraId="740804C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LENGTH (str)</w:t>
            </w:r>
          </w:p>
        </w:tc>
      </w:tr>
    </w:tbl>
    <w:p w14:paraId="4BFB5C7B" w14:textId="77777777" w:rsidR="00036CAE" w:rsidRDefault="00036CAE">
      <w:pPr>
        <w:pStyle w:val="ListBullet"/>
        <w:numPr>
          <w:ilvl w:val="0"/>
          <w:numId w:val="0"/>
        </w:numPr>
        <w:tabs>
          <w:tab w:val="left" w:pos="360"/>
          <w:tab w:val="left" w:pos="450"/>
        </w:tabs>
        <w:rPr>
          <w:b/>
          <w:sz w:val="24"/>
        </w:rPr>
      </w:pPr>
    </w:p>
    <w:p w14:paraId="0517B9EC" w14:textId="77777777" w:rsidR="00036CAE" w:rsidRDefault="00036CAE">
      <w:pPr>
        <w:pStyle w:val="ListBullet"/>
        <w:numPr>
          <w:ilvl w:val="0"/>
          <w:numId w:val="0"/>
        </w:numPr>
        <w:tabs>
          <w:tab w:val="left" w:pos="360"/>
          <w:tab w:val="left" w:pos="450"/>
        </w:tabs>
        <w:rPr>
          <w:b/>
          <w:sz w:val="24"/>
        </w:rPr>
      </w:pPr>
      <w:r>
        <w:rPr>
          <w:b/>
          <w:sz w:val="24"/>
        </w:rPr>
        <w:tab/>
        <w:t>Date Functions</w:t>
      </w:r>
    </w:p>
    <w:p w14:paraId="7A444109" w14:textId="77777777"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0"/>
        <w:gridCol w:w="3600"/>
      </w:tblGrid>
      <w:tr w:rsidR="00036CAE" w14:paraId="13500C8A" w14:textId="77777777">
        <w:trPr>
          <w:cantSplit/>
        </w:trPr>
        <w:tc>
          <w:tcPr>
            <w:tcW w:w="5580" w:type="dxa"/>
            <w:tcBorders>
              <w:bottom w:val="single" w:sz="12" w:space="0" w:color="auto"/>
            </w:tcBorders>
          </w:tcPr>
          <w:p w14:paraId="2780003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3600" w:type="dxa"/>
            <w:tcBorders>
              <w:bottom w:val="single" w:sz="12" w:space="0" w:color="auto"/>
            </w:tcBorders>
          </w:tcPr>
          <w:p w14:paraId="749500E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14:paraId="71A0D03B" w14:textId="77777777">
        <w:trPr>
          <w:cantSplit/>
        </w:trPr>
        <w:tc>
          <w:tcPr>
            <w:tcW w:w="5580" w:type="dxa"/>
            <w:tcBorders>
              <w:top w:val="nil"/>
            </w:tcBorders>
          </w:tcPr>
          <w:p w14:paraId="00FDB83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Add a number of days to a date</w:t>
            </w:r>
          </w:p>
        </w:tc>
        <w:tc>
          <w:tcPr>
            <w:tcW w:w="3600" w:type="dxa"/>
            <w:tcBorders>
              <w:top w:val="nil"/>
            </w:tcBorders>
          </w:tcPr>
          <w:p w14:paraId="2090E4A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Date + number</w:t>
            </w:r>
          </w:p>
        </w:tc>
      </w:tr>
      <w:tr w:rsidR="00036CAE" w14:paraId="5E022B50" w14:textId="77777777">
        <w:trPr>
          <w:cantSplit/>
        </w:trPr>
        <w:tc>
          <w:tcPr>
            <w:tcW w:w="5580" w:type="dxa"/>
            <w:tcBorders>
              <w:top w:val="nil"/>
            </w:tcBorders>
          </w:tcPr>
          <w:p w14:paraId="41614C8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Add a number of months to a date, number may be negative</w:t>
            </w:r>
          </w:p>
        </w:tc>
        <w:tc>
          <w:tcPr>
            <w:tcW w:w="3600" w:type="dxa"/>
            <w:tcBorders>
              <w:top w:val="nil"/>
            </w:tcBorders>
          </w:tcPr>
          <w:p w14:paraId="4CC288AD"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ADD_MONTHS (date, number)</w:t>
            </w:r>
          </w:p>
        </w:tc>
      </w:tr>
      <w:tr w:rsidR="00036CAE" w14:paraId="07578BEB" w14:textId="77777777">
        <w:trPr>
          <w:cantSplit/>
        </w:trPr>
        <w:tc>
          <w:tcPr>
            <w:tcW w:w="5580" w:type="dxa"/>
          </w:tcPr>
          <w:p w14:paraId="14448D6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Last day of the month</w:t>
            </w:r>
          </w:p>
        </w:tc>
        <w:tc>
          <w:tcPr>
            <w:tcW w:w="3600" w:type="dxa"/>
          </w:tcPr>
          <w:p w14:paraId="24F287F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w:t>
            </w:r>
            <w:r>
              <w:rPr>
                <w:rFonts w:ascii="Times New Roman" w:hAnsi="Times New Roman"/>
                <w:caps/>
                <w:sz w:val="24"/>
              </w:rPr>
              <w:t xml:space="preserve">ast_day </w:t>
            </w:r>
            <w:r>
              <w:rPr>
                <w:rFonts w:ascii="Times New Roman" w:hAnsi="Times New Roman"/>
                <w:sz w:val="24"/>
              </w:rPr>
              <w:t>(date)</w:t>
            </w:r>
          </w:p>
        </w:tc>
      </w:tr>
      <w:tr w:rsidR="00036CAE" w14:paraId="7EC2D07B" w14:textId="77777777">
        <w:trPr>
          <w:cantSplit/>
        </w:trPr>
        <w:tc>
          <w:tcPr>
            <w:tcW w:w="5580" w:type="dxa"/>
          </w:tcPr>
          <w:p w14:paraId="449F60C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Number of months, as a decimal, between two dates</w:t>
            </w:r>
          </w:p>
        </w:tc>
        <w:tc>
          <w:tcPr>
            <w:tcW w:w="3600" w:type="dxa"/>
          </w:tcPr>
          <w:p w14:paraId="3150AB2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MONTHS_BETWEEN (date1, date2)</w:t>
            </w:r>
          </w:p>
        </w:tc>
      </w:tr>
      <w:tr w:rsidR="00036CAE" w14:paraId="48D78F17" w14:textId="77777777">
        <w:trPr>
          <w:cantSplit/>
        </w:trPr>
        <w:tc>
          <w:tcPr>
            <w:tcW w:w="5580" w:type="dxa"/>
          </w:tcPr>
          <w:p w14:paraId="12C4EC4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Changes date/time to equivalent in another time zone (e.g. MST, PST)</w:t>
            </w:r>
          </w:p>
        </w:tc>
        <w:tc>
          <w:tcPr>
            <w:tcW w:w="3600" w:type="dxa"/>
          </w:tcPr>
          <w:p w14:paraId="27AA3C4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NEW_TIME (date, zone1, zone2)</w:t>
            </w:r>
          </w:p>
        </w:tc>
      </w:tr>
      <w:tr w:rsidR="00036CAE" w14:paraId="2DC4A7BB" w14:textId="77777777">
        <w:trPr>
          <w:cantSplit/>
        </w:trPr>
        <w:tc>
          <w:tcPr>
            <w:tcW w:w="5580" w:type="dxa"/>
          </w:tcPr>
          <w:p w14:paraId="109945A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Date of the next day of the week specified following the specified date</w:t>
            </w:r>
          </w:p>
        </w:tc>
        <w:tc>
          <w:tcPr>
            <w:tcW w:w="3600" w:type="dxa"/>
          </w:tcPr>
          <w:p w14:paraId="631167B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NEXT_DAY (date, day of week)</w:t>
            </w:r>
          </w:p>
        </w:tc>
      </w:tr>
      <w:tr w:rsidR="00036CAE" w14:paraId="3DFAA853" w14:textId="77777777">
        <w:trPr>
          <w:cantSplit/>
        </w:trPr>
        <w:tc>
          <w:tcPr>
            <w:tcW w:w="5580" w:type="dxa"/>
          </w:tcPr>
          <w:p w14:paraId="6C63790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Rounds date to the format specified</w:t>
            </w:r>
          </w:p>
        </w:tc>
        <w:tc>
          <w:tcPr>
            <w:tcW w:w="3600" w:type="dxa"/>
          </w:tcPr>
          <w:p w14:paraId="3F265E41"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ROUND (date [, format])</w:t>
            </w:r>
          </w:p>
        </w:tc>
      </w:tr>
      <w:tr w:rsidR="00036CAE" w14:paraId="64A135AF" w14:textId="77777777">
        <w:trPr>
          <w:cantSplit/>
        </w:trPr>
        <w:tc>
          <w:tcPr>
            <w:tcW w:w="5580" w:type="dxa"/>
          </w:tcPr>
          <w:p w14:paraId="5418414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Current date/time</w:t>
            </w:r>
          </w:p>
        </w:tc>
        <w:tc>
          <w:tcPr>
            <w:tcW w:w="3600" w:type="dxa"/>
          </w:tcPr>
          <w:p w14:paraId="418D4BC9" w14:textId="77777777" w:rsidR="00036CAE" w:rsidRDefault="00036CAE">
            <w:pPr>
              <w:pStyle w:val="SQL"/>
              <w:tabs>
                <w:tab w:val="left" w:pos="360"/>
                <w:tab w:val="left" w:pos="450"/>
              </w:tabs>
              <w:rPr>
                <w:rFonts w:ascii="Times New Roman" w:hAnsi="Times New Roman"/>
                <w:caps/>
                <w:sz w:val="24"/>
              </w:rPr>
            </w:pPr>
            <w:r>
              <w:rPr>
                <w:rFonts w:ascii="Times New Roman" w:hAnsi="Times New Roman"/>
                <w:caps/>
                <w:sz w:val="24"/>
              </w:rPr>
              <w:t>sysdate</w:t>
            </w:r>
          </w:p>
        </w:tc>
      </w:tr>
      <w:tr w:rsidR="00036CAE" w14:paraId="3BA61D04" w14:textId="77777777">
        <w:trPr>
          <w:cantSplit/>
        </w:trPr>
        <w:tc>
          <w:tcPr>
            <w:tcW w:w="5580" w:type="dxa"/>
          </w:tcPr>
          <w:p w14:paraId="1795685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Truncates date to format specified</w:t>
            </w:r>
          </w:p>
        </w:tc>
        <w:tc>
          <w:tcPr>
            <w:tcW w:w="3600" w:type="dxa"/>
          </w:tcPr>
          <w:p w14:paraId="59D0D5C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TRUNC (date [, format])</w:t>
            </w:r>
          </w:p>
        </w:tc>
      </w:tr>
      <w:tr w:rsidR="00036CAE" w14:paraId="6B9BD6FF" w14:textId="77777777">
        <w:trPr>
          <w:cantSplit/>
        </w:trPr>
        <w:tc>
          <w:tcPr>
            <w:tcW w:w="5580" w:type="dxa"/>
          </w:tcPr>
          <w:p w14:paraId="6EB4079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Date Formats (see the Help files for more formats)</w:t>
            </w:r>
          </w:p>
        </w:tc>
        <w:tc>
          <w:tcPr>
            <w:tcW w:w="3600" w:type="dxa"/>
          </w:tcPr>
          <w:p w14:paraId="0B94A765"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dd – day</w:t>
            </w:r>
          </w:p>
          <w:p w14:paraId="60E6785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mm – month (2 digits)</w:t>
            </w:r>
          </w:p>
          <w:p w14:paraId="04A2EF8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mon – month (first 3 letters)</w:t>
            </w:r>
          </w:p>
          <w:p w14:paraId="79CCE78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month – month (complete word)</w:t>
            </w:r>
          </w:p>
          <w:p w14:paraId="44DB618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yyyy – year</w:t>
            </w:r>
          </w:p>
          <w:p w14:paraId="2F38CA6A"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mi – minutes</w:t>
            </w:r>
          </w:p>
          <w:p w14:paraId="30BA069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ss – seconds</w:t>
            </w:r>
          </w:p>
        </w:tc>
      </w:tr>
    </w:tbl>
    <w:p w14:paraId="5493F669" w14:textId="77777777" w:rsidR="00036CAE" w:rsidRDefault="00036CAE">
      <w:pPr>
        <w:pStyle w:val="ListBullet"/>
        <w:numPr>
          <w:ilvl w:val="0"/>
          <w:numId w:val="0"/>
        </w:numPr>
        <w:tabs>
          <w:tab w:val="left" w:pos="360"/>
          <w:tab w:val="left" w:pos="450"/>
        </w:tabs>
        <w:rPr>
          <w:b/>
          <w:sz w:val="24"/>
        </w:rPr>
      </w:pPr>
      <w:r>
        <w:rPr>
          <w:b/>
          <w:sz w:val="24"/>
        </w:rPr>
        <w:br w:type="page"/>
      </w:r>
      <w:r>
        <w:rPr>
          <w:b/>
          <w:sz w:val="24"/>
        </w:rPr>
        <w:lastRenderedPageBreak/>
        <w:tab/>
        <w:t>Conversion Functions</w:t>
      </w:r>
    </w:p>
    <w:p w14:paraId="4B610B10" w14:textId="77777777"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950"/>
      </w:tblGrid>
      <w:tr w:rsidR="00036CAE" w14:paraId="6E335DF9" w14:textId="77777777">
        <w:trPr>
          <w:cantSplit/>
        </w:trPr>
        <w:tc>
          <w:tcPr>
            <w:tcW w:w="4230" w:type="dxa"/>
            <w:tcBorders>
              <w:bottom w:val="single" w:sz="12" w:space="0" w:color="auto"/>
            </w:tcBorders>
          </w:tcPr>
          <w:p w14:paraId="64F2346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950" w:type="dxa"/>
            <w:tcBorders>
              <w:bottom w:val="single" w:sz="12" w:space="0" w:color="auto"/>
            </w:tcBorders>
          </w:tcPr>
          <w:p w14:paraId="3AD0900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14:paraId="0B516B4A" w14:textId="77777777">
        <w:trPr>
          <w:cantSplit/>
        </w:trPr>
        <w:tc>
          <w:tcPr>
            <w:tcW w:w="4230" w:type="dxa"/>
          </w:tcPr>
          <w:p w14:paraId="43A90115"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Date to varchar2</w:t>
            </w:r>
          </w:p>
        </w:tc>
        <w:tc>
          <w:tcPr>
            <w:tcW w:w="4950" w:type="dxa"/>
          </w:tcPr>
          <w:p w14:paraId="459B648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TO_CHAR (date [, format])</w:t>
            </w:r>
          </w:p>
          <w:p w14:paraId="756DAB4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e.g. to_char(‘01/02/03’, ‘yy/mm/dd’)</w:t>
            </w:r>
          </w:p>
        </w:tc>
      </w:tr>
      <w:tr w:rsidR="00036CAE" w14:paraId="4D85F0D9" w14:textId="77777777">
        <w:trPr>
          <w:cantSplit/>
        </w:trPr>
        <w:tc>
          <w:tcPr>
            <w:tcW w:w="4230" w:type="dxa"/>
          </w:tcPr>
          <w:p w14:paraId="4D8D9FE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Number to varchar2</w:t>
            </w:r>
          </w:p>
        </w:tc>
        <w:tc>
          <w:tcPr>
            <w:tcW w:w="4950" w:type="dxa"/>
          </w:tcPr>
          <w:p w14:paraId="4D3CD06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TO_CHAR (number [, format])</w:t>
            </w:r>
          </w:p>
          <w:p w14:paraId="311353E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e.g. to_char(123456, ‘99999’)</w:t>
            </w:r>
          </w:p>
        </w:tc>
      </w:tr>
      <w:tr w:rsidR="00036CAE" w14:paraId="661B59A4" w14:textId="77777777">
        <w:trPr>
          <w:cantSplit/>
        </w:trPr>
        <w:tc>
          <w:tcPr>
            <w:tcW w:w="4230" w:type="dxa"/>
          </w:tcPr>
          <w:p w14:paraId="26759651"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Varchar2 to date</w:t>
            </w:r>
          </w:p>
        </w:tc>
        <w:tc>
          <w:tcPr>
            <w:tcW w:w="4950" w:type="dxa"/>
          </w:tcPr>
          <w:p w14:paraId="081460F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TO_DATE (str [, format])</w:t>
            </w:r>
          </w:p>
          <w:p w14:paraId="10D8BEC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e.g. to_date(‘2035-15-11’, ‘yyyy-dd-mm’)</w:t>
            </w:r>
          </w:p>
        </w:tc>
      </w:tr>
      <w:tr w:rsidR="00036CAE" w14:paraId="12DADBAD" w14:textId="77777777">
        <w:trPr>
          <w:cantSplit/>
        </w:trPr>
        <w:tc>
          <w:tcPr>
            <w:tcW w:w="4230" w:type="dxa"/>
          </w:tcPr>
          <w:p w14:paraId="424ACCC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Varchar2 to number</w:t>
            </w:r>
          </w:p>
        </w:tc>
        <w:tc>
          <w:tcPr>
            <w:tcW w:w="4950" w:type="dxa"/>
          </w:tcPr>
          <w:p w14:paraId="4A9E02B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TO_NUMBER (str [, format])</w:t>
            </w:r>
          </w:p>
          <w:p w14:paraId="2ADA46C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e.g. to_number(‘$12,345.67’, ‘$99,999.99’)</w:t>
            </w:r>
          </w:p>
        </w:tc>
      </w:tr>
    </w:tbl>
    <w:p w14:paraId="712A2DF9" w14:textId="77777777" w:rsidR="00036CAE" w:rsidRDefault="00036CAE">
      <w:pPr>
        <w:pStyle w:val="ListBullet"/>
        <w:numPr>
          <w:ilvl w:val="0"/>
          <w:numId w:val="0"/>
        </w:numPr>
        <w:tabs>
          <w:tab w:val="left" w:pos="360"/>
          <w:tab w:val="left" w:pos="450"/>
        </w:tabs>
        <w:rPr>
          <w:sz w:val="24"/>
        </w:rPr>
      </w:pPr>
    </w:p>
    <w:p w14:paraId="7A329726" w14:textId="77777777" w:rsidR="00036CAE" w:rsidRDefault="00036CAE">
      <w:pPr>
        <w:pStyle w:val="ListBullet"/>
        <w:numPr>
          <w:ilvl w:val="0"/>
          <w:numId w:val="0"/>
        </w:numPr>
        <w:tabs>
          <w:tab w:val="left" w:pos="360"/>
          <w:tab w:val="left" w:pos="450"/>
        </w:tabs>
        <w:rPr>
          <w:b/>
          <w:sz w:val="24"/>
        </w:rPr>
      </w:pPr>
      <w:r>
        <w:rPr>
          <w:b/>
          <w:sz w:val="24"/>
        </w:rPr>
        <w:tab/>
        <w:t>Other Functions</w:t>
      </w:r>
    </w:p>
    <w:p w14:paraId="01DD8A04" w14:textId="77777777" w:rsidR="00036CAE" w:rsidRDefault="00036CAE">
      <w:pPr>
        <w:pStyle w:val="ListBullet"/>
        <w:numPr>
          <w:ilvl w:val="0"/>
          <w:numId w:val="0"/>
        </w:numPr>
        <w:tabs>
          <w:tab w:val="left" w:pos="360"/>
          <w:tab w:val="left" w:pos="450"/>
        </w:tabs>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3420"/>
      </w:tblGrid>
      <w:tr w:rsidR="00036CAE" w14:paraId="30AA856C" w14:textId="77777777">
        <w:trPr>
          <w:cantSplit/>
        </w:trPr>
        <w:tc>
          <w:tcPr>
            <w:tcW w:w="5760" w:type="dxa"/>
            <w:tcBorders>
              <w:bottom w:val="single" w:sz="12" w:space="0" w:color="auto"/>
            </w:tcBorders>
          </w:tcPr>
          <w:p w14:paraId="2B045CA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3420" w:type="dxa"/>
            <w:tcBorders>
              <w:bottom w:val="single" w:sz="12" w:space="0" w:color="auto"/>
            </w:tcBorders>
          </w:tcPr>
          <w:p w14:paraId="616311B0"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14:paraId="7D82C0D9" w14:textId="77777777">
        <w:trPr>
          <w:cantSplit/>
          <w:trHeight w:val="360"/>
        </w:trPr>
        <w:tc>
          <w:tcPr>
            <w:tcW w:w="5760" w:type="dxa"/>
            <w:tcBorders>
              <w:top w:val="nil"/>
            </w:tcBorders>
          </w:tcPr>
          <w:p w14:paraId="18CD5D1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Returns a new value based on a source value compared to one or more comparison values (similar to the CASE operator in Transact-SQL)</w:t>
            </w:r>
          </w:p>
        </w:tc>
        <w:tc>
          <w:tcPr>
            <w:tcW w:w="3420" w:type="dxa"/>
            <w:tcBorders>
              <w:top w:val="nil"/>
            </w:tcBorders>
          </w:tcPr>
          <w:p w14:paraId="1978576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DECODE (source,</w:t>
            </w:r>
          </w:p>
          <w:p w14:paraId="38BDD86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compare1, output1</w:t>
            </w:r>
          </w:p>
          <w:p w14:paraId="66245E1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compare2, output2 [,…]</w:t>
            </w:r>
          </w:p>
          <w:p w14:paraId="1C3A23F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default])</w:t>
            </w:r>
          </w:p>
        </w:tc>
      </w:tr>
      <w:tr w:rsidR="00036CAE" w14:paraId="37523A28" w14:textId="77777777">
        <w:trPr>
          <w:cantSplit/>
          <w:trHeight w:val="360"/>
        </w:trPr>
        <w:tc>
          <w:tcPr>
            <w:tcW w:w="5760" w:type="dxa"/>
            <w:tcBorders>
              <w:top w:val="nil"/>
            </w:tcBorders>
          </w:tcPr>
          <w:p w14:paraId="1C2D4A4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The greatest value in a list</w:t>
            </w:r>
          </w:p>
        </w:tc>
        <w:tc>
          <w:tcPr>
            <w:tcW w:w="3420" w:type="dxa"/>
            <w:tcBorders>
              <w:top w:val="nil"/>
            </w:tcBorders>
          </w:tcPr>
          <w:p w14:paraId="108772F7"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GREATEST (expr1, expr2,…)</w:t>
            </w:r>
          </w:p>
        </w:tc>
      </w:tr>
      <w:tr w:rsidR="00036CAE" w14:paraId="39AC9D28" w14:textId="77777777">
        <w:trPr>
          <w:cantSplit/>
          <w:trHeight w:val="360"/>
        </w:trPr>
        <w:tc>
          <w:tcPr>
            <w:tcW w:w="5760" w:type="dxa"/>
          </w:tcPr>
          <w:p w14:paraId="688DF4D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The least value in a list</w:t>
            </w:r>
          </w:p>
        </w:tc>
        <w:tc>
          <w:tcPr>
            <w:tcW w:w="3420" w:type="dxa"/>
          </w:tcPr>
          <w:p w14:paraId="28F77E1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LEAST (expr1, expr2,…)</w:t>
            </w:r>
          </w:p>
        </w:tc>
      </w:tr>
      <w:tr w:rsidR="00036CAE" w14:paraId="645A49DB" w14:textId="77777777">
        <w:trPr>
          <w:cantSplit/>
          <w:trHeight w:val="360"/>
        </w:trPr>
        <w:tc>
          <w:tcPr>
            <w:tcW w:w="5760" w:type="dxa"/>
          </w:tcPr>
          <w:p w14:paraId="2E15E3D8"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Returns the second value (expr2) if the first value (expr1) is null, otherwise returns the first value (expr1)</w:t>
            </w:r>
          </w:p>
        </w:tc>
        <w:tc>
          <w:tcPr>
            <w:tcW w:w="3420" w:type="dxa"/>
          </w:tcPr>
          <w:p w14:paraId="18D2A6E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NVL (expr1, expr2)</w:t>
            </w:r>
          </w:p>
        </w:tc>
      </w:tr>
      <w:tr w:rsidR="00036CAE" w14:paraId="3BDFFDDE" w14:textId="77777777">
        <w:trPr>
          <w:cantSplit/>
          <w:trHeight w:val="360"/>
        </w:trPr>
        <w:tc>
          <w:tcPr>
            <w:tcW w:w="5760" w:type="dxa"/>
          </w:tcPr>
          <w:p w14:paraId="76D03125"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Returns an integer that uniquely identifies the current user</w:t>
            </w:r>
          </w:p>
        </w:tc>
        <w:tc>
          <w:tcPr>
            <w:tcW w:w="3420" w:type="dxa"/>
          </w:tcPr>
          <w:p w14:paraId="2BFA496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UID</w:t>
            </w:r>
          </w:p>
        </w:tc>
      </w:tr>
      <w:tr w:rsidR="00036CAE" w14:paraId="5EF6487F" w14:textId="77777777">
        <w:trPr>
          <w:cantSplit/>
          <w:trHeight w:val="360"/>
        </w:trPr>
        <w:tc>
          <w:tcPr>
            <w:tcW w:w="5760" w:type="dxa"/>
          </w:tcPr>
          <w:p w14:paraId="1B1AFF9F"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Returns the current Oracle user’s login</w:t>
            </w:r>
          </w:p>
        </w:tc>
        <w:tc>
          <w:tcPr>
            <w:tcW w:w="3420" w:type="dxa"/>
          </w:tcPr>
          <w:p w14:paraId="75CD45A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USER</w:t>
            </w:r>
          </w:p>
        </w:tc>
      </w:tr>
    </w:tbl>
    <w:p w14:paraId="294823C1" w14:textId="77777777" w:rsidR="00036CAE" w:rsidRDefault="00036CAE">
      <w:pPr>
        <w:pStyle w:val="ListBullet"/>
        <w:numPr>
          <w:ilvl w:val="0"/>
          <w:numId w:val="0"/>
        </w:numPr>
        <w:tabs>
          <w:tab w:val="left" w:pos="360"/>
          <w:tab w:val="left" w:pos="450"/>
        </w:tabs>
        <w:rPr>
          <w:b/>
          <w:sz w:val="24"/>
        </w:rPr>
      </w:pPr>
    </w:p>
    <w:p w14:paraId="4F906101" w14:textId="77777777" w:rsidR="00036CAE" w:rsidRDefault="00036CAE">
      <w:pPr>
        <w:pStyle w:val="ListBullet"/>
        <w:numPr>
          <w:ilvl w:val="0"/>
          <w:numId w:val="0"/>
        </w:numPr>
        <w:tabs>
          <w:tab w:val="left" w:pos="360"/>
          <w:tab w:val="left" w:pos="450"/>
        </w:tabs>
        <w:rPr>
          <w:b/>
          <w:sz w:val="24"/>
        </w:rPr>
      </w:pPr>
      <w:r>
        <w:rPr>
          <w:b/>
          <w:sz w:val="24"/>
        </w:rPr>
        <w:tab/>
        <w:t>Aggregate Functions</w:t>
      </w:r>
    </w:p>
    <w:p w14:paraId="70E63E8C" w14:textId="77777777" w:rsidR="00036CAE" w:rsidRDefault="00036CAE">
      <w:pPr>
        <w:pStyle w:val="ListBullet"/>
        <w:numPr>
          <w:ilvl w:val="0"/>
          <w:numId w:val="0"/>
        </w:numPr>
        <w:tabs>
          <w:tab w:val="left" w:pos="360"/>
          <w:tab w:val="left" w:pos="450"/>
        </w:tabs>
        <w:rPr>
          <w:b/>
          <w:sz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680"/>
      </w:tblGrid>
      <w:tr w:rsidR="00036CAE" w14:paraId="07B6B145" w14:textId="77777777">
        <w:trPr>
          <w:cantSplit/>
          <w:trHeight w:val="360"/>
        </w:trPr>
        <w:tc>
          <w:tcPr>
            <w:tcW w:w="4500" w:type="dxa"/>
            <w:tcBorders>
              <w:bottom w:val="single" w:sz="12" w:space="0" w:color="auto"/>
            </w:tcBorders>
          </w:tcPr>
          <w:p w14:paraId="4BFA833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Purpose</w:t>
            </w:r>
          </w:p>
        </w:tc>
        <w:tc>
          <w:tcPr>
            <w:tcW w:w="4680" w:type="dxa"/>
            <w:tcBorders>
              <w:bottom w:val="single" w:sz="12" w:space="0" w:color="auto"/>
            </w:tcBorders>
          </w:tcPr>
          <w:p w14:paraId="648970BB"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Function</w:t>
            </w:r>
          </w:p>
        </w:tc>
      </w:tr>
      <w:tr w:rsidR="00036CAE" w14:paraId="2782C51B" w14:textId="77777777">
        <w:trPr>
          <w:cantSplit/>
          <w:trHeight w:val="360"/>
        </w:trPr>
        <w:tc>
          <w:tcPr>
            <w:tcW w:w="4500" w:type="dxa"/>
            <w:tcBorders>
              <w:top w:val="nil"/>
            </w:tcBorders>
          </w:tcPr>
          <w:p w14:paraId="06BB56C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Average</w:t>
            </w:r>
          </w:p>
        </w:tc>
        <w:tc>
          <w:tcPr>
            <w:tcW w:w="4680" w:type="dxa"/>
            <w:tcBorders>
              <w:top w:val="nil"/>
            </w:tcBorders>
          </w:tcPr>
          <w:p w14:paraId="5BFD827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AVG ([DISTINCT|</w:t>
            </w:r>
            <w:r>
              <w:rPr>
                <w:rFonts w:ascii="Times New Roman" w:hAnsi="Times New Roman"/>
                <w:sz w:val="24"/>
                <w:u w:val="single"/>
              </w:rPr>
              <w:t>ALL</w:t>
            </w:r>
            <w:r>
              <w:rPr>
                <w:rFonts w:ascii="Times New Roman" w:hAnsi="Times New Roman"/>
                <w:sz w:val="24"/>
              </w:rPr>
              <w:t>] number)</w:t>
            </w:r>
          </w:p>
        </w:tc>
      </w:tr>
      <w:tr w:rsidR="00036CAE" w14:paraId="249177A0" w14:textId="77777777">
        <w:trPr>
          <w:cantSplit/>
          <w:trHeight w:val="360"/>
        </w:trPr>
        <w:tc>
          <w:tcPr>
            <w:tcW w:w="4500" w:type="dxa"/>
          </w:tcPr>
          <w:p w14:paraId="5ED0674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Number of rows in the query (note: will not count rows whose values are NULL)</w:t>
            </w:r>
          </w:p>
        </w:tc>
        <w:tc>
          <w:tcPr>
            <w:tcW w:w="4680" w:type="dxa"/>
          </w:tcPr>
          <w:p w14:paraId="7C174A7C"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COUNT (*| [DISTINCT|</w:t>
            </w:r>
            <w:r>
              <w:rPr>
                <w:rFonts w:ascii="Times New Roman" w:hAnsi="Times New Roman"/>
                <w:sz w:val="24"/>
                <w:u w:val="single"/>
              </w:rPr>
              <w:t>ALL</w:t>
            </w:r>
            <w:r>
              <w:rPr>
                <w:rFonts w:ascii="Times New Roman" w:hAnsi="Times New Roman"/>
                <w:sz w:val="24"/>
              </w:rPr>
              <w:t>] expr)</w:t>
            </w:r>
          </w:p>
        </w:tc>
      </w:tr>
      <w:tr w:rsidR="00036CAE" w14:paraId="0C6C2104" w14:textId="77777777">
        <w:trPr>
          <w:cantSplit/>
          <w:trHeight w:val="360"/>
        </w:trPr>
        <w:tc>
          <w:tcPr>
            <w:tcW w:w="4500" w:type="dxa"/>
          </w:tcPr>
          <w:p w14:paraId="7BA70346"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 xml:space="preserve">Maximum value </w:t>
            </w:r>
          </w:p>
        </w:tc>
        <w:tc>
          <w:tcPr>
            <w:tcW w:w="4680" w:type="dxa"/>
          </w:tcPr>
          <w:p w14:paraId="51357F94"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MAX ([DISTINCT|</w:t>
            </w:r>
            <w:r>
              <w:rPr>
                <w:rFonts w:ascii="Times New Roman" w:hAnsi="Times New Roman"/>
                <w:sz w:val="24"/>
                <w:u w:val="single"/>
              </w:rPr>
              <w:t>ALL</w:t>
            </w:r>
            <w:r>
              <w:rPr>
                <w:rFonts w:ascii="Times New Roman" w:hAnsi="Times New Roman"/>
                <w:sz w:val="24"/>
              </w:rPr>
              <w:t>] number)</w:t>
            </w:r>
          </w:p>
        </w:tc>
      </w:tr>
      <w:tr w:rsidR="00036CAE" w14:paraId="512C0EAC" w14:textId="77777777">
        <w:trPr>
          <w:cantSplit/>
          <w:trHeight w:val="360"/>
        </w:trPr>
        <w:tc>
          <w:tcPr>
            <w:tcW w:w="4500" w:type="dxa"/>
          </w:tcPr>
          <w:p w14:paraId="2B3B5E8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Minimum value</w:t>
            </w:r>
          </w:p>
        </w:tc>
        <w:tc>
          <w:tcPr>
            <w:tcW w:w="4680" w:type="dxa"/>
          </w:tcPr>
          <w:p w14:paraId="1FA67D92"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MIN ([DISTINCT|</w:t>
            </w:r>
            <w:r>
              <w:rPr>
                <w:rFonts w:ascii="Times New Roman" w:hAnsi="Times New Roman"/>
                <w:sz w:val="24"/>
                <w:u w:val="single"/>
              </w:rPr>
              <w:t>ALL</w:t>
            </w:r>
            <w:r>
              <w:rPr>
                <w:rFonts w:ascii="Times New Roman" w:hAnsi="Times New Roman"/>
                <w:sz w:val="24"/>
              </w:rPr>
              <w:t>] number)</w:t>
            </w:r>
          </w:p>
        </w:tc>
      </w:tr>
      <w:tr w:rsidR="00036CAE" w14:paraId="61280D9C" w14:textId="77777777">
        <w:trPr>
          <w:cantSplit/>
          <w:trHeight w:val="360"/>
        </w:trPr>
        <w:tc>
          <w:tcPr>
            <w:tcW w:w="4500" w:type="dxa"/>
          </w:tcPr>
          <w:p w14:paraId="223BC503"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Sum</w:t>
            </w:r>
          </w:p>
        </w:tc>
        <w:tc>
          <w:tcPr>
            <w:tcW w:w="4680" w:type="dxa"/>
          </w:tcPr>
          <w:p w14:paraId="6A01C679" w14:textId="77777777" w:rsidR="00036CAE" w:rsidRDefault="00036CAE">
            <w:pPr>
              <w:pStyle w:val="SQL"/>
              <w:tabs>
                <w:tab w:val="left" w:pos="360"/>
                <w:tab w:val="left" w:pos="450"/>
              </w:tabs>
              <w:rPr>
                <w:rFonts w:ascii="Times New Roman" w:hAnsi="Times New Roman"/>
                <w:sz w:val="24"/>
              </w:rPr>
            </w:pPr>
            <w:r>
              <w:rPr>
                <w:rFonts w:ascii="Times New Roman" w:hAnsi="Times New Roman"/>
                <w:sz w:val="24"/>
              </w:rPr>
              <w:t>SUM ([DISTINCT|</w:t>
            </w:r>
            <w:r>
              <w:rPr>
                <w:rFonts w:ascii="Times New Roman" w:hAnsi="Times New Roman"/>
                <w:sz w:val="24"/>
                <w:u w:val="single"/>
              </w:rPr>
              <w:t>ALL</w:t>
            </w:r>
            <w:r>
              <w:rPr>
                <w:rFonts w:ascii="Times New Roman" w:hAnsi="Times New Roman"/>
                <w:sz w:val="24"/>
              </w:rPr>
              <w:t>] number)</w:t>
            </w:r>
          </w:p>
        </w:tc>
      </w:tr>
    </w:tbl>
    <w:p w14:paraId="589F0AF6" w14:textId="77777777" w:rsidR="00036CAE" w:rsidRDefault="00036CAE">
      <w:pPr>
        <w:pStyle w:val="ListNumber"/>
        <w:numPr>
          <w:ilvl w:val="0"/>
          <w:numId w:val="0"/>
        </w:numPr>
        <w:tabs>
          <w:tab w:val="left" w:pos="450"/>
        </w:tabs>
        <w:rPr>
          <w:sz w:val="24"/>
        </w:rPr>
      </w:pPr>
    </w:p>
    <w:p w14:paraId="687471C8" w14:textId="77777777" w:rsidR="00036CAE" w:rsidRDefault="00036CAE">
      <w:pPr>
        <w:pStyle w:val="ListNumber"/>
        <w:tabs>
          <w:tab w:val="clear" w:pos="360"/>
          <w:tab w:val="left" w:pos="450"/>
        </w:tabs>
        <w:rPr>
          <w:sz w:val="24"/>
        </w:rPr>
      </w:pPr>
      <w:r>
        <w:rPr>
          <w:sz w:val="24"/>
        </w:rPr>
        <w:br w:type="page"/>
      </w:r>
      <w:r>
        <w:rPr>
          <w:sz w:val="24"/>
        </w:rPr>
        <w:lastRenderedPageBreak/>
        <w:t xml:space="preserve">Sequences </w:t>
      </w:r>
    </w:p>
    <w:p w14:paraId="563DED81" w14:textId="77777777" w:rsidR="00036CAE" w:rsidRDefault="00036CAE">
      <w:pPr>
        <w:pStyle w:val="ListBullet"/>
        <w:rPr>
          <w:sz w:val="24"/>
        </w:rPr>
      </w:pPr>
      <w:r>
        <w:rPr>
          <w:sz w:val="24"/>
        </w:rPr>
        <w:t>In SQL Server you can use identity</w:t>
      </w:r>
      <w:r w:rsidR="00F32C91">
        <w:rPr>
          <w:sz w:val="24"/>
        </w:rPr>
        <w:t xml:space="preserve"> to create sequential numbers for a primary key</w:t>
      </w:r>
      <w:r>
        <w:rPr>
          <w:sz w:val="24"/>
        </w:rPr>
        <w:t>; in Oracle you use sequences</w:t>
      </w:r>
      <w:r w:rsidR="00F32C91">
        <w:rPr>
          <w:sz w:val="24"/>
        </w:rPr>
        <w:t>, but not just for a primary key</w:t>
      </w:r>
    </w:p>
    <w:p w14:paraId="20CD64A0" w14:textId="77777777" w:rsidR="00036CAE" w:rsidRDefault="00036CAE">
      <w:pPr>
        <w:pStyle w:val="ListBullet"/>
        <w:rPr>
          <w:sz w:val="24"/>
        </w:rPr>
      </w:pPr>
      <w:r>
        <w:rPr>
          <w:snapToGrid w:val="0"/>
          <w:sz w:val="24"/>
        </w:rPr>
        <w:t>A sequence is simply a database object from which multiple users may generate unique integers</w:t>
      </w:r>
    </w:p>
    <w:p w14:paraId="029A2426" w14:textId="77777777" w:rsidR="00036CAE" w:rsidRDefault="00036CAE">
      <w:pPr>
        <w:pStyle w:val="ListBullet"/>
        <w:rPr>
          <w:sz w:val="24"/>
        </w:rPr>
      </w:pPr>
      <w:r>
        <w:rPr>
          <w:snapToGrid w:val="0"/>
          <w:sz w:val="24"/>
        </w:rPr>
        <w:t>Typically used to automatically generate primary key values</w:t>
      </w:r>
    </w:p>
    <w:p w14:paraId="6E6966FF" w14:textId="77777777" w:rsidR="00036CAE" w:rsidRDefault="00036CAE">
      <w:pPr>
        <w:pStyle w:val="ListBullet"/>
        <w:numPr>
          <w:ilvl w:val="0"/>
          <w:numId w:val="0"/>
        </w:numPr>
        <w:ind w:left="720"/>
        <w:rPr>
          <w:sz w:val="24"/>
        </w:rPr>
      </w:pPr>
      <w:r>
        <w:rPr>
          <w:snapToGrid w:val="0"/>
          <w:sz w:val="24"/>
        </w:rPr>
        <w:tab/>
        <w:t>CREATE SEQUENCE Sequence_Name</w:t>
      </w:r>
    </w:p>
    <w:p w14:paraId="5CA13062" w14:textId="77777777" w:rsidR="00036CAE" w:rsidRDefault="00036CAE">
      <w:pPr>
        <w:pStyle w:val="ListBullet"/>
        <w:numPr>
          <w:ilvl w:val="0"/>
          <w:numId w:val="0"/>
        </w:numPr>
        <w:ind w:left="720"/>
        <w:rPr>
          <w:sz w:val="24"/>
        </w:rPr>
      </w:pPr>
      <w:r>
        <w:rPr>
          <w:snapToGrid w:val="0"/>
          <w:sz w:val="24"/>
        </w:rPr>
        <w:tab/>
        <w:t>INCREMENT BY x</w:t>
      </w:r>
    </w:p>
    <w:p w14:paraId="2ECA182A" w14:textId="77777777" w:rsidR="00036CAE" w:rsidRDefault="00036CAE">
      <w:pPr>
        <w:pStyle w:val="ListBullet"/>
        <w:numPr>
          <w:ilvl w:val="0"/>
          <w:numId w:val="0"/>
        </w:numPr>
        <w:ind w:left="720"/>
        <w:rPr>
          <w:sz w:val="24"/>
        </w:rPr>
      </w:pPr>
      <w:r>
        <w:rPr>
          <w:sz w:val="24"/>
        </w:rPr>
        <w:tab/>
        <w:t>START WITH y</w:t>
      </w:r>
    </w:p>
    <w:p w14:paraId="1A0DC0B4" w14:textId="77777777" w:rsidR="00036CAE" w:rsidRDefault="00036CAE">
      <w:pPr>
        <w:pStyle w:val="ListBullet"/>
        <w:numPr>
          <w:ilvl w:val="0"/>
          <w:numId w:val="0"/>
        </w:numPr>
        <w:ind w:left="720"/>
        <w:rPr>
          <w:sz w:val="24"/>
        </w:rPr>
      </w:pPr>
      <w:r>
        <w:rPr>
          <w:sz w:val="24"/>
        </w:rPr>
        <w:tab/>
        <w:t>NOCACHE;</w:t>
      </w:r>
    </w:p>
    <w:p w14:paraId="1CA66AC5" w14:textId="77777777" w:rsidR="00036CAE" w:rsidRDefault="00036CAE">
      <w:pPr>
        <w:pStyle w:val="ListBullet"/>
        <w:numPr>
          <w:ilvl w:val="0"/>
          <w:numId w:val="0"/>
        </w:numPr>
        <w:ind w:left="720"/>
        <w:rPr>
          <w:sz w:val="24"/>
        </w:rPr>
      </w:pPr>
      <w:r>
        <w:rPr>
          <w:sz w:val="24"/>
        </w:rPr>
        <w:t>Note: x and y are integers that can be positive or negative</w:t>
      </w:r>
    </w:p>
    <w:p w14:paraId="375AD5F1" w14:textId="77777777" w:rsidR="00036CAE" w:rsidRDefault="00036CAE">
      <w:pPr>
        <w:pStyle w:val="ListBullet"/>
        <w:numPr>
          <w:ilvl w:val="0"/>
          <w:numId w:val="0"/>
        </w:numPr>
        <w:ind w:left="360"/>
        <w:rPr>
          <w:sz w:val="24"/>
        </w:rPr>
      </w:pPr>
    </w:p>
    <w:p w14:paraId="32CE583E" w14:textId="77777777" w:rsidR="00036CAE" w:rsidRDefault="00036CAE">
      <w:pPr>
        <w:pStyle w:val="ListBullet"/>
        <w:numPr>
          <w:ilvl w:val="0"/>
          <w:numId w:val="0"/>
        </w:numPr>
        <w:ind w:left="360"/>
        <w:rPr>
          <w:sz w:val="24"/>
        </w:rPr>
      </w:pPr>
      <w:r>
        <w:rPr>
          <w:sz w:val="24"/>
        </w:rPr>
        <w:tab/>
        <w:t>Example:</w:t>
      </w:r>
    </w:p>
    <w:p w14:paraId="311C0643" w14:textId="77777777" w:rsidR="00036CAE" w:rsidRDefault="00036CAE">
      <w:pPr>
        <w:pStyle w:val="PlainText"/>
        <w:ind w:left="1440"/>
        <w:rPr>
          <w:rFonts w:ascii="Times New Roman" w:hAnsi="Times New Roman"/>
          <w:sz w:val="24"/>
        </w:rPr>
      </w:pPr>
      <w:r>
        <w:rPr>
          <w:rFonts w:ascii="Times New Roman" w:hAnsi="Times New Roman"/>
          <w:sz w:val="24"/>
        </w:rPr>
        <w:t>CREATE SEQUENCE ORDID</w:t>
      </w:r>
      <w:r>
        <w:rPr>
          <w:rFonts w:ascii="Times New Roman" w:hAnsi="Times New Roman"/>
          <w:sz w:val="24"/>
        </w:rPr>
        <w:cr/>
        <w:t>INCREMENT BY 1</w:t>
      </w:r>
      <w:r>
        <w:rPr>
          <w:rFonts w:ascii="Times New Roman" w:hAnsi="Times New Roman"/>
          <w:sz w:val="24"/>
        </w:rPr>
        <w:cr/>
        <w:t>START WITH 622</w:t>
      </w:r>
    </w:p>
    <w:p w14:paraId="1B28F39C" w14:textId="77777777" w:rsidR="00036CAE" w:rsidRDefault="00036CAE">
      <w:pPr>
        <w:pStyle w:val="PlainText"/>
        <w:ind w:left="1440"/>
        <w:rPr>
          <w:rFonts w:ascii="Times New Roman" w:hAnsi="Times New Roman"/>
          <w:sz w:val="24"/>
        </w:rPr>
      </w:pPr>
      <w:r>
        <w:rPr>
          <w:rFonts w:ascii="Times New Roman" w:hAnsi="Times New Roman"/>
          <w:sz w:val="24"/>
        </w:rPr>
        <w:t>NOCACHE;</w:t>
      </w:r>
    </w:p>
    <w:p w14:paraId="0D167527" w14:textId="77777777" w:rsidR="00036CAE" w:rsidRDefault="00036CAE">
      <w:pPr>
        <w:pStyle w:val="ListBullet"/>
        <w:numPr>
          <w:ilvl w:val="0"/>
          <w:numId w:val="0"/>
        </w:numPr>
        <w:ind w:left="360"/>
        <w:rPr>
          <w:sz w:val="24"/>
        </w:rPr>
      </w:pPr>
    </w:p>
    <w:p w14:paraId="3199059A" w14:textId="77777777" w:rsidR="00036CAE" w:rsidRDefault="00036CAE">
      <w:pPr>
        <w:pStyle w:val="ListBullet"/>
        <w:rPr>
          <w:sz w:val="24"/>
        </w:rPr>
      </w:pPr>
      <w:r>
        <w:rPr>
          <w:sz w:val="24"/>
        </w:rPr>
        <w:t>To access use the pseudo-columns CURRVAL and NEXTVAL</w:t>
      </w:r>
    </w:p>
    <w:p w14:paraId="5678B3C5" w14:textId="77777777" w:rsidR="00036CAE" w:rsidRDefault="00036CAE">
      <w:pPr>
        <w:pStyle w:val="ListBullet"/>
        <w:numPr>
          <w:ilvl w:val="0"/>
          <w:numId w:val="0"/>
        </w:numPr>
        <w:ind w:left="360"/>
        <w:rPr>
          <w:sz w:val="24"/>
        </w:rPr>
      </w:pPr>
    </w:p>
    <w:p w14:paraId="6F9569B3" w14:textId="77777777" w:rsidR="00036CAE" w:rsidRDefault="00036CAE">
      <w:pPr>
        <w:pStyle w:val="ListBullet"/>
        <w:numPr>
          <w:ilvl w:val="0"/>
          <w:numId w:val="0"/>
        </w:numPr>
        <w:ind w:left="360"/>
        <w:rPr>
          <w:sz w:val="24"/>
        </w:rPr>
      </w:pPr>
      <w:r>
        <w:rPr>
          <w:sz w:val="24"/>
        </w:rPr>
        <w:t xml:space="preserve">  Example:</w:t>
      </w:r>
    </w:p>
    <w:p w14:paraId="5204EFC3" w14:textId="77777777" w:rsidR="00036CAE" w:rsidRDefault="00036CAE">
      <w:pPr>
        <w:pStyle w:val="PlainText"/>
        <w:ind w:left="446"/>
        <w:rPr>
          <w:rFonts w:ascii="Times New Roman" w:hAnsi="Times New Roman"/>
          <w:sz w:val="24"/>
        </w:rPr>
      </w:pPr>
      <w:r>
        <w:rPr>
          <w:rFonts w:ascii="Times New Roman" w:hAnsi="Times New Roman"/>
          <w:sz w:val="24"/>
        </w:rPr>
        <w:t>SELECT ordid.nextval FROM dual;</w:t>
      </w:r>
      <w:r>
        <w:rPr>
          <w:rFonts w:ascii="Times New Roman" w:hAnsi="Times New Roman"/>
          <w:sz w:val="24"/>
        </w:rPr>
        <w:tab/>
      </w:r>
      <w:r>
        <w:rPr>
          <w:rFonts w:ascii="Times New Roman" w:hAnsi="Times New Roman"/>
          <w:sz w:val="24"/>
        </w:rPr>
        <w:tab/>
        <w:t>Output: 622</w:t>
      </w:r>
    </w:p>
    <w:p w14:paraId="226EEFDF" w14:textId="77777777" w:rsidR="00036CAE" w:rsidRDefault="00036CAE">
      <w:pPr>
        <w:pStyle w:val="PlainText"/>
        <w:ind w:left="446"/>
        <w:rPr>
          <w:rFonts w:ascii="Times New Roman" w:hAnsi="Times New Roman"/>
          <w:sz w:val="24"/>
        </w:rPr>
      </w:pPr>
      <w:r>
        <w:rPr>
          <w:rFonts w:ascii="Times New Roman" w:hAnsi="Times New Roman"/>
          <w:sz w:val="24"/>
        </w:rPr>
        <w:t xml:space="preserve">SELECT ordid.currval FROM dual; </w:t>
      </w:r>
      <w:r>
        <w:rPr>
          <w:rFonts w:ascii="Times New Roman" w:hAnsi="Times New Roman"/>
          <w:sz w:val="24"/>
        </w:rPr>
        <w:tab/>
      </w:r>
      <w:r>
        <w:rPr>
          <w:rFonts w:ascii="Times New Roman" w:hAnsi="Times New Roman"/>
          <w:sz w:val="24"/>
        </w:rPr>
        <w:tab/>
        <w:t>Output: 622</w:t>
      </w:r>
    </w:p>
    <w:p w14:paraId="14F5044C" w14:textId="77777777" w:rsidR="00036CAE" w:rsidRDefault="00036CAE">
      <w:pPr>
        <w:pStyle w:val="PlainText"/>
        <w:ind w:left="446"/>
        <w:rPr>
          <w:rFonts w:ascii="Times New Roman" w:hAnsi="Times New Roman"/>
          <w:sz w:val="24"/>
        </w:rPr>
      </w:pPr>
      <w:r>
        <w:rPr>
          <w:rFonts w:ascii="Times New Roman" w:hAnsi="Times New Roman"/>
          <w:sz w:val="24"/>
        </w:rPr>
        <w:t>SELECT ordid.nextval FROM dual;</w:t>
      </w:r>
      <w:r>
        <w:rPr>
          <w:rFonts w:ascii="Times New Roman" w:hAnsi="Times New Roman"/>
          <w:sz w:val="24"/>
        </w:rPr>
        <w:tab/>
      </w:r>
      <w:r>
        <w:rPr>
          <w:rFonts w:ascii="Times New Roman" w:hAnsi="Times New Roman"/>
          <w:sz w:val="24"/>
        </w:rPr>
        <w:tab/>
        <w:t>Output: 623</w:t>
      </w:r>
    </w:p>
    <w:p w14:paraId="16B299A0" w14:textId="77777777" w:rsidR="00036CAE" w:rsidRDefault="00036CAE">
      <w:pPr>
        <w:pStyle w:val="PlainText"/>
        <w:ind w:left="446"/>
        <w:rPr>
          <w:rFonts w:ascii="Times New Roman" w:hAnsi="Times New Roman"/>
          <w:sz w:val="24"/>
        </w:rPr>
      </w:pPr>
      <w:r>
        <w:rPr>
          <w:rFonts w:ascii="Times New Roman" w:hAnsi="Times New Roman"/>
          <w:sz w:val="24"/>
        </w:rPr>
        <w:t xml:space="preserve">SELECT ordid.nextval FROM dual; </w:t>
      </w:r>
      <w:r>
        <w:rPr>
          <w:rFonts w:ascii="Times New Roman" w:hAnsi="Times New Roman"/>
          <w:sz w:val="24"/>
        </w:rPr>
        <w:tab/>
      </w:r>
      <w:r>
        <w:rPr>
          <w:rFonts w:ascii="Times New Roman" w:hAnsi="Times New Roman"/>
          <w:sz w:val="24"/>
        </w:rPr>
        <w:tab/>
        <w:t>Output: 624</w:t>
      </w:r>
    </w:p>
    <w:p w14:paraId="5CBC4393" w14:textId="77777777" w:rsidR="00036CAE" w:rsidRDefault="00036CAE">
      <w:pPr>
        <w:pStyle w:val="PlainText"/>
        <w:ind w:left="446"/>
        <w:rPr>
          <w:rFonts w:ascii="Times New Roman" w:hAnsi="Times New Roman"/>
          <w:sz w:val="24"/>
        </w:rPr>
      </w:pPr>
      <w:r>
        <w:rPr>
          <w:rFonts w:ascii="Times New Roman" w:hAnsi="Times New Roman"/>
          <w:sz w:val="24"/>
        </w:rPr>
        <w:t xml:space="preserve">SELECT ordid.currval FROM dual; </w:t>
      </w:r>
      <w:r>
        <w:rPr>
          <w:rFonts w:ascii="Times New Roman" w:hAnsi="Times New Roman"/>
          <w:sz w:val="24"/>
        </w:rPr>
        <w:tab/>
      </w:r>
      <w:r>
        <w:rPr>
          <w:rFonts w:ascii="Times New Roman" w:hAnsi="Times New Roman"/>
          <w:sz w:val="24"/>
        </w:rPr>
        <w:tab/>
        <w:t>Output: 624</w:t>
      </w:r>
    </w:p>
    <w:p w14:paraId="3D793DF0" w14:textId="77777777" w:rsidR="00036CAE" w:rsidRDefault="00036CAE">
      <w:pPr>
        <w:pStyle w:val="PlainText"/>
        <w:ind w:left="446"/>
        <w:rPr>
          <w:rFonts w:ascii="Times New Roman" w:hAnsi="Times New Roman"/>
          <w:sz w:val="24"/>
        </w:rPr>
      </w:pPr>
    </w:p>
    <w:p w14:paraId="6F49EA5D" w14:textId="77777777" w:rsidR="00036CAE" w:rsidRDefault="00036CAE">
      <w:pPr>
        <w:pStyle w:val="ListBullet"/>
        <w:rPr>
          <w:sz w:val="24"/>
        </w:rPr>
      </w:pPr>
      <w:r>
        <w:rPr>
          <w:sz w:val="24"/>
        </w:rPr>
        <w:t xml:space="preserve">Pseudo-columns can also be used in other SQL statements (e.g. INSERT) </w:t>
      </w:r>
    </w:p>
    <w:p w14:paraId="01B0EB40" w14:textId="77777777" w:rsidR="00036CAE" w:rsidRDefault="00036CAE">
      <w:pPr>
        <w:pStyle w:val="ListBullet"/>
        <w:numPr>
          <w:ilvl w:val="0"/>
          <w:numId w:val="0"/>
        </w:numPr>
        <w:ind w:left="446"/>
        <w:rPr>
          <w:sz w:val="24"/>
        </w:rPr>
      </w:pPr>
      <w:r>
        <w:rPr>
          <w:sz w:val="24"/>
        </w:rPr>
        <w:t>Example:</w:t>
      </w:r>
    </w:p>
    <w:p w14:paraId="7B3D944B" w14:textId="77777777" w:rsidR="00036CAE" w:rsidRDefault="00036CAE">
      <w:pPr>
        <w:pStyle w:val="SQL"/>
        <w:ind w:left="720"/>
        <w:rPr>
          <w:rFonts w:ascii="Times New Roman" w:hAnsi="Times New Roman"/>
          <w:sz w:val="24"/>
        </w:rPr>
      </w:pPr>
      <w:r>
        <w:rPr>
          <w:rFonts w:ascii="Times New Roman" w:hAnsi="Times New Roman"/>
          <w:sz w:val="24"/>
        </w:rPr>
        <w:t>INSERT INTO ORDER</w:t>
      </w:r>
    </w:p>
    <w:p w14:paraId="046EFB3C" w14:textId="77777777" w:rsidR="00036CAE" w:rsidRDefault="00036CAE">
      <w:pPr>
        <w:pStyle w:val="SQL"/>
        <w:ind w:left="1152"/>
        <w:rPr>
          <w:rFonts w:ascii="Times New Roman" w:hAnsi="Times New Roman"/>
          <w:sz w:val="24"/>
        </w:rPr>
      </w:pPr>
      <w:r>
        <w:rPr>
          <w:rFonts w:ascii="Times New Roman" w:hAnsi="Times New Roman"/>
          <w:sz w:val="24"/>
        </w:rPr>
        <w:t>(ord_id, order_date, comm_plan, cust_id, ship_date, total)</w:t>
      </w:r>
    </w:p>
    <w:p w14:paraId="30A8EC43" w14:textId="77777777" w:rsidR="00036CAE" w:rsidRDefault="00036CAE">
      <w:pPr>
        <w:pStyle w:val="SQL"/>
        <w:ind w:left="720"/>
        <w:rPr>
          <w:rFonts w:ascii="Times New Roman" w:hAnsi="Times New Roman"/>
          <w:sz w:val="24"/>
        </w:rPr>
      </w:pPr>
      <w:r>
        <w:rPr>
          <w:rFonts w:ascii="Times New Roman" w:hAnsi="Times New Roman"/>
          <w:sz w:val="24"/>
        </w:rPr>
        <w:t>VALUES</w:t>
      </w:r>
    </w:p>
    <w:p w14:paraId="5B7C9A68" w14:textId="77777777" w:rsidR="00036CAE" w:rsidRDefault="00036CAE">
      <w:pPr>
        <w:pStyle w:val="SQL"/>
        <w:ind w:left="1152"/>
        <w:rPr>
          <w:rFonts w:ascii="Times New Roman" w:hAnsi="Times New Roman"/>
          <w:sz w:val="24"/>
        </w:rPr>
      </w:pPr>
      <w:r>
        <w:rPr>
          <w:rFonts w:ascii="Times New Roman" w:hAnsi="Times New Roman"/>
          <w:sz w:val="24"/>
        </w:rPr>
        <w:t>(ordid.nextval, sysdate, 'A', 108, NULL, 100.00);</w:t>
      </w:r>
    </w:p>
    <w:p w14:paraId="563C8057" w14:textId="77777777" w:rsidR="00036CAE" w:rsidRDefault="00036CAE">
      <w:pPr>
        <w:pStyle w:val="ListBullet"/>
        <w:rPr>
          <w:sz w:val="24"/>
        </w:rPr>
      </w:pPr>
      <w:r>
        <w:rPr>
          <w:sz w:val="24"/>
        </w:rPr>
        <w:t>Dropping a sequence:</w:t>
      </w:r>
    </w:p>
    <w:p w14:paraId="6A146D68" w14:textId="77777777" w:rsidR="00036CAE" w:rsidRDefault="00036CAE">
      <w:pPr>
        <w:pStyle w:val="ListBullet"/>
        <w:numPr>
          <w:ilvl w:val="0"/>
          <w:numId w:val="0"/>
        </w:numPr>
        <w:ind w:left="1440"/>
        <w:rPr>
          <w:sz w:val="24"/>
        </w:rPr>
      </w:pPr>
      <w:r>
        <w:rPr>
          <w:sz w:val="24"/>
        </w:rPr>
        <w:t>DROP SEQUENCE Sequence_Name;</w:t>
      </w:r>
    </w:p>
    <w:p w14:paraId="2CB62CE3" w14:textId="77777777" w:rsidR="00036CAE" w:rsidRDefault="00036CAE">
      <w:pPr>
        <w:pStyle w:val="ListNumber"/>
        <w:rPr>
          <w:sz w:val="24"/>
        </w:rPr>
      </w:pPr>
      <w:r>
        <w:rPr>
          <w:sz w:val="24"/>
        </w:rPr>
        <w:br w:type="page"/>
      </w:r>
      <w:r>
        <w:rPr>
          <w:sz w:val="24"/>
        </w:rPr>
        <w:lastRenderedPageBreak/>
        <w:t>Transactions</w:t>
      </w:r>
    </w:p>
    <w:p w14:paraId="63E4CED7" w14:textId="77777777" w:rsidR="00036CAE" w:rsidRDefault="00036CAE">
      <w:pPr>
        <w:pStyle w:val="ListBullet"/>
        <w:rPr>
          <w:sz w:val="24"/>
        </w:rPr>
      </w:pPr>
      <w:r>
        <w:rPr>
          <w:sz w:val="24"/>
        </w:rPr>
        <w:t>Allow a series of SQL statement to succeed or fail as a logical unit</w:t>
      </w:r>
    </w:p>
    <w:p w14:paraId="5BDFE7CB" w14:textId="77777777" w:rsidR="00036CAE" w:rsidRDefault="00036CAE">
      <w:pPr>
        <w:pStyle w:val="ListBullet"/>
        <w:rPr>
          <w:sz w:val="24"/>
        </w:rPr>
      </w:pPr>
      <w:r>
        <w:rPr>
          <w:sz w:val="24"/>
        </w:rPr>
        <w:t xml:space="preserve">In Oracle a transaction begins with </w:t>
      </w:r>
    </w:p>
    <w:p w14:paraId="37CC40D8" w14:textId="77777777" w:rsidR="00036CAE" w:rsidRDefault="00036CAE">
      <w:pPr>
        <w:pStyle w:val="ListNumber2"/>
        <w:tabs>
          <w:tab w:val="clear" w:pos="720"/>
          <w:tab w:val="num" w:pos="1080"/>
        </w:tabs>
        <w:ind w:left="1080"/>
        <w:rPr>
          <w:sz w:val="24"/>
          <w:lang w:val="en-US"/>
        </w:rPr>
      </w:pPr>
      <w:r>
        <w:rPr>
          <w:sz w:val="24"/>
          <w:lang w:val="en-US"/>
        </w:rPr>
        <w:t>The first SQL statement issued after the previous transaction finishes, or</w:t>
      </w:r>
    </w:p>
    <w:p w14:paraId="31E0801A" w14:textId="77777777" w:rsidR="00036CAE" w:rsidRDefault="00036CAE">
      <w:pPr>
        <w:pStyle w:val="ListNumber2"/>
        <w:tabs>
          <w:tab w:val="clear" w:pos="720"/>
          <w:tab w:val="num" w:pos="1080"/>
        </w:tabs>
        <w:ind w:left="1080"/>
        <w:rPr>
          <w:sz w:val="24"/>
          <w:lang w:val="en-US"/>
        </w:rPr>
      </w:pPr>
      <w:r>
        <w:rPr>
          <w:sz w:val="24"/>
          <w:lang w:val="en-US"/>
        </w:rPr>
        <w:t>The first SQL statement after connecting to the database</w:t>
      </w:r>
    </w:p>
    <w:p w14:paraId="0C9F32ED" w14:textId="77777777" w:rsidR="00036CAE" w:rsidRDefault="00036CAE">
      <w:pPr>
        <w:pStyle w:val="ListBullet"/>
        <w:rPr>
          <w:sz w:val="24"/>
        </w:rPr>
      </w:pPr>
      <w:r>
        <w:rPr>
          <w:sz w:val="24"/>
        </w:rPr>
        <w:t xml:space="preserve">You do NOT explicitly state the beginning of a transaction but you </w:t>
      </w:r>
      <w:r>
        <w:rPr>
          <w:b/>
          <w:bCs/>
          <w:sz w:val="24"/>
        </w:rPr>
        <w:t>must</w:t>
      </w:r>
      <w:r>
        <w:rPr>
          <w:sz w:val="24"/>
        </w:rPr>
        <w:t xml:space="preserve"> specify the end</w:t>
      </w:r>
    </w:p>
    <w:p w14:paraId="52715A88" w14:textId="77777777" w:rsidR="00036CAE" w:rsidRDefault="00036CAE">
      <w:pPr>
        <w:pStyle w:val="ListBullet"/>
        <w:rPr>
          <w:sz w:val="24"/>
          <w:lang w:val="en-US"/>
        </w:rPr>
      </w:pPr>
      <w:r>
        <w:rPr>
          <w:sz w:val="24"/>
        </w:rPr>
        <w:t>COMMIT [WORK]</w:t>
      </w:r>
    </w:p>
    <w:p w14:paraId="61AAE23B" w14:textId="77777777" w:rsidR="00036CAE" w:rsidRDefault="00036CAE">
      <w:pPr>
        <w:pStyle w:val="ListNumber2"/>
        <w:numPr>
          <w:ilvl w:val="0"/>
          <w:numId w:val="34"/>
        </w:numPr>
        <w:tabs>
          <w:tab w:val="clear" w:pos="720"/>
          <w:tab w:val="num" w:pos="1080"/>
        </w:tabs>
        <w:ind w:left="1080"/>
        <w:rPr>
          <w:sz w:val="24"/>
          <w:lang w:val="en-US"/>
        </w:rPr>
      </w:pPr>
      <w:r>
        <w:rPr>
          <w:sz w:val="24"/>
          <w:lang w:val="en-US"/>
        </w:rPr>
        <w:t>Makes all changes made done during the transaction permanent</w:t>
      </w:r>
    </w:p>
    <w:p w14:paraId="73B5CE91" w14:textId="77777777" w:rsidR="00036CAE" w:rsidRDefault="00036CAE">
      <w:pPr>
        <w:pStyle w:val="ListNumber2"/>
        <w:numPr>
          <w:ilvl w:val="0"/>
          <w:numId w:val="34"/>
        </w:numPr>
        <w:tabs>
          <w:tab w:val="clear" w:pos="720"/>
          <w:tab w:val="num" w:pos="1080"/>
        </w:tabs>
        <w:ind w:left="1080"/>
        <w:rPr>
          <w:sz w:val="24"/>
          <w:lang w:val="en-US"/>
        </w:rPr>
      </w:pPr>
      <w:r>
        <w:rPr>
          <w:sz w:val="24"/>
          <w:lang w:val="en-US"/>
        </w:rPr>
        <w:t>Allows other sessions to see the changes made during the transaction</w:t>
      </w:r>
    </w:p>
    <w:p w14:paraId="20C2886A" w14:textId="77777777" w:rsidR="00036CAE" w:rsidRDefault="00036CAE">
      <w:pPr>
        <w:pStyle w:val="ListNumber2"/>
        <w:numPr>
          <w:ilvl w:val="0"/>
          <w:numId w:val="34"/>
        </w:numPr>
        <w:tabs>
          <w:tab w:val="clear" w:pos="720"/>
          <w:tab w:val="num" w:pos="1080"/>
        </w:tabs>
        <w:ind w:left="1080"/>
        <w:rPr>
          <w:sz w:val="24"/>
          <w:lang w:val="en-US"/>
        </w:rPr>
      </w:pPr>
      <w:r>
        <w:rPr>
          <w:sz w:val="24"/>
          <w:lang w:val="en-US"/>
        </w:rPr>
        <w:t>Releases all locks acquired during the transaction</w:t>
      </w:r>
    </w:p>
    <w:p w14:paraId="61F8082C" w14:textId="77777777" w:rsidR="00036CAE" w:rsidRDefault="00036CAE">
      <w:pPr>
        <w:pStyle w:val="ListBullet"/>
        <w:rPr>
          <w:sz w:val="24"/>
        </w:rPr>
      </w:pPr>
      <w:r>
        <w:rPr>
          <w:sz w:val="24"/>
        </w:rPr>
        <w:t>ROLLBACK [WORK]</w:t>
      </w:r>
    </w:p>
    <w:p w14:paraId="035E6CA2" w14:textId="77777777" w:rsidR="00036CAE" w:rsidRDefault="00036CAE">
      <w:pPr>
        <w:pStyle w:val="ListNumber2"/>
        <w:numPr>
          <w:ilvl w:val="0"/>
          <w:numId w:val="35"/>
        </w:numPr>
        <w:tabs>
          <w:tab w:val="clear" w:pos="720"/>
          <w:tab w:val="num" w:pos="1080"/>
        </w:tabs>
        <w:ind w:left="1080"/>
        <w:rPr>
          <w:sz w:val="24"/>
          <w:lang w:val="en-US"/>
        </w:rPr>
      </w:pPr>
      <w:r>
        <w:rPr>
          <w:sz w:val="24"/>
          <w:lang w:val="en-US"/>
        </w:rPr>
        <w:t>Cancels changes made during the transaction</w:t>
      </w:r>
    </w:p>
    <w:p w14:paraId="587A44DD" w14:textId="77777777" w:rsidR="00036CAE" w:rsidRDefault="00036CAE">
      <w:pPr>
        <w:pStyle w:val="ListNumber2"/>
        <w:numPr>
          <w:ilvl w:val="0"/>
          <w:numId w:val="35"/>
        </w:numPr>
        <w:tabs>
          <w:tab w:val="clear" w:pos="720"/>
          <w:tab w:val="num" w:pos="1080"/>
        </w:tabs>
        <w:ind w:left="1080"/>
        <w:rPr>
          <w:sz w:val="24"/>
          <w:lang w:val="en-US"/>
        </w:rPr>
      </w:pPr>
      <w:r>
        <w:rPr>
          <w:sz w:val="24"/>
          <w:lang w:val="en-US"/>
        </w:rPr>
        <w:t>Releases all locks acquired during the transaction</w:t>
      </w:r>
    </w:p>
    <w:p w14:paraId="65B0AD19" w14:textId="77777777" w:rsidR="00036CAE" w:rsidRDefault="00036CAE">
      <w:pPr>
        <w:pStyle w:val="ListBullet"/>
        <w:rPr>
          <w:sz w:val="24"/>
        </w:rPr>
      </w:pPr>
      <w:r>
        <w:rPr>
          <w:sz w:val="24"/>
        </w:rPr>
        <w:t>Disconnecting from the database</w:t>
      </w:r>
    </w:p>
    <w:p w14:paraId="45ED779E" w14:textId="77777777" w:rsidR="00036CAE" w:rsidRDefault="00036CAE">
      <w:pPr>
        <w:pStyle w:val="ListBullet2"/>
        <w:rPr>
          <w:sz w:val="24"/>
          <w:lang w:val="en-US"/>
        </w:rPr>
      </w:pPr>
      <w:r>
        <w:rPr>
          <w:sz w:val="24"/>
          <w:lang w:val="en-US"/>
        </w:rPr>
        <w:t>If a session disconnects from the database without ending the transaction, the transaction can either be committed or rolled back</w:t>
      </w:r>
    </w:p>
    <w:p w14:paraId="4212B294" w14:textId="77777777" w:rsidR="00036CAE" w:rsidRDefault="00036CAE" w:rsidP="002D7E13">
      <w:pPr>
        <w:pStyle w:val="ListBullet2"/>
        <w:tabs>
          <w:tab w:val="clear" w:pos="720"/>
          <w:tab w:val="num" w:pos="1080"/>
        </w:tabs>
        <w:ind w:left="1440"/>
        <w:rPr>
          <w:sz w:val="24"/>
          <w:lang w:val="en-US"/>
        </w:rPr>
      </w:pPr>
      <w:r>
        <w:rPr>
          <w:sz w:val="24"/>
          <w:lang w:val="en-US"/>
        </w:rPr>
        <w:t xml:space="preserve">Command-line mode </w:t>
      </w:r>
      <w:r>
        <w:rPr>
          <w:bCs/>
          <w:sz w:val="24"/>
          <w:lang w:val="en-US"/>
        </w:rPr>
        <w:t>SQL*Plus</w:t>
      </w:r>
      <w:r w:rsidR="002D7E13">
        <w:rPr>
          <w:bCs/>
          <w:sz w:val="24"/>
          <w:lang w:val="en-US"/>
        </w:rPr>
        <w:t xml:space="preserve"> </w:t>
      </w:r>
      <w:r>
        <w:rPr>
          <w:b/>
          <w:bCs/>
          <w:sz w:val="24"/>
          <w:lang w:val="en-US"/>
        </w:rPr>
        <w:t>normally</w:t>
      </w:r>
      <w:r>
        <w:rPr>
          <w:sz w:val="24"/>
          <w:lang w:val="en-US"/>
        </w:rPr>
        <w:t xml:space="preserve"> issues a commit</w:t>
      </w:r>
      <w:r w:rsidR="002D7E13">
        <w:rPr>
          <w:sz w:val="24"/>
          <w:lang w:val="en-US"/>
        </w:rPr>
        <w:t>,</w:t>
      </w:r>
      <w:r>
        <w:rPr>
          <w:sz w:val="24"/>
          <w:lang w:val="en-US"/>
        </w:rPr>
        <w:t xml:space="preserve"> SQL*Plus Worksheet </w:t>
      </w:r>
      <w:r w:rsidR="002D7E13">
        <w:rPr>
          <w:b/>
          <w:bCs/>
          <w:sz w:val="24"/>
          <w:lang w:val="en-US"/>
        </w:rPr>
        <w:t>normally</w:t>
      </w:r>
      <w:r w:rsidR="002D7E13">
        <w:rPr>
          <w:sz w:val="24"/>
          <w:lang w:val="en-US"/>
        </w:rPr>
        <w:t xml:space="preserve"> </w:t>
      </w:r>
      <w:r>
        <w:rPr>
          <w:sz w:val="24"/>
          <w:lang w:val="en-US"/>
        </w:rPr>
        <w:t>issues a rollback or a commit depending on the version</w:t>
      </w:r>
      <w:r w:rsidR="00D919F6">
        <w:rPr>
          <w:sz w:val="24"/>
          <w:lang w:val="en-US"/>
        </w:rPr>
        <w:t>,</w:t>
      </w:r>
      <w:r w:rsidR="002D7E13" w:rsidRPr="002D7E13">
        <w:rPr>
          <w:bCs/>
          <w:sz w:val="24"/>
          <w:lang w:val="en-US"/>
        </w:rPr>
        <w:t xml:space="preserve"> </w:t>
      </w:r>
      <w:r w:rsidR="002D7E13">
        <w:rPr>
          <w:bCs/>
          <w:sz w:val="24"/>
          <w:lang w:val="en-US"/>
        </w:rPr>
        <w:t>and SQL Developer</w:t>
      </w:r>
      <w:r w:rsidR="002D7E13" w:rsidRPr="002D7E13">
        <w:rPr>
          <w:b/>
          <w:bCs/>
          <w:sz w:val="24"/>
          <w:lang w:val="en-US"/>
        </w:rPr>
        <w:t xml:space="preserve"> </w:t>
      </w:r>
      <w:r w:rsidR="002D7E13">
        <w:rPr>
          <w:b/>
          <w:bCs/>
          <w:sz w:val="24"/>
          <w:lang w:val="en-US"/>
        </w:rPr>
        <w:t>normally</w:t>
      </w:r>
      <w:r w:rsidR="002D7E13" w:rsidRPr="002D7E13">
        <w:rPr>
          <w:sz w:val="24"/>
          <w:lang w:val="en-US"/>
        </w:rPr>
        <w:t xml:space="preserve"> </w:t>
      </w:r>
      <w:r w:rsidR="002D7E13">
        <w:rPr>
          <w:sz w:val="24"/>
          <w:lang w:val="en-US"/>
        </w:rPr>
        <w:t>issues a rollback</w:t>
      </w:r>
    </w:p>
    <w:p w14:paraId="6259AADC" w14:textId="77777777" w:rsidR="00036CAE" w:rsidRDefault="00036CAE">
      <w:pPr>
        <w:pStyle w:val="ListBullet2"/>
        <w:rPr>
          <w:sz w:val="24"/>
          <w:lang w:val="en-US"/>
        </w:rPr>
      </w:pPr>
      <w:r>
        <w:rPr>
          <w:sz w:val="24"/>
          <w:lang w:val="en-US"/>
        </w:rPr>
        <w:t xml:space="preserve">If you do not manually commit or rollback, you are not </w:t>
      </w:r>
      <w:r>
        <w:rPr>
          <w:b/>
          <w:bCs/>
          <w:sz w:val="24"/>
          <w:lang w:val="en-US"/>
        </w:rPr>
        <w:t>guaranteed</w:t>
      </w:r>
      <w:r>
        <w:rPr>
          <w:sz w:val="24"/>
          <w:lang w:val="en-US"/>
        </w:rPr>
        <w:t xml:space="preserve"> of a commit or a rollback</w:t>
      </w:r>
    </w:p>
    <w:p w14:paraId="24FCA49F" w14:textId="77777777" w:rsidR="00036CAE" w:rsidRDefault="00036CAE">
      <w:pPr>
        <w:pStyle w:val="ListNumber"/>
        <w:rPr>
          <w:sz w:val="24"/>
        </w:rPr>
      </w:pPr>
      <w:r>
        <w:rPr>
          <w:sz w:val="24"/>
        </w:rPr>
        <w:t xml:space="preserve">Data dictionary </w:t>
      </w:r>
    </w:p>
    <w:p w14:paraId="0B44346B" w14:textId="77777777" w:rsidR="00036CAE" w:rsidRDefault="00036CAE">
      <w:pPr>
        <w:pStyle w:val="ListBullet2"/>
        <w:rPr>
          <w:sz w:val="24"/>
        </w:rPr>
      </w:pPr>
      <w:r>
        <w:rPr>
          <w:sz w:val="24"/>
        </w:rPr>
        <w:t>All data about the database is stored in the data dictionary</w:t>
      </w:r>
    </w:p>
    <w:p w14:paraId="529B9961" w14:textId="77777777" w:rsidR="00036CAE" w:rsidRDefault="00036CAE">
      <w:pPr>
        <w:pStyle w:val="ListBullet2"/>
        <w:rPr>
          <w:sz w:val="24"/>
        </w:rPr>
      </w:pPr>
      <w:r>
        <w:rPr>
          <w:sz w:val="24"/>
        </w:rPr>
        <w:t>There are tables that contain specific information: User_Tables, User_Constraints, User_Source, User_Triggers;</w:t>
      </w:r>
    </w:p>
    <w:p w14:paraId="3657F408" w14:textId="77777777" w:rsidR="00036CAE" w:rsidRDefault="00036CAE">
      <w:pPr>
        <w:pStyle w:val="ListBullet2"/>
        <w:rPr>
          <w:sz w:val="24"/>
        </w:rPr>
      </w:pPr>
      <w:r>
        <w:rPr>
          <w:sz w:val="24"/>
        </w:rPr>
        <w:t>Describe these tables, then select the appropriate columns</w:t>
      </w:r>
    </w:p>
    <w:p w14:paraId="6739AFEB" w14:textId="77777777" w:rsidR="00036CAE" w:rsidRDefault="00036CAE">
      <w:pPr>
        <w:pStyle w:val="SQL"/>
        <w:ind w:left="1080"/>
        <w:rPr>
          <w:rFonts w:ascii="Times New Roman" w:hAnsi="Times New Roman"/>
          <w:sz w:val="24"/>
        </w:rPr>
      </w:pPr>
    </w:p>
    <w:p w14:paraId="2B1EC27C" w14:textId="77777777" w:rsidR="00036CAE" w:rsidRDefault="00036CAE">
      <w:pPr>
        <w:pStyle w:val="SQL"/>
        <w:ind w:left="1080"/>
        <w:rPr>
          <w:rFonts w:ascii="Times New Roman" w:hAnsi="Times New Roman"/>
          <w:sz w:val="24"/>
        </w:rPr>
      </w:pPr>
      <w:r>
        <w:rPr>
          <w:rFonts w:ascii="Times New Roman" w:hAnsi="Times New Roman"/>
          <w:sz w:val="24"/>
        </w:rPr>
        <w:t>Example:</w:t>
      </w:r>
    </w:p>
    <w:p w14:paraId="5617C90A" w14:textId="77777777" w:rsidR="00036CAE" w:rsidRDefault="00036CAE">
      <w:pPr>
        <w:pStyle w:val="SQL"/>
        <w:ind w:left="1080"/>
        <w:rPr>
          <w:rFonts w:ascii="Times New Roman" w:hAnsi="Times New Roman"/>
          <w:sz w:val="24"/>
        </w:rPr>
      </w:pPr>
    </w:p>
    <w:p w14:paraId="69887519" w14:textId="77777777" w:rsidR="00036CAE" w:rsidRDefault="00036CAE">
      <w:pPr>
        <w:pStyle w:val="SQL"/>
        <w:ind w:left="1080"/>
        <w:rPr>
          <w:rFonts w:ascii="Times New Roman" w:hAnsi="Times New Roman"/>
          <w:sz w:val="24"/>
        </w:rPr>
      </w:pPr>
      <w:r>
        <w:rPr>
          <w:rFonts w:ascii="Times New Roman" w:hAnsi="Times New Roman"/>
          <w:sz w:val="24"/>
        </w:rPr>
        <w:t>DESC User_Tables;</w:t>
      </w:r>
    </w:p>
    <w:p w14:paraId="33013293" w14:textId="77777777" w:rsidR="00036CAE" w:rsidRDefault="00036CAE">
      <w:pPr>
        <w:pStyle w:val="SQL"/>
        <w:ind w:left="1080"/>
        <w:rPr>
          <w:rFonts w:ascii="Times New Roman" w:hAnsi="Times New Roman"/>
          <w:sz w:val="24"/>
        </w:rPr>
      </w:pPr>
    </w:p>
    <w:p w14:paraId="4FFDF9DB" w14:textId="77777777" w:rsidR="00036CAE" w:rsidRDefault="00036CAE">
      <w:pPr>
        <w:pStyle w:val="SQL"/>
        <w:ind w:left="1080"/>
        <w:rPr>
          <w:rFonts w:ascii="Times New Roman" w:hAnsi="Times New Roman"/>
          <w:sz w:val="24"/>
        </w:rPr>
      </w:pPr>
      <w:r>
        <w:rPr>
          <w:rFonts w:ascii="Times New Roman" w:hAnsi="Times New Roman"/>
          <w:sz w:val="24"/>
        </w:rPr>
        <w:t>SELECT</w:t>
      </w:r>
      <w:r>
        <w:rPr>
          <w:rFonts w:ascii="Times New Roman" w:hAnsi="Times New Roman"/>
          <w:sz w:val="24"/>
        </w:rPr>
        <w:tab/>
      </w:r>
      <w:r>
        <w:rPr>
          <w:rFonts w:ascii="Times New Roman" w:hAnsi="Times New Roman"/>
          <w:sz w:val="24"/>
        </w:rPr>
        <w:tab/>
        <w:t>Table_Name</w:t>
      </w:r>
    </w:p>
    <w:p w14:paraId="5D673933" w14:textId="77777777" w:rsidR="00036CAE" w:rsidRDefault="00036CAE">
      <w:pPr>
        <w:pStyle w:val="SQL"/>
        <w:ind w:left="1080"/>
        <w:rPr>
          <w:rFonts w:ascii="Times New Roman" w:hAnsi="Times New Roman"/>
          <w:sz w:val="24"/>
        </w:rPr>
      </w:pPr>
      <w:r>
        <w:rPr>
          <w:rFonts w:ascii="Times New Roman" w:hAnsi="Times New Roman"/>
          <w:sz w:val="24"/>
        </w:rPr>
        <w:t>FROM</w:t>
      </w:r>
      <w:r>
        <w:rPr>
          <w:rFonts w:ascii="Times New Roman" w:hAnsi="Times New Roman"/>
          <w:sz w:val="24"/>
        </w:rPr>
        <w:tab/>
      </w:r>
      <w:r>
        <w:rPr>
          <w:rFonts w:ascii="Times New Roman" w:hAnsi="Times New Roman"/>
          <w:sz w:val="24"/>
        </w:rPr>
        <w:tab/>
        <w:t>User_Tables;</w:t>
      </w:r>
    </w:p>
    <w:p w14:paraId="5C0A2FEB" w14:textId="77777777" w:rsidR="00036CAE" w:rsidRDefault="00036CAE">
      <w:pPr>
        <w:pStyle w:val="ListBullet2"/>
        <w:numPr>
          <w:ilvl w:val="0"/>
          <w:numId w:val="0"/>
        </w:numPr>
        <w:rPr>
          <w:sz w:val="24"/>
        </w:rPr>
      </w:pPr>
    </w:p>
    <w:sectPr w:rsidR="00036CAE">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F5FF" w14:textId="77777777" w:rsidR="00135692" w:rsidRDefault="00135692">
      <w:r>
        <w:separator/>
      </w:r>
    </w:p>
  </w:endnote>
  <w:endnote w:type="continuationSeparator" w:id="0">
    <w:p w14:paraId="2662DA52" w14:textId="77777777" w:rsidR="00135692" w:rsidRDefault="0013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6214" w14:textId="22FCD85A" w:rsidR="006D0A5C" w:rsidRDefault="00135692">
    <w:pPr>
      <w:pStyle w:val="Footer"/>
      <w:tabs>
        <w:tab w:val="clear" w:pos="8640"/>
        <w:tab w:val="right" w:pos="9360"/>
      </w:tabs>
    </w:pPr>
    <w:r>
      <w:fldChar w:fldCharType="begin"/>
    </w:r>
    <w:r>
      <w:instrText xml:space="preserve"> FILENAME </w:instrText>
    </w:r>
    <w:r>
      <w:fldChar w:fldCharType="separate"/>
    </w:r>
    <w:r w:rsidR="00C472F6">
      <w:rPr>
        <w:noProof/>
      </w:rPr>
      <w:t>Student Notes 01 - SQL (2021 08 24).docx</w:t>
    </w:r>
    <w:r>
      <w:rPr>
        <w:noProof/>
      </w:rPr>
      <w:fldChar w:fldCharType="end"/>
    </w:r>
    <w:r w:rsidR="006D0A5C">
      <w:tab/>
    </w:r>
    <w:r w:rsidR="006D0A5C">
      <w:tab/>
    </w:r>
    <w:r w:rsidR="006D0A5C">
      <w:rPr>
        <w:snapToGrid w:val="0"/>
      </w:rPr>
      <w:t xml:space="preserve">Page </w:t>
    </w:r>
    <w:r w:rsidR="006D0A5C">
      <w:rPr>
        <w:snapToGrid w:val="0"/>
      </w:rPr>
      <w:fldChar w:fldCharType="begin"/>
    </w:r>
    <w:r w:rsidR="006D0A5C">
      <w:rPr>
        <w:snapToGrid w:val="0"/>
      </w:rPr>
      <w:instrText xml:space="preserve"> PAGE </w:instrText>
    </w:r>
    <w:r w:rsidR="006D0A5C">
      <w:rPr>
        <w:snapToGrid w:val="0"/>
      </w:rPr>
      <w:fldChar w:fldCharType="separate"/>
    </w:r>
    <w:r w:rsidR="000E7823">
      <w:rPr>
        <w:noProof/>
        <w:snapToGrid w:val="0"/>
      </w:rPr>
      <w:t>14</w:t>
    </w:r>
    <w:r w:rsidR="006D0A5C">
      <w:rPr>
        <w:snapToGrid w:val="0"/>
      </w:rPr>
      <w:fldChar w:fldCharType="end"/>
    </w:r>
    <w:r w:rsidR="006D0A5C">
      <w:rPr>
        <w:snapToGrid w:val="0"/>
      </w:rPr>
      <w:t xml:space="preserve"> of </w:t>
    </w:r>
    <w:r w:rsidR="006D0A5C">
      <w:rPr>
        <w:snapToGrid w:val="0"/>
      </w:rPr>
      <w:fldChar w:fldCharType="begin"/>
    </w:r>
    <w:r w:rsidR="006D0A5C">
      <w:rPr>
        <w:snapToGrid w:val="0"/>
      </w:rPr>
      <w:instrText xml:space="preserve"> NUMPAGES </w:instrText>
    </w:r>
    <w:r w:rsidR="006D0A5C">
      <w:rPr>
        <w:snapToGrid w:val="0"/>
      </w:rPr>
      <w:fldChar w:fldCharType="separate"/>
    </w:r>
    <w:r w:rsidR="000E7823">
      <w:rPr>
        <w:noProof/>
        <w:snapToGrid w:val="0"/>
      </w:rPr>
      <w:t>14</w:t>
    </w:r>
    <w:r w:rsidR="006D0A5C">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0240" w14:textId="77777777" w:rsidR="00135692" w:rsidRDefault="00135692">
      <w:r>
        <w:separator/>
      </w:r>
    </w:p>
  </w:footnote>
  <w:footnote w:type="continuationSeparator" w:id="0">
    <w:p w14:paraId="5C431C0B" w14:textId="77777777" w:rsidR="00135692" w:rsidRDefault="00135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D267" w14:textId="77777777" w:rsidR="006D0A5C" w:rsidRDefault="006D0A5C">
    <w:pPr>
      <w:pStyle w:val="Header"/>
      <w:tabs>
        <w:tab w:val="clear" w:pos="8640"/>
        <w:tab w:val="right" w:pos="9360"/>
      </w:tabs>
      <w:jc w:val="center"/>
      <w:rPr>
        <w:sz w:val="28"/>
        <w:u w:val="none"/>
      </w:rPr>
    </w:pPr>
    <w:r>
      <w:rPr>
        <w:sz w:val="28"/>
        <w:u w:val="none"/>
      </w:rPr>
      <w:t>SQL (DDL and DML)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6A2EB68"/>
    <w:lvl w:ilvl="0">
      <w:start w:val="1"/>
      <w:numFmt w:val="decimal"/>
      <w:pStyle w:val="ListNumber2"/>
      <w:lvlText w:val="%1."/>
      <w:lvlJc w:val="left"/>
      <w:pPr>
        <w:tabs>
          <w:tab w:val="num" w:pos="720"/>
        </w:tabs>
        <w:ind w:left="720" w:hanging="360"/>
      </w:pPr>
    </w:lvl>
  </w:abstractNum>
  <w:abstractNum w:abstractNumId="1" w15:restartNumberingAfterBreak="0">
    <w:nsid w:val="FFFFFF80"/>
    <w:multiLevelType w:val="singleLevel"/>
    <w:tmpl w:val="3EFA5748"/>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589A6A58"/>
    <w:lvl w:ilvl="0">
      <w:numFmt w:val="bullet"/>
      <w:pStyle w:val="ListBullet4"/>
      <w:lvlText w:val="-"/>
      <w:lvlJc w:val="left"/>
      <w:pPr>
        <w:tabs>
          <w:tab w:val="num" w:pos="405"/>
        </w:tabs>
        <w:ind w:left="405" w:hanging="360"/>
      </w:pPr>
      <w:rPr>
        <w:rFonts w:hint="default"/>
      </w:rPr>
    </w:lvl>
  </w:abstractNum>
  <w:abstractNum w:abstractNumId="3" w15:restartNumberingAfterBreak="0">
    <w:nsid w:val="FFFFFF82"/>
    <w:multiLevelType w:val="singleLevel"/>
    <w:tmpl w:val="04EE714E"/>
    <w:lvl w:ilvl="0">
      <w:start w:val="1"/>
      <w:numFmt w:val="bullet"/>
      <w:pStyle w:val="ListBullet3"/>
      <w:lvlText w:val=""/>
      <w:lvlJc w:val="left"/>
      <w:pPr>
        <w:tabs>
          <w:tab w:val="num" w:pos="360"/>
        </w:tabs>
        <w:ind w:left="360" w:hanging="360"/>
      </w:pPr>
      <w:rPr>
        <w:rFonts w:ascii="Symbol" w:hAnsi="Symbol" w:hint="default"/>
      </w:rPr>
    </w:lvl>
  </w:abstractNum>
  <w:abstractNum w:abstractNumId="4" w15:restartNumberingAfterBreak="0">
    <w:nsid w:val="FFFFFF83"/>
    <w:multiLevelType w:val="singleLevel"/>
    <w:tmpl w:val="0A908A8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F88E194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05DE8042"/>
    <w:lvl w:ilvl="0">
      <w:start w:val="1"/>
      <w:numFmt w:val="bullet"/>
      <w:pStyle w:val="ListBullet"/>
      <w:lvlText w:val=""/>
      <w:lvlJc w:val="left"/>
      <w:pPr>
        <w:tabs>
          <w:tab w:val="num" w:pos="360"/>
        </w:tabs>
        <w:ind w:left="360" w:hanging="360"/>
      </w:pPr>
      <w:rPr>
        <w:rFonts w:ascii="Wingdings" w:hAnsi="Wingdings" w:hint="default"/>
      </w:rPr>
    </w:lvl>
  </w:abstractNum>
  <w:abstractNum w:abstractNumId="7" w15:restartNumberingAfterBreak="0">
    <w:nsid w:val="016366F5"/>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34B721E"/>
    <w:multiLevelType w:val="singleLevel"/>
    <w:tmpl w:val="838614A8"/>
    <w:lvl w:ilvl="0">
      <w:start w:val="1"/>
      <w:numFmt w:val="decimal"/>
      <w:lvlText w:val="%1."/>
      <w:lvlJc w:val="left"/>
      <w:pPr>
        <w:tabs>
          <w:tab w:val="num" w:pos="1080"/>
        </w:tabs>
        <w:ind w:left="1080" w:hanging="360"/>
      </w:pPr>
      <w:rPr>
        <w:rFonts w:hint="default"/>
      </w:rPr>
    </w:lvl>
  </w:abstractNum>
  <w:abstractNum w:abstractNumId="9" w15:restartNumberingAfterBreak="0">
    <w:nsid w:val="05054F25"/>
    <w:multiLevelType w:val="hybridMultilevel"/>
    <w:tmpl w:val="53320894"/>
    <w:lvl w:ilvl="0" w:tplc="0194F242">
      <w:numFmt w:val="bullet"/>
      <w:lvlText w:val=""/>
      <w:lvlJc w:val="left"/>
      <w:pPr>
        <w:ind w:left="1800" w:hanging="360"/>
      </w:pPr>
      <w:rPr>
        <w:rFonts w:ascii="Wingdings" w:eastAsia="Times New Roman" w:hAnsi="Wingdings"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0B05740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0E9B15A0"/>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5A5804"/>
    <w:multiLevelType w:val="singleLevel"/>
    <w:tmpl w:val="A8CABB24"/>
    <w:lvl w:ilvl="0">
      <w:start w:val="1"/>
      <w:numFmt w:val="decimal"/>
      <w:lvlText w:val="%1."/>
      <w:lvlJc w:val="left"/>
      <w:pPr>
        <w:tabs>
          <w:tab w:val="num" w:pos="1080"/>
        </w:tabs>
        <w:ind w:left="1080" w:hanging="360"/>
      </w:pPr>
      <w:rPr>
        <w:rFonts w:hint="default"/>
      </w:rPr>
    </w:lvl>
  </w:abstractNum>
  <w:abstractNum w:abstractNumId="13" w15:restartNumberingAfterBreak="0">
    <w:nsid w:val="1C924774"/>
    <w:multiLevelType w:val="singleLevel"/>
    <w:tmpl w:val="C9567010"/>
    <w:lvl w:ilvl="0">
      <w:start w:val="1"/>
      <w:numFmt w:val="decimal"/>
      <w:lvlText w:val="%1."/>
      <w:lvlJc w:val="left"/>
      <w:pPr>
        <w:tabs>
          <w:tab w:val="num" w:pos="648"/>
        </w:tabs>
        <w:ind w:left="648" w:hanging="360"/>
      </w:pPr>
      <w:rPr>
        <w:rFonts w:hint="default"/>
      </w:rPr>
    </w:lvl>
  </w:abstractNum>
  <w:abstractNum w:abstractNumId="14" w15:restartNumberingAfterBreak="0">
    <w:nsid w:val="26750540"/>
    <w:multiLevelType w:val="singleLevel"/>
    <w:tmpl w:val="D88AAC42"/>
    <w:lvl w:ilvl="0">
      <w:start w:val="1"/>
      <w:numFmt w:val="bullet"/>
      <w:pStyle w:val="ListBullet2"/>
      <w:lvlText w:val=""/>
      <w:lvlJc w:val="left"/>
      <w:pPr>
        <w:tabs>
          <w:tab w:val="num" w:pos="720"/>
        </w:tabs>
        <w:ind w:left="720" w:hanging="360"/>
      </w:pPr>
      <w:rPr>
        <w:rFonts w:ascii="Symbol" w:hAnsi="Symbol" w:hint="default"/>
      </w:rPr>
    </w:lvl>
  </w:abstractNum>
  <w:abstractNum w:abstractNumId="15" w15:restartNumberingAfterBreak="0">
    <w:nsid w:val="4A211B98"/>
    <w:multiLevelType w:val="hybridMultilevel"/>
    <w:tmpl w:val="C0C86F3E"/>
    <w:lvl w:ilvl="0" w:tplc="F6C8FD86">
      <w:numFmt w:val="bullet"/>
      <w:lvlText w:val=""/>
      <w:lvlJc w:val="left"/>
      <w:pPr>
        <w:ind w:left="1440" w:hanging="360"/>
      </w:pPr>
      <w:rPr>
        <w:rFonts w:ascii="Wingdings" w:eastAsia="Times New Roman" w:hAnsi="Wingdings"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E897EC5"/>
    <w:multiLevelType w:val="singleLevel"/>
    <w:tmpl w:val="1FB26BB0"/>
    <w:lvl w:ilvl="0">
      <w:start w:val="1"/>
      <w:numFmt w:val="bullet"/>
      <w:lvlText w:val="-"/>
      <w:lvlJc w:val="left"/>
      <w:pPr>
        <w:tabs>
          <w:tab w:val="num" w:pos="360"/>
        </w:tabs>
        <w:ind w:left="360" w:hanging="360"/>
      </w:pPr>
      <w:rPr>
        <w:rFonts w:hint="default"/>
      </w:rPr>
    </w:lvl>
  </w:abstractNum>
  <w:abstractNum w:abstractNumId="17" w15:restartNumberingAfterBreak="0">
    <w:nsid w:val="60E74711"/>
    <w:multiLevelType w:val="singleLevel"/>
    <w:tmpl w:val="259E8860"/>
    <w:lvl w:ilvl="0">
      <w:start w:val="1"/>
      <w:numFmt w:val="decimal"/>
      <w:lvlText w:val="%1."/>
      <w:lvlJc w:val="left"/>
      <w:pPr>
        <w:tabs>
          <w:tab w:val="num" w:pos="1080"/>
        </w:tabs>
        <w:ind w:left="1080" w:hanging="360"/>
      </w:pPr>
      <w:rPr>
        <w:rFonts w:hint="default"/>
      </w:rPr>
    </w:lvl>
  </w:abstractNum>
  <w:abstractNum w:abstractNumId="18" w15:restartNumberingAfterBreak="0">
    <w:nsid w:val="6B4C20A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4C8771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B361747"/>
    <w:multiLevelType w:val="singleLevel"/>
    <w:tmpl w:val="7C84769C"/>
    <w:lvl w:ilvl="0">
      <w:start w:val="1"/>
      <w:numFmt w:val="bullet"/>
      <w:lvlText w:val="-"/>
      <w:lvlJc w:val="left"/>
      <w:pPr>
        <w:tabs>
          <w:tab w:val="num" w:pos="360"/>
        </w:tabs>
        <w:ind w:left="360" w:hanging="360"/>
      </w:pPr>
      <w:rPr>
        <w:rFonts w:hint="default"/>
      </w:rPr>
    </w:lvl>
  </w:abstractNum>
  <w:num w:numId="1">
    <w:abstractNumId w:val="6"/>
  </w:num>
  <w:num w:numId="2">
    <w:abstractNumId w:val="6"/>
  </w:num>
  <w:num w:numId="3">
    <w:abstractNumId w:val="4"/>
  </w:num>
  <w:num w:numId="4">
    <w:abstractNumId w:val="4"/>
  </w:num>
  <w:num w:numId="5">
    <w:abstractNumId w:val="3"/>
  </w:num>
  <w:num w:numId="6">
    <w:abstractNumId w:val="3"/>
  </w:num>
  <w:num w:numId="7">
    <w:abstractNumId w:val="2"/>
  </w:num>
  <w:num w:numId="8">
    <w:abstractNumId w:val="2"/>
  </w:num>
  <w:num w:numId="9">
    <w:abstractNumId w:val="1"/>
  </w:num>
  <w:num w:numId="10">
    <w:abstractNumId w:val="1"/>
  </w:num>
  <w:num w:numId="11">
    <w:abstractNumId w:val="5"/>
  </w:num>
  <w:num w:numId="12">
    <w:abstractNumId w:val="5"/>
    <w:lvlOverride w:ilvl="0">
      <w:startOverride w:val="1"/>
    </w:lvlOverride>
  </w:num>
  <w:num w:numId="13">
    <w:abstractNumId w:val="0"/>
  </w:num>
  <w:num w:numId="14">
    <w:abstractNumId w:val="0"/>
  </w:num>
  <w:num w:numId="15">
    <w:abstractNumId w:val="5"/>
  </w:num>
  <w:num w:numId="16">
    <w:abstractNumId w:val="6"/>
  </w:num>
  <w:num w:numId="17">
    <w:abstractNumId w:val="14"/>
  </w:num>
  <w:num w:numId="18">
    <w:abstractNumId w:val="3"/>
  </w:num>
  <w:num w:numId="19">
    <w:abstractNumId w:val="2"/>
  </w:num>
  <w:num w:numId="20">
    <w:abstractNumId w:val="1"/>
  </w:num>
  <w:num w:numId="21">
    <w:abstractNumId w:val="18"/>
  </w:num>
  <w:num w:numId="22">
    <w:abstractNumId w:val="11"/>
  </w:num>
  <w:num w:numId="23">
    <w:abstractNumId w:val="10"/>
  </w:num>
  <w:num w:numId="24">
    <w:abstractNumId w:val="19"/>
  </w:num>
  <w:num w:numId="25">
    <w:abstractNumId w:val="13"/>
  </w:num>
  <w:num w:numId="26">
    <w:abstractNumId w:val="17"/>
  </w:num>
  <w:num w:numId="27">
    <w:abstractNumId w:val="12"/>
  </w:num>
  <w:num w:numId="28">
    <w:abstractNumId w:val="8"/>
  </w:num>
  <w:num w:numId="29">
    <w:abstractNumId w:val="20"/>
  </w:num>
  <w:num w:numId="30">
    <w:abstractNumId w:val="16"/>
  </w:num>
  <w:num w:numId="31">
    <w:abstractNumId w:val="5"/>
    <w:lvlOverride w:ilvl="0">
      <w:startOverride w:val="1"/>
    </w:lvlOverride>
  </w:num>
  <w:num w:numId="32">
    <w:abstractNumId w:val="5"/>
    <w:lvlOverride w:ilvl="0">
      <w:startOverride w:val="1"/>
    </w:lvlOverride>
  </w:num>
  <w:num w:numId="33">
    <w:abstractNumId w:val="7"/>
  </w:num>
  <w:num w:numId="34">
    <w:abstractNumId w:val="0"/>
    <w:lvlOverride w:ilvl="0">
      <w:startOverride w:val="1"/>
    </w:lvlOverride>
  </w:num>
  <w:num w:numId="35">
    <w:abstractNumId w:val="0"/>
    <w:lvlOverride w:ilvl="0">
      <w:startOverride w:val="1"/>
    </w:lvlOverride>
  </w:num>
  <w:num w:numId="36">
    <w:abstractNumId w:val="1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9F2"/>
    <w:rsid w:val="00036CAE"/>
    <w:rsid w:val="000E7823"/>
    <w:rsid w:val="00135692"/>
    <w:rsid w:val="00145546"/>
    <w:rsid w:val="00192C04"/>
    <w:rsid w:val="00205BF3"/>
    <w:rsid w:val="00213074"/>
    <w:rsid w:val="00223DC0"/>
    <w:rsid w:val="00263E51"/>
    <w:rsid w:val="00297E5A"/>
    <w:rsid w:val="002A307A"/>
    <w:rsid w:val="002C7557"/>
    <w:rsid w:val="002D7E13"/>
    <w:rsid w:val="0034052C"/>
    <w:rsid w:val="0038762B"/>
    <w:rsid w:val="00394B18"/>
    <w:rsid w:val="003F0565"/>
    <w:rsid w:val="00444AA9"/>
    <w:rsid w:val="00486387"/>
    <w:rsid w:val="004D320B"/>
    <w:rsid w:val="0051703F"/>
    <w:rsid w:val="00545629"/>
    <w:rsid w:val="00647F66"/>
    <w:rsid w:val="006D0A5C"/>
    <w:rsid w:val="00761224"/>
    <w:rsid w:val="00834D57"/>
    <w:rsid w:val="008D5920"/>
    <w:rsid w:val="0092160C"/>
    <w:rsid w:val="009405AB"/>
    <w:rsid w:val="009706D0"/>
    <w:rsid w:val="009B29F2"/>
    <w:rsid w:val="009C200E"/>
    <w:rsid w:val="00A504F8"/>
    <w:rsid w:val="00A86CBF"/>
    <w:rsid w:val="00AA3BA7"/>
    <w:rsid w:val="00B85080"/>
    <w:rsid w:val="00B919EF"/>
    <w:rsid w:val="00B948EB"/>
    <w:rsid w:val="00BE6919"/>
    <w:rsid w:val="00C472F6"/>
    <w:rsid w:val="00D470BF"/>
    <w:rsid w:val="00D919F6"/>
    <w:rsid w:val="00E04274"/>
    <w:rsid w:val="00F32C91"/>
    <w:rsid w:val="00F85A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4C71D"/>
  <w15:chartTrackingRefBased/>
  <w15:docId w15:val="{555406AD-1286-42A1-A2E4-DE8BB09C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ListBullet"/>
    <w:qFormat/>
    <w:pPr>
      <w:keepNext/>
      <w:spacing w:before="120" w:after="120"/>
      <w:outlineLvl w:val="0"/>
    </w:pPr>
    <w:rPr>
      <w:b/>
      <w:caps/>
      <w:u w:val="single"/>
    </w:rPr>
  </w:style>
  <w:style w:type="paragraph" w:styleId="Heading2">
    <w:name w:val="heading 2"/>
    <w:basedOn w:val="Normal"/>
    <w:next w:val="Normal"/>
    <w:qFormat/>
    <w:pPr>
      <w:keepNext/>
      <w:ind w:left="720" w:firstLine="720"/>
      <w:outlineLvl w:val="1"/>
    </w:pPr>
    <w:rPr>
      <w:sz w:val="24"/>
    </w:rPr>
  </w:style>
  <w:style w:type="paragraph" w:styleId="Heading3">
    <w:name w:val="heading 3"/>
    <w:basedOn w:val="Normal"/>
    <w:next w:val="Normal"/>
    <w:qFormat/>
    <w:pPr>
      <w:keepNext/>
      <w:spacing w:line="240" w:lineRule="exact"/>
      <w:ind w:left="115" w:right="115" w:firstLine="605"/>
      <w:outlineLvl w:val="2"/>
    </w:pPr>
    <w:rPr>
      <w:snapToGrid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semiHidden/>
    <w:pPr>
      <w:numPr>
        <w:numId w:val="16"/>
      </w:numPr>
      <w:tabs>
        <w:tab w:val="clear" w:pos="360"/>
        <w:tab w:val="left" w:pos="720"/>
      </w:tabs>
      <w:ind w:left="720"/>
    </w:pPr>
  </w:style>
  <w:style w:type="paragraph" w:styleId="ListBullet2">
    <w:name w:val="List Bullet 2"/>
    <w:basedOn w:val="Normal"/>
    <w:semiHidden/>
    <w:pPr>
      <w:numPr>
        <w:numId w:val="17"/>
      </w:numPr>
      <w:ind w:left="1080"/>
    </w:pPr>
  </w:style>
  <w:style w:type="paragraph" w:styleId="ListBullet3">
    <w:name w:val="List Bullet 3"/>
    <w:basedOn w:val="Normal"/>
    <w:semiHidden/>
    <w:pPr>
      <w:numPr>
        <w:numId w:val="18"/>
      </w:numPr>
      <w:ind w:left="1440"/>
    </w:pPr>
  </w:style>
  <w:style w:type="paragraph" w:styleId="ListBullet4">
    <w:name w:val="List Bullet 4"/>
    <w:basedOn w:val="Normal"/>
    <w:semiHidden/>
    <w:pPr>
      <w:numPr>
        <w:numId w:val="19"/>
      </w:numPr>
      <w:tabs>
        <w:tab w:val="clear" w:pos="405"/>
        <w:tab w:val="num" w:pos="1620"/>
      </w:tabs>
      <w:ind w:left="1800"/>
    </w:pPr>
  </w:style>
  <w:style w:type="paragraph" w:styleId="ListBullet5">
    <w:name w:val="List Bullet 5"/>
    <w:basedOn w:val="Normal"/>
    <w:semiHidden/>
    <w:pPr>
      <w:numPr>
        <w:numId w:val="20"/>
      </w:numPr>
      <w:ind w:left="2160"/>
    </w:pPr>
  </w:style>
  <w:style w:type="paragraph" w:styleId="ListNumber">
    <w:name w:val="List Number"/>
    <w:basedOn w:val="Normal"/>
    <w:semiHidden/>
    <w:pPr>
      <w:numPr>
        <w:numId w:val="15"/>
      </w:numPr>
      <w:spacing w:before="120"/>
    </w:pPr>
  </w:style>
  <w:style w:type="paragraph" w:styleId="ListNumber2">
    <w:name w:val="List Number 2"/>
    <w:basedOn w:val="Normal"/>
    <w:semiHidden/>
    <w:pPr>
      <w:numPr>
        <w:numId w:val="14"/>
      </w:numPr>
    </w:pPr>
    <w:rPr>
      <w:lang w:val="en-GB"/>
    </w:rPr>
  </w:style>
  <w:style w:type="paragraph" w:customStyle="1" w:styleId="NormalUnderline">
    <w:name w:val="Normal Underline"/>
    <w:basedOn w:val="Normal"/>
    <w:rPr>
      <w:u w:val="words"/>
    </w:rPr>
  </w:style>
  <w:style w:type="paragraph" w:customStyle="1" w:styleId="NormalUnderlineall">
    <w:name w:val="Normal Underline all"/>
    <w:basedOn w:val="Normal"/>
    <w:next w:val="Normal"/>
    <w:rPr>
      <w:u w:val="single"/>
    </w:rPr>
  </w:style>
  <w:style w:type="paragraph" w:customStyle="1" w:styleId="SQL">
    <w:name w:val="SQL"/>
    <w:basedOn w:val="Normal"/>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pPr>
    <w:rPr>
      <w:rFonts w:ascii="Courier New" w:hAnsi="Courier New"/>
    </w:rPr>
  </w:style>
  <w:style w:type="paragraph" w:styleId="Title">
    <w:name w:val="Title"/>
    <w:basedOn w:val="Normal"/>
    <w:next w:val="Normal"/>
    <w:qFormat/>
    <w:rPr>
      <w:b/>
      <w:caps/>
      <w:color w:val="FF0000"/>
      <w:kern w:val="28"/>
      <w:sz w:val="48"/>
    </w:rPr>
  </w:style>
  <w:style w:type="paragraph" w:styleId="Header">
    <w:name w:val="header"/>
    <w:basedOn w:val="Normal"/>
    <w:semiHidden/>
    <w:pPr>
      <w:tabs>
        <w:tab w:val="center" w:pos="4320"/>
        <w:tab w:val="right" w:pos="8640"/>
      </w:tabs>
    </w:pPr>
    <w:rPr>
      <w:b/>
      <w:caps/>
      <w:u w:val="single"/>
    </w:rPr>
  </w:style>
  <w:style w:type="paragraph" w:styleId="Footer">
    <w:name w:val="footer"/>
    <w:basedOn w:val="Normal"/>
    <w:semiHidden/>
    <w:pPr>
      <w:tabs>
        <w:tab w:val="center" w:pos="4320"/>
        <w:tab w:val="right" w:pos="8640"/>
      </w:tabs>
    </w:pPr>
  </w:style>
  <w:style w:type="paragraph" w:styleId="PlainText">
    <w:name w:val="Plain Text"/>
    <w:basedOn w:val="Normal"/>
    <w:semiHidden/>
    <w:rPr>
      <w:rFonts w:ascii="Courier New" w:hAnsi="Courier New"/>
      <w:lang w:val="en-US"/>
    </w:rPr>
  </w:style>
  <w:style w:type="character" w:styleId="PageNumber">
    <w:name w:val="page number"/>
    <w:basedOn w:val="DefaultParagraphFont"/>
    <w:semiHidden/>
  </w:style>
  <w:style w:type="paragraph" w:styleId="ListParagraph">
    <w:name w:val="List Paragraph"/>
    <w:basedOn w:val="Normal"/>
    <w:uiPriority w:val="34"/>
    <w:qFormat/>
    <w:rsid w:val="00D470B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Notes.dot</Template>
  <TotalTime>15</TotalTime>
  <Pages>14</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SQL</vt:lpstr>
    </vt:vector>
  </TitlesOfParts>
  <Company>NAIT</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CST (Suzanne Aardema, J.Henkelman)</dc:creator>
  <cp:keywords/>
  <cp:lastModifiedBy>J Henkelman</cp:lastModifiedBy>
  <cp:revision>5</cp:revision>
  <cp:lastPrinted>2009-09-02T20:32:00Z</cp:lastPrinted>
  <dcterms:created xsi:type="dcterms:W3CDTF">2021-08-24T17:44:00Z</dcterms:created>
  <dcterms:modified xsi:type="dcterms:W3CDTF">2021-08-30T21:41:00Z</dcterms:modified>
</cp:coreProperties>
</file>