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F9999" w14:textId="699E210D" w:rsidR="00183012" w:rsidRPr="00A312C2" w:rsidRDefault="00793FA2" w:rsidP="00793FA2">
      <w:pPr>
        <w:pStyle w:val="1"/>
        <w:adjustRightInd w:val="0"/>
        <w:snapToGrid w:val="0"/>
        <w:spacing w:before="120" w:after="120" w:line="300" w:lineRule="auto"/>
        <w:jc w:val="center"/>
        <w:rPr>
          <w:rFonts w:ascii="微软雅黑" w:eastAsia="微软雅黑" w:hAnsi="微软雅黑"/>
          <w:sz w:val="32"/>
          <w:szCs w:val="32"/>
        </w:rPr>
      </w:pPr>
      <w:r>
        <w:rPr>
          <w:rFonts w:ascii="微软雅黑" w:eastAsia="微软雅黑" w:hAnsi="微软雅黑" w:hint="eastAsia"/>
          <w:sz w:val="32"/>
          <w:szCs w:val="32"/>
        </w:rPr>
        <w:t>第</w:t>
      </w:r>
      <w:r w:rsidR="00E41632">
        <w:rPr>
          <w:rFonts w:ascii="微软雅黑" w:eastAsia="微软雅黑" w:hAnsi="微软雅黑"/>
          <w:sz w:val="32"/>
          <w:szCs w:val="32"/>
        </w:rPr>
        <w:t>2</w:t>
      </w:r>
      <w:r>
        <w:rPr>
          <w:rFonts w:ascii="微软雅黑" w:eastAsia="微软雅黑" w:hAnsi="微软雅黑" w:hint="eastAsia"/>
          <w:sz w:val="32"/>
          <w:szCs w:val="32"/>
        </w:rPr>
        <w:t>章</w:t>
      </w:r>
      <w:r w:rsidR="00183012" w:rsidRPr="00A312C2">
        <w:rPr>
          <w:rFonts w:ascii="微软雅黑" w:eastAsia="微软雅黑" w:hAnsi="微软雅黑" w:hint="eastAsia"/>
          <w:sz w:val="32"/>
          <w:szCs w:val="32"/>
        </w:rPr>
        <w:t xml:space="preserve"> </w:t>
      </w:r>
      <w:r w:rsidR="00DE1CEB" w:rsidRPr="00DE1CEB">
        <w:rPr>
          <w:rFonts w:ascii="微软雅黑" w:eastAsia="微软雅黑" w:hAnsi="微软雅黑" w:hint="eastAsia"/>
          <w:sz w:val="32"/>
          <w:szCs w:val="32"/>
        </w:rPr>
        <w:t>标准评分模型</w:t>
      </w:r>
    </w:p>
    <w:p w14:paraId="26AF9857" w14:textId="71E9CA73" w:rsidR="00DE1CEB" w:rsidRPr="00DE1CEB" w:rsidRDefault="00E41632" w:rsidP="00DE1CEB">
      <w:pPr>
        <w:pStyle w:val="2"/>
        <w:adjustRightInd w:val="0"/>
        <w:snapToGrid w:val="0"/>
        <w:spacing w:before="60" w:after="60" w:line="300" w:lineRule="auto"/>
        <w:rPr>
          <w:rFonts w:ascii="微软雅黑" w:eastAsia="微软雅黑" w:hAnsi="微软雅黑"/>
          <w:sz w:val="30"/>
          <w:szCs w:val="30"/>
        </w:rPr>
      </w:pPr>
      <w:r>
        <w:rPr>
          <w:rFonts w:ascii="微软雅黑" w:eastAsia="微软雅黑" w:hAnsi="微软雅黑"/>
          <w:sz w:val="30"/>
          <w:szCs w:val="30"/>
        </w:rPr>
        <w:t>2</w:t>
      </w:r>
      <w:r w:rsidR="00DE1CEB" w:rsidRPr="00DE1CEB">
        <w:rPr>
          <w:rFonts w:ascii="微软雅黑" w:eastAsia="微软雅黑" w:hAnsi="微软雅黑"/>
          <w:sz w:val="30"/>
          <w:szCs w:val="30"/>
        </w:rPr>
        <w:t xml:space="preserve">.1 </w:t>
      </w:r>
      <w:proofErr w:type="gramStart"/>
      <w:r w:rsidR="00DE1CEB" w:rsidRPr="00DE1CEB">
        <w:rPr>
          <w:rFonts w:ascii="微软雅黑" w:eastAsia="微软雅黑" w:hAnsi="微软雅黑" w:hint="eastAsia"/>
          <w:sz w:val="30"/>
          <w:szCs w:val="30"/>
        </w:rPr>
        <w:t>评分卡</w:t>
      </w:r>
      <w:proofErr w:type="gramEnd"/>
      <w:r>
        <w:rPr>
          <w:rFonts w:ascii="微软雅黑" w:eastAsia="微软雅黑" w:hAnsi="微软雅黑" w:hint="eastAsia"/>
          <w:sz w:val="30"/>
          <w:szCs w:val="30"/>
        </w:rPr>
        <w:t>简介</w:t>
      </w:r>
    </w:p>
    <w:p w14:paraId="39741B38"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信用</w:t>
      </w:r>
      <w:proofErr w:type="gramStart"/>
      <w:r w:rsidRPr="009725A5">
        <w:rPr>
          <w:rFonts w:ascii="微软雅黑" w:eastAsia="微软雅黑" w:hAnsi="微软雅黑" w:hint="eastAsia"/>
          <w:sz w:val="24"/>
          <w:szCs w:val="24"/>
        </w:rPr>
        <w:t>评分卡模型</w:t>
      </w:r>
      <w:proofErr w:type="gramEnd"/>
      <w:r w:rsidRPr="009725A5">
        <w:rPr>
          <w:rFonts w:ascii="微软雅黑" w:eastAsia="微软雅黑" w:hAnsi="微软雅黑" w:hint="eastAsia"/>
          <w:sz w:val="24"/>
          <w:szCs w:val="24"/>
        </w:rPr>
        <w:t>是最常见的金融</w:t>
      </w:r>
      <w:proofErr w:type="gramStart"/>
      <w:r w:rsidRPr="009725A5">
        <w:rPr>
          <w:rFonts w:ascii="微软雅黑" w:eastAsia="微软雅黑" w:hAnsi="微软雅黑" w:hint="eastAsia"/>
          <w:sz w:val="24"/>
          <w:szCs w:val="24"/>
        </w:rPr>
        <w:t>风控手段</w:t>
      </w:r>
      <w:proofErr w:type="gramEnd"/>
      <w:r w:rsidRPr="009725A5">
        <w:rPr>
          <w:rFonts w:ascii="微软雅黑" w:eastAsia="微软雅黑" w:hAnsi="微软雅黑" w:hint="eastAsia"/>
          <w:sz w:val="24"/>
          <w:szCs w:val="24"/>
        </w:rPr>
        <w:t>之一，它是指根据客户的各种属性和行为数据，利用一定的信用评分模型，对客户进行信用评分，据此决定是否给予授信以及授信的额度和利率，从而识别和减少在金融交易中存在的交易风险。</w:t>
      </w:r>
    </w:p>
    <w:p w14:paraId="3645167A"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proofErr w:type="gramStart"/>
      <w:r w:rsidRPr="009725A5">
        <w:rPr>
          <w:rFonts w:ascii="微软雅黑" w:eastAsia="微软雅黑" w:hAnsi="微软雅黑" w:hint="eastAsia"/>
          <w:sz w:val="24"/>
          <w:szCs w:val="24"/>
        </w:rPr>
        <w:t>评分卡模型</w:t>
      </w:r>
      <w:proofErr w:type="gramEnd"/>
      <w:r w:rsidRPr="009725A5">
        <w:rPr>
          <w:rFonts w:ascii="微软雅黑" w:eastAsia="微软雅黑" w:hAnsi="微软雅黑" w:hint="eastAsia"/>
          <w:sz w:val="24"/>
          <w:szCs w:val="24"/>
        </w:rPr>
        <w:t>在不同的业务阶段体现的方式和功能也不一样。按照借贷用户的借贷时间，</w:t>
      </w:r>
      <w:proofErr w:type="gramStart"/>
      <w:r w:rsidRPr="009725A5">
        <w:rPr>
          <w:rFonts w:ascii="微软雅黑" w:eastAsia="微软雅黑" w:hAnsi="微软雅黑" w:hint="eastAsia"/>
          <w:sz w:val="24"/>
          <w:szCs w:val="24"/>
        </w:rPr>
        <w:t>评分卡模型</w:t>
      </w:r>
      <w:proofErr w:type="gramEnd"/>
      <w:r w:rsidRPr="009725A5">
        <w:rPr>
          <w:rFonts w:ascii="微软雅黑" w:eastAsia="微软雅黑" w:hAnsi="微软雅黑" w:hint="eastAsia"/>
          <w:sz w:val="24"/>
          <w:szCs w:val="24"/>
        </w:rPr>
        <w:t>可以划分为以下三种：</w:t>
      </w:r>
    </w:p>
    <w:p w14:paraId="137C05B6" w14:textId="77777777" w:rsidR="00DE1CEB" w:rsidRPr="009725A5" w:rsidRDefault="00DE1CEB" w:rsidP="003C5416">
      <w:pPr>
        <w:pStyle w:val="aa"/>
        <w:numPr>
          <w:ilvl w:val="0"/>
          <w:numId w:val="56"/>
        </w:numPr>
        <w:adjustRightInd w:val="0"/>
        <w:snapToGrid w:val="0"/>
        <w:spacing w:line="300" w:lineRule="auto"/>
        <w:ind w:firstLineChars="0"/>
        <w:rPr>
          <w:rFonts w:ascii="微软雅黑" w:eastAsia="微软雅黑" w:hAnsi="微软雅黑"/>
          <w:sz w:val="24"/>
          <w:szCs w:val="24"/>
        </w:rPr>
      </w:pPr>
      <w:r w:rsidRPr="009725A5">
        <w:rPr>
          <w:rFonts w:ascii="微软雅黑" w:eastAsia="微软雅黑" w:hAnsi="微软雅黑" w:hint="eastAsia"/>
          <w:sz w:val="24"/>
          <w:szCs w:val="24"/>
        </w:rPr>
        <w:t>贷前：申请评分卡（</w:t>
      </w:r>
      <w:r w:rsidRPr="009725A5">
        <w:rPr>
          <w:rFonts w:ascii="微软雅黑" w:eastAsia="微软雅黑" w:hAnsi="微软雅黑"/>
          <w:sz w:val="24"/>
          <w:szCs w:val="24"/>
        </w:rPr>
        <w:t>Application score card），又称为A卡</w:t>
      </w:r>
    </w:p>
    <w:p w14:paraId="17F3E439" w14:textId="77777777" w:rsidR="00DE1CEB" w:rsidRPr="009725A5" w:rsidRDefault="00DE1CEB" w:rsidP="003C5416">
      <w:pPr>
        <w:pStyle w:val="aa"/>
        <w:numPr>
          <w:ilvl w:val="0"/>
          <w:numId w:val="56"/>
        </w:numPr>
        <w:adjustRightInd w:val="0"/>
        <w:snapToGrid w:val="0"/>
        <w:spacing w:line="300" w:lineRule="auto"/>
        <w:ind w:firstLineChars="0"/>
        <w:rPr>
          <w:rFonts w:ascii="微软雅黑" w:eastAsia="微软雅黑" w:hAnsi="微软雅黑"/>
          <w:sz w:val="24"/>
          <w:szCs w:val="24"/>
        </w:rPr>
      </w:pPr>
      <w:r w:rsidRPr="009725A5">
        <w:rPr>
          <w:rFonts w:ascii="微软雅黑" w:eastAsia="微软雅黑" w:hAnsi="微软雅黑" w:hint="eastAsia"/>
          <w:sz w:val="24"/>
          <w:szCs w:val="24"/>
        </w:rPr>
        <w:t>贷中：行为评分卡（</w:t>
      </w:r>
      <w:r w:rsidRPr="009725A5">
        <w:rPr>
          <w:rFonts w:ascii="微软雅黑" w:eastAsia="微软雅黑" w:hAnsi="微软雅黑"/>
          <w:sz w:val="24"/>
          <w:szCs w:val="24"/>
        </w:rPr>
        <w:t>Behavior score card），又称为B卡</w:t>
      </w:r>
    </w:p>
    <w:p w14:paraId="02870EAA" w14:textId="77777777" w:rsidR="00DE1CEB" w:rsidRPr="009725A5" w:rsidRDefault="00DE1CEB" w:rsidP="003C5416">
      <w:pPr>
        <w:pStyle w:val="aa"/>
        <w:numPr>
          <w:ilvl w:val="0"/>
          <w:numId w:val="56"/>
        </w:numPr>
        <w:adjustRightInd w:val="0"/>
        <w:snapToGrid w:val="0"/>
        <w:spacing w:line="300" w:lineRule="auto"/>
        <w:ind w:firstLineChars="0"/>
        <w:rPr>
          <w:rFonts w:ascii="微软雅黑" w:eastAsia="微软雅黑" w:hAnsi="微软雅黑"/>
          <w:sz w:val="24"/>
          <w:szCs w:val="24"/>
        </w:rPr>
      </w:pPr>
      <w:r w:rsidRPr="009725A5">
        <w:rPr>
          <w:rFonts w:ascii="微软雅黑" w:eastAsia="微软雅黑" w:hAnsi="微软雅黑" w:hint="eastAsia"/>
          <w:sz w:val="24"/>
          <w:szCs w:val="24"/>
        </w:rPr>
        <w:t>贷后：催收评分卡（</w:t>
      </w:r>
      <w:r w:rsidRPr="009725A5">
        <w:rPr>
          <w:rFonts w:ascii="微软雅黑" w:eastAsia="微软雅黑" w:hAnsi="微软雅黑"/>
          <w:sz w:val="24"/>
          <w:szCs w:val="24"/>
        </w:rPr>
        <w:t>Collection score card），又称为C卡</w:t>
      </w:r>
    </w:p>
    <w:p w14:paraId="124A4CD4"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标准</w:t>
      </w:r>
      <w:proofErr w:type="gramStart"/>
      <w:r w:rsidRPr="009725A5">
        <w:rPr>
          <w:rFonts w:ascii="微软雅黑" w:eastAsia="微软雅黑" w:hAnsi="微软雅黑" w:hint="eastAsia"/>
          <w:sz w:val="24"/>
          <w:szCs w:val="24"/>
        </w:rPr>
        <w:t>评分卡模型</w:t>
      </w:r>
      <w:proofErr w:type="gramEnd"/>
      <w:r w:rsidRPr="009725A5">
        <w:rPr>
          <w:rFonts w:ascii="微软雅黑" w:eastAsia="微软雅黑" w:hAnsi="微软雅黑" w:hint="eastAsia"/>
          <w:sz w:val="24"/>
          <w:szCs w:val="24"/>
        </w:rPr>
        <w:t>是当前业界使用最多</w:t>
      </w:r>
      <w:proofErr w:type="gramStart"/>
      <w:r w:rsidRPr="009725A5">
        <w:rPr>
          <w:rFonts w:ascii="微软雅黑" w:eastAsia="微软雅黑" w:hAnsi="微软雅黑" w:hint="eastAsia"/>
          <w:sz w:val="24"/>
          <w:szCs w:val="24"/>
        </w:rPr>
        <w:t>的风控模型</w:t>
      </w:r>
      <w:proofErr w:type="gramEnd"/>
      <w:r w:rsidRPr="009725A5">
        <w:rPr>
          <w:rFonts w:ascii="微软雅黑" w:eastAsia="微软雅黑" w:hAnsi="微软雅黑" w:hint="eastAsia"/>
          <w:sz w:val="24"/>
          <w:szCs w:val="24"/>
        </w:rPr>
        <w:t>，建模后得到的</w:t>
      </w:r>
      <w:proofErr w:type="gramStart"/>
      <w:r w:rsidRPr="009725A5">
        <w:rPr>
          <w:rFonts w:ascii="微软雅黑" w:eastAsia="微软雅黑" w:hAnsi="微软雅黑" w:hint="eastAsia"/>
          <w:sz w:val="24"/>
          <w:szCs w:val="24"/>
        </w:rPr>
        <w:t>评分卡模型</w:t>
      </w:r>
      <w:proofErr w:type="gramEnd"/>
      <w:r w:rsidRPr="009725A5">
        <w:rPr>
          <w:rFonts w:ascii="微软雅黑" w:eastAsia="微软雅黑" w:hAnsi="微软雅黑" w:hint="eastAsia"/>
          <w:sz w:val="24"/>
          <w:szCs w:val="24"/>
        </w:rPr>
        <w:t>如下：</w:t>
      </w:r>
    </w:p>
    <w:tbl>
      <w:tblPr>
        <w:tblW w:w="0" w:type="auto"/>
        <w:jc w:val="center"/>
        <w:tblBorders>
          <w:top w:val="single" w:sz="12" w:space="0" w:color="auto"/>
          <w:bottom w:val="single" w:sz="12" w:space="0" w:color="auto"/>
          <w:insideH w:val="single" w:sz="8" w:space="0" w:color="auto"/>
          <w:insideV w:val="single" w:sz="8" w:space="0" w:color="auto"/>
        </w:tblBorders>
        <w:tblLook w:val="04A0" w:firstRow="1" w:lastRow="0" w:firstColumn="1" w:lastColumn="0" w:noHBand="0" w:noVBand="1"/>
      </w:tblPr>
      <w:tblGrid>
        <w:gridCol w:w="1798"/>
        <w:gridCol w:w="2860"/>
        <w:gridCol w:w="2770"/>
      </w:tblGrid>
      <w:tr w:rsidR="00DE1CEB" w:rsidRPr="009725A5" w14:paraId="245F026D" w14:textId="77777777" w:rsidTr="008B2E54">
        <w:trPr>
          <w:jc w:val="center"/>
        </w:trPr>
        <w:tc>
          <w:tcPr>
            <w:tcW w:w="1798" w:type="dxa"/>
            <w:vAlign w:val="center"/>
          </w:tcPr>
          <w:p w14:paraId="477215EB" w14:textId="77777777" w:rsidR="00DE1CEB" w:rsidRPr="009725A5" w:rsidRDefault="00DE1CEB" w:rsidP="00E41632">
            <w:pPr>
              <w:adjustRightInd w:val="0"/>
              <w:snapToGrid w:val="0"/>
              <w:spacing w:line="300" w:lineRule="auto"/>
              <w:jc w:val="center"/>
              <w:rPr>
                <w:rFonts w:ascii="微软雅黑" w:eastAsia="微软雅黑" w:hAnsi="微软雅黑"/>
                <w:b/>
                <w:bCs/>
                <w:szCs w:val="21"/>
              </w:rPr>
            </w:pPr>
            <w:r w:rsidRPr="009725A5">
              <w:rPr>
                <w:rFonts w:ascii="微软雅黑" w:eastAsia="微软雅黑" w:hAnsi="微软雅黑" w:hint="eastAsia"/>
                <w:b/>
                <w:bCs/>
                <w:szCs w:val="21"/>
              </w:rPr>
              <w:t>变量名称</w:t>
            </w:r>
          </w:p>
        </w:tc>
        <w:tc>
          <w:tcPr>
            <w:tcW w:w="2860" w:type="dxa"/>
            <w:vAlign w:val="center"/>
          </w:tcPr>
          <w:p w14:paraId="7EBFABFD" w14:textId="77777777" w:rsidR="00DE1CEB" w:rsidRPr="009725A5" w:rsidRDefault="00DE1CEB" w:rsidP="00E41632">
            <w:pPr>
              <w:adjustRightInd w:val="0"/>
              <w:snapToGrid w:val="0"/>
              <w:spacing w:line="300" w:lineRule="auto"/>
              <w:jc w:val="center"/>
              <w:rPr>
                <w:rFonts w:ascii="微软雅黑" w:eastAsia="微软雅黑" w:hAnsi="微软雅黑"/>
                <w:b/>
                <w:bCs/>
                <w:szCs w:val="21"/>
              </w:rPr>
            </w:pPr>
            <w:r w:rsidRPr="009725A5">
              <w:rPr>
                <w:rFonts w:ascii="微软雅黑" w:eastAsia="微软雅黑" w:hAnsi="微软雅黑" w:hint="eastAsia"/>
                <w:b/>
                <w:bCs/>
                <w:szCs w:val="21"/>
              </w:rPr>
              <w:t>变量范围</w:t>
            </w:r>
          </w:p>
        </w:tc>
        <w:tc>
          <w:tcPr>
            <w:tcW w:w="2770" w:type="dxa"/>
            <w:vAlign w:val="center"/>
          </w:tcPr>
          <w:p w14:paraId="1A35FE07" w14:textId="77777777" w:rsidR="00DE1CEB" w:rsidRPr="009725A5" w:rsidRDefault="00DE1CEB" w:rsidP="00E41632">
            <w:pPr>
              <w:adjustRightInd w:val="0"/>
              <w:snapToGrid w:val="0"/>
              <w:spacing w:line="300" w:lineRule="auto"/>
              <w:jc w:val="center"/>
              <w:rPr>
                <w:rFonts w:ascii="微软雅黑" w:eastAsia="微软雅黑" w:hAnsi="微软雅黑"/>
                <w:b/>
                <w:bCs/>
                <w:szCs w:val="21"/>
              </w:rPr>
            </w:pPr>
            <w:r w:rsidRPr="009725A5">
              <w:rPr>
                <w:rFonts w:ascii="微软雅黑" w:eastAsia="微软雅黑" w:hAnsi="微软雅黑" w:hint="eastAsia"/>
                <w:b/>
                <w:bCs/>
                <w:szCs w:val="21"/>
              </w:rPr>
              <w:t>得分</w:t>
            </w:r>
          </w:p>
        </w:tc>
      </w:tr>
      <w:tr w:rsidR="00DE1CEB" w:rsidRPr="009725A5" w14:paraId="0A4EBA04" w14:textId="77777777" w:rsidTr="008B2E54">
        <w:trPr>
          <w:jc w:val="center"/>
        </w:trPr>
        <w:tc>
          <w:tcPr>
            <w:tcW w:w="1798" w:type="dxa"/>
            <w:vAlign w:val="center"/>
          </w:tcPr>
          <w:p w14:paraId="6BECC5B2"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基准分</w:t>
            </w:r>
          </w:p>
        </w:tc>
        <w:tc>
          <w:tcPr>
            <w:tcW w:w="2860" w:type="dxa"/>
            <w:vAlign w:val="center"/>
          </w:tcPr>
          <w:p w14:paraId="75691D0B"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w:t>
            </w:r>
          </w:p>
        </w:tc>
        <w:tc>
          <w:tcPr>
            <w:tcW w:w="2770" w:type="dxa"/>
            <w:vAlign w:val="center"/>
          </w:tcPr>
          <w:p w14:paraId="5C8C380A"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2</w:t>
            </w:r>
            <w:r w:rsidRPr="009725A5">
              <w:rPr>
                <w:rFonts w:ascii="微软雅黑" w:eastAsia="微软雅黑" w:hAnsi="微软雅黑"/>
              </w:rPr>
              <w:t>23</w:t>
            </w:r>
          </w:p>
        </w:tc>
      </w:tr>
      <w:tr w:rsidR="00DE1CEB" w:rsidRPr="009725A5" w14:paraId="6B3AC98C" w14:textId="77777777" w:rsidTr="008B2E54">
        <w:trPr>
          <w:jc w:val="center"/>
        </w:trPr>
        <w:tc>
          <w:tcPr>
            <w:tcW w:w="1798" w:type="dxa"/>
            <w:vMerge w:val="restart"/>
            <w:vAlign w:val="center"/>
          </w:tcPr>
          <w:p w14:paraId="0942F1E4"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年龄</w:t>
            </w:r>
          </w:p>
        </w:tc>
        <w:tc>
          <w:tcPr>
            <w:tcW w:w="2860" w:type="dxa"/>
            <w:vAlign w:val="center"/>
          </w:tcPr>
          <w:p w14:paraId="68466169"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1</w:t>
            </w:r>
            <w:r w:rsidRPr="009725A5">
              <w:rPr>
                <w:rFonts w:ascii="微软雅黑" w:eastAsia="微软雅黑" w:hAnsi="微软雅黑"/>
              </w:rPr>
              <w:t>8</w:t>
            </w:r>
            <w:r w:rsidRPr="009725A5">
              <w:rPr>
                <w:rFonts w:ascii="微软雅黑" w:eastAsia="微软雅黑" w:hAnsi="微软雅黑" w:hint="eastAsia"/>
              </w:rPr>
              <w:t>≤年龄&lt;2</w:t>
            </w:r>
            <w:r w:rsidRPr="009725A5">
              <w:rPr>
                <w:rFonts w:ascii="微软雅黑" w:eastAsia="微软雅黑" w:hAnsi="微软雅黑"/>
              </w:rPr>
              <w:t>5</w:t>
            </w:r>
          </w:p>
        </w:tc>
        <w:tc>
          <w:tcPr>
            <w:tcW w:w="2770" w:type="dxa"/>
            <w:vAlign w:val="center"/>
          </w:tcPr>
          <w:p w14:paraId="6F13F214"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w:t>
            </w:r>
            <w:r w:rsidRPr="009725A5">
              <w:rPr>
                <w:rFonts w:ascii="微软雅黑" w:eastAsia="微软雅黑" w:hAnsi="微软雅黑"/>
              </w:rPr>
              <w:t>2</w:t>
            </w:r>
          </w:p>
        </w:tc>
      </w:tr>
      <w:tr w:rsidR="00DE1CEB" w:rsidRPr="009725A5" w14:paraId="74488891" w14:textId="77777777" w:rsidTr="008B2E54">
        <w:trPr>
          <w:jc w:val="center"/>
        </w:trPr>
        <w:tc>
          <w:tcPr>
            <w:tcW w:w="1798" w:type="dxa"/>
            <w:vMerge/>
            <w:vAlign w:val="center"/>
          </w:tcPr>
          <w:p w14:paraId="4952E96F"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0CD21E9E"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rPr>
              <w:t>25</w:t>
            </w:r>
            <w:r w:rsidRPr="009725A5">
              <w:rPr>
                <w:rFonts w:ascii="微软雅黑" w:eastAsia="微软雅黑" w:hAnsi="微软雅黑" w:hint="eastAsia"/>
              </w:rPr>
              <w:t>≤年龄&lt;</w:t>
            </w:r>
            <w:r w:rsidRPr="009725A5">
              <w:rPr>
                <w:rFonts w:ascii="微软雅黑" w:eastAsia="微软雅黑" w:hAnsi="微软雅黑"/>
              </w:rPr>
              <w:t>35</w:t>
            </w:r>
          </w:p>
        </w:tc>
        <w:tc>
          <w:tcPr>
            <w:tcW w:w="2770" w:type="dxa"/>
            <w:vAlign w:val="center"/>
          </w:tcPr>
          <w:p w14:paraId="73ED5E53"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8</w:t>
            </w:r>
          </w:p>
        </w:tc>
      </w:tr>
      <w:tr w:rsidR="00DE1CEB" w:rsidRPr="009725A5" w14:paraId="72ED9A56" w14:textId="77777777" w:rsidTr="008B2E54">
        <w:trPr>
          <w:jc w:val="center"/>
        </w:trPr>
        <w:tc>
          <w:tcPr>
            <w:tcW w:w="1798" w:type="dxa"/>
            <w:vMerge/>
            <w:vAlign w:val="center"/>
          </w:tcPr>
          <w:p w14:paraId="1DAC0A9B"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6C1F8D62"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rPr>
              <w:t>35</w:t>
            </w:r>
            <w:r w:rsidRPr="009725A5">
              <w:rPr>
                <w:rFonts w:ascii="微软雅黑" w:eastAsia="微软雅黑" w:hAnsi="微软雅黑" w:hint="eastAsia"/>
              </w:rPr>
              <w:t>≤年龄&lt;</w:t>
            </w:r>
            <w:r w:rsidRPr="009725A5">
              <w:rPr>
                <w:rFonts w:ascii="微软雅黑" w:eastAsia="微软雅黑" w:hAnsi="微软雅黑"/>
              </w:rPr>
              <w:t>55</w:t>
            </w:r>
          </w:p>
        </w:tc>
        <w:tc>
          <w:tcPr>
            <w:tcW w:w="2770" w:type="dxa"/>
            <w:vAlign w:val="center"/>
          </w:tcPr>
          <w:p w14:paraId="117FE7D5"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1</w:t>
            </w:r>
            <w:r w:rsidRPr="009725A5">
              <w:rPr>
                <w:rFonts w:ascii="微软雅黑" w:eastAsia="微软雅黑" w:hAnsi="微软雅黑"/>
              </w:rPr>
              <w:t>0</w:t>
            </w:r>
          </w:p>
        </w:tc>
      </w:tr>
      <w:tr w:rsidR="00DE1CEB" w:rsidRPr="009725A5" w14:paraId="465EE073" w14:textId="77777777" w:rsidTr="008B2E54">
        <w:trPr>
          <w:jc w:val="center"/>
        </w:trPr>
        <w:tc>
          <w:tcPr>
            <w:tcW w:w="1798" w:type="dxa"/>
            <w:vMerge/>
            <w:vAlign w:val="center"/>
          </w:tcPr>
          <w:p w14:paraId="2046CBC8"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570478EB"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rPr>
              <w:t>55</w:t>
            </w:r>
            <w:r w:rsidRPr="009725A5">
              <w:rPr>
                <w:rFonts w:ascii="微软雅黑" w:eastAsia="微软雅黑" w:hAnsi="微软雅黑" w:hint="eastAsia"/>
              </w:rPr>
              <w:t>≤年龄</w:t>
            </w:r>
          </w:p>
        </w:tc>
        <w:tc>
          <w:tcPr>
            <w:tcW w:w="2770" w:type="dxa"/>
            <w:vAlign w:val="center"/>
          </w:tcPr>
          <w:p w14:paraId="619FB13A"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5</w:t>
            </w:r>
          </w:p>
        </w:tc>
      </w:tr>
      <w:tr w:rsidR="00DE1CEB" w:rsidRPr="009725A5" w14:paraId="79E13AFC" w14:textId="77777777" w:rsidTr="008B2E54">
        <w:trPr>
          <w:jc w:val="center"/>
        </w:trPr>
        <w:tc>
          <w:tcPr>
            <w:tcW w:w="1798" w:type="dxa"/>
            <w:vMerge w:val="restart"/>
            <w:vAlign w:val="center"/>
          </w:tcPr>
          <w:p w14:paraId="40D58893"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性别</w:t>
            </w:r>
          </w:p>
        </w:tc>
        <w:tc>
          <w:tcPr>
            <w:tcW w:w="2860" w:type="dxa"/>
            <w:vAlign w:val="center"/>
          </w:tcPr>
          <w:p w14:paraId="5AE53F59"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男</w:t>
            </w:r>
          </w:p>
        </w:tc>
        <w:tc>
          <w:tcPr>
            <w:tcW w:w="2770" w:type="dxa"/>
            <w:vAlign w:val="center"/>
          </w:tcPr>
          <w:p w14:paraId="27BC3245"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4</w:t>
            </w:r>
          </w:p>
        </w:tc>
      </w:tr>
      <w:tr w:rsidR="00DE1CEB" w:rsidRPr="009725A5" w14:paraId="563C7AE9" w14:textId="77777777" w:rsidTr="008B2E54">
        <w:trPr>
          <w:jc w:val="center"/>
        </w:trPr>
        <w:tc>
          <w:tcPr>
            <w:tcW w:w="1798" w:type="dxa"/>
            <w:vMerge/>
            <w:vAlign w:val="center"/>
          </w:tcPr>
          <w:p w14:paraId="50A0BF0C"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41CDFF9C"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女</w:t>
            </w:r>
          </w:p>
        </w:tc>
        <w:tc>
          <w:tcPr>
            <w:tcW w:w="2770" w:type="dxa"/>
            <w:vAlign w:val="center"/>
          </w:tcPr>
          <w:p w14:paraId="16D3CBC1"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2</w:t>
            </w:r>
          </w:p>
        </w:tc>
      </w:tr>
      <w:tr w:rsidR="00DE1CEB" w:rsidRPr="009725A5" w14:paraId="618A4A9B" w14:textId="77777777" w:rsidTr="008B2E54">
        <w:trPr>
          <w:jc w:val="center"/>
        </w:trPr>
        <w:tc>
          <w:tcPr>
            <w:tcW w:w="1798" w:type="dxa"/>
            <w:vMerge w:val="restart"/>
            <w:vAlign w:val="center"/>
          </w:tcPr>
          <w:p w14:paraId="694427A4"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婚姻状况</w:t>
            </w:r>
          </w:p>
        </w:tc>
        <w:tc>
          <w:tcPr>
            <w:tcW w:w="2860" w:type="dxa"/>
            <w:vAlign w:val="center"/>
          </w:tcPr>
          <w:p w14:paraId="76B1A71A"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已婚</w:t>
            </w:r>
          </w:p>
        </w:tc>
        <w:tc>
          <w:tcPr>
            <w:tcW w:w="2770" w:type="dxa"/>
            <w:vAlign w:val="center"/>
          </w:tcPr>
          <w:p w14:paraId="18647933"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8</w:t>
            </w:r>
          </w:p>
        </w:tc>
      </w:tr>
      <w:tr w:rsidR="00DE1CEB" w:rsidRPr="009725A5" w14:paraId="4BBDA7B5" w14:textId="77777777" w:rsidTr="008B2E54">
        <w:trPr>
          <w:jc w:val="center"/>
        </w:trPr>
        <w:tc>
          <w:tcPr>
            <w:tcW w:w="1798" w:type="dxa"/>
            <w:vMerge/>
            <w:vAlign w:val="center"/>
          </w:tcPr>
          <w:p w14:paraId="115CF52D"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36368329"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未婚</w:t>
            </w:r>
          </w:p>
        </w:tc>
        <w:tc>
          <w:tcPr>
            <w:tcW w:w="2770" w:type="dxa"/>
            <w:vAlign w:val="center"/>
          </w:tcPr>
          <w:p w14:paraId="64527E21"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w:t>
            </w:r>
            <w:r w:rsidRPr="009725A5">
              <w:rPr>
                <w:rFonts w:ascii="微软雅黑" w:eastAsia="微软雅黑" w:hAnsi="微软雅黑"/>
              </w:rPr>
              <w:t>2</w:t>
            </w:r>
          </w:p>
        </w:tc>
      </w:tr>
      <w:tr w:rsidR="00DE1CEB" w:rsidRPr="009725A5" w14:paraId="4FBA5086" w14:textId="77777777" w:rsidTr="008B2E54">
        <w:trPr>
          <w:jc w:val="center"/>
        </w:trPr>
        <w:tc>
          <w:tcPr>
            <w:tcW w:w="1798" w:type="dxa"/>
            <w:vMerge w:val="restart"/>
            <w:vAlign w:val="center"/>
          </w:tcPr>
          <w:p w14:paraId="45D79DED"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学历</w:t>
            </w:r>
          </w:p>
        </w:tc>
        <w:tc>
          <w:tcPr>
            <w:tcW w:w="2860" w:type="dxa"/>
            <w:vAlign w:val="center"/>
          </w:tcPr>
          <w:p w14:paraId="7BD25866"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硕士，博士</w:t>
            </w:r>
          </w:p>
        </w:tc>
        <w:tc>
          <w:tcPr>
            <w:tcW w:w="2770" w:type="dxa"/>
            <w:vAlign w:val="center"/>
          </w:tcPr>
          <w:p w14:paraId="4F962FF3"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1</w:t>
            </w:r>
            <w:r w:rsidRPr="009725A5">
              <w:rPr>
                <w:rFonts w:ascii="微软雅黑" w:eastAsia="微软雅黑" w:hAnsi="微软雅黑"/>
              </w:rPr>
              <w:t>0</w:t>
            </w:r>
          </w:p>
        </w:tc>
      </w:tr>
      <w:tr w:rsidR="00DE1CEB" w:rsidRPr="009725A5" w14:paraId="2BF877B8" w14:textId="77777777" w:rsidTr="008B2E54">
        <w:trPr>
          <w:jc w:val="center"/>
        </w:trPr>
        <w:tc>
          <w:tcPr>
            <w:tcW w:w="1798" w:type="dxa"/>
            <w:vMerge/>
            <w:vAlign w:val="center"/>
          </w:tcPr>
          <w:p w14:paraId="39AFF6F4"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2EA1B30D"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本科</w:t>
            </w:r>
          </w:p>
        </w:tc>
        <w:tc>
          <w:tcPr>
            <w:tcW w:w="2770" w:type="dxa"/>
            <w:vAlign w:val="center"/>
          </w:tcPr>
          <w:p w14:paraId="0C5ECD59"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8</w:t>
            </w:r>
          </w:p>
        </w:tc>
      </w:tr>
      <w:tr w:rsidR="00DE1CEB" w:rsidRPr="009725A5" w14:paraId="573EBFF4" w14:textId="77777777" w:rsidTr="008B2E54">
        <w:trPr>
          <w:jc w:val="center"/>
        </w:trPr>
        <w:tc>
          <w:tcPr>
            <w:tcW w:w="1798" w:type="dxa"/>
            <w:vMerge/>
            <w:vAlign w:val="center"/>
          </w:tcPr>
          <w:p w14:paraId="7615A402"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3741DC95"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大专</w:t>
            </w:r>
          </w:p>
        </w:tc>
        <w:tc>
          <w:tcPr>
            <w:tcW w:w="2770" w:type="dxa"/>
            <w:vAlign w:val="center"/>
          </w:tcPr>
          <w:p w14:paraId="74B823B5"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5</w:t>
            </w:r>
          </w:p>
        </w:tc>
      </w:tr>
      <w:tr w:rsidR="00DE1CEB" w:rsidRPr="009725A5" w14:paraId="015C1971" w14:textId="77777777" w:rsidTr="008B2E54">
        <w:trPr>
          <w:jc w:val="center"/>
        </w:trPr>
        <w:tc>
          <w:tcPr>
            <w:tcW w:w="1798" w:type="dxa"/>
            <w:vMerge/>
            <w:vAlign w:val="center"/>
          </w:tcPr>
          <w:p w14:paraId="1D56CE62"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263837CE"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中专，技校，高中</w:t>
            </w:r>
          </w:p>
        </w:tc>
        <w:tc>
          <w:tcPr>
            <w:tcW w:w="2770" w:type="dxa"/>
            <w:vAlign w:val="center"/>
          </w:tcPr>
          <w:p w14:paraId="55C1A823"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1</w:t>
            </w:r>
          </w:p>
        </w:tc>
      </w:tr>
      <w:tr w:rsidR="00DE1CEB" w:rsidRPr="009725A5" w14:paraId="026BE4CA" w14:textId="77777777" w:rsidTr="008B2E54">
        <w:trPr>
          <w:jc w:val="center"/>
        </w:trPr>
        <w:tc>
          <w:tcPr>
            <w:tcW w:w="1798" w:type="dxa"/>
            <w:vMerge/>
            <w:vAlign w:val="center"/>
          </w:tcPr>
          <w:p w14:paraId="4548A58B"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0F03A6C2"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初中，小学</w:t>
            </w:r>
          </w:p>
        </w:tc>
        <w:tc>
          <w:tcPr>
            <w:tcW w:w="2770" w:type="dxa"/>
            <w:vAlign w:val="center"/>
          </w:tcPr>
          <w:p w14:paraId="1A211694"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w:t>
            </w:r>
            <w:r w:rsidRPr="009725A5">
              <w:rPr>
                <w:rFonts w:ascii="微软雅黑" w:eastAsia="微软雅黑" w:hAnsi="微软雅黑"/>
              </w:rPr>
              <w:t>2</w:t>
            </w:r>
          </w:p>
        </w:tc>
      </w:tr>
      <w:tr w:rsidR="00DE1CEB" w:rsidRPr="009725A5" w14:paraId="45E8054E" w14:textId="77777777" w:rsidTr="008B2E54">
        <w:trPr>
          <w:jc w:val="center"/>
        </w:trPr>
        <w:tc>
          <w:tcPr>
            <w:tcW w:w="1798" w:type="dxa"/>
            <w:vMerge w:val="restart"/>
            <w:vAlign w:val="center"/>
          </w:tcPr>
          <w:p w14:paraId="0034D5A1"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lastRenderedPageBreak/>
              <w:t>月收入</w:t>
            </w:r>
          </w:p>
        </w:tc>
        <w:tc>
          <w:tcPr>
            <w:tcW w:w="2860" w:type="dxa"/>
            <w:vAlign w:val="center"/>
          </w:tcPr>
          <w:p w14:paraId="05F43678"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月收入&lt;</w:t>
            </w:r>
            <w:r w:rsidRPr="009725A5">
              <w:rPr>
                <w:rFonts w:ascii="微软雅黑" w:eastAsia="微软雅黑" w:hAnsi="微软雅黑"/>
              </w:rPr>
              <w:t>3000</w:t>
            </w:r>
          </w:p>
        </w:tc>
        <w:tc>
          <w:tcPr>
            <w:tcW w:w="2770" w:type="dxa"/>
            <w:vAlign w:val="center"/>
          </w:tcPr>
          <w:p w14:paraId="04DA4DD1"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w:t>
            </w:r>
            <w:r w:rsidRPr="009725A5">
              <w:rPr>
                <w:rFonts w:ascii="微软雅黑" w:eastAsia="微软雅黑" w:hAnsi="微软雅黑"/>
              </w:rPr>
              <w:t>8</w:t>
            </w:r>
          </w:p>
        </w:tc>
      </w:tr>
      <w:tr w:rsidR="00DE1CEB" w:rsidRPr="009725A5" w14:paraId="6754E529" w14:textId="77777777" w:rsidTr="008B2E54">
        <w:trPr>
          <w:jc w:val="center"/>
        </w:trPr>
        <w:tc>
          <w:tcPr>
            <w:tcW w:w="1798" w:type="dxa"/>
            <w:vMerge/>
            <w:vAlign w:val="center"/>
          </w:tcPr>
          <w:p w14:paraId="7120572C"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00BD31EB"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3</w:t>
            </w:r>
            <w:r w:rsidRPr="009725A5">
              <w:rPr>
                <w:rFonts w:ascii="微软雅黑" w:eastAsia="微软雅黑" w:hAnsi="微软雅黑"/>
              </w:rPr>
              <w:t>000</w:t>
            </w:r>
            <w:r w:rsidRPr="009725A5">
              <w:rPr>
                <w:rFonts w:ascii="微软雅黑" w:eastAsia="微软雅黑" w:hAnsi="微软雅黑" w:hint="eastAsia"/>
              </w:rPr>
              <w:t>≤月收入&lt;</w:t>
            </w:r>
            <w:r w:rsidRPr="009725A5">
              <w:rPr>
                <w:rFonts w:ascii="微软雅黑" w:eastAsia="微软雅黑" w:hAnsi="微软雅黑"/>
              </w:rPr>
              <w:t>5000</w:t>
            </w:r>
          </w:p>
        </w:tc>
        <w:tc>
          <w:tcPr>
            <w:tcW w:w="2770" w:type="dxa"/>
            <w:vAlign w:val="center"/>
          </w:tcPr>
          <w:p w14:paraId="7530AC74"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0</w:t>
            </w:r>
          </w:p>
        </w:tc>
      </w:tr>
      <w:tr w:rsidR="00DE1CEB" w:rsidRPr="009725A5" w14:paraId="30280A6C" w14:textId="77777777" w:rsidTr="008B2E54">
        <w:trPr>
          <w:jc w:val="center"/>
        </w:trPr>
        <w:tc>
          <w:tcPr>
            <w:tcW w:w="1798" w:type="dxa"/>
            <w:vMerge/>
            <w:vAlign w:val="center"/>
          </w:tcPr>
          <w:p w14:paraId="3EE84769"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70086819"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rPr>
              <w:t>5000</w:t>
            </w:r>
            <w:r w:rsidRPr="009725A5">
              <w:rPr>
                <w:rFonts w:ascii="微软雅黑" w:eastAsia="微软雅黑" w:hAnsi="微软雅黑" w:hint="eastAsia"/>
              </w:rPr>
              <w:t>≤月收入&lt;</w:t>
            </w:r>
            <w:r w:rsidRPr="009725A5">
              <w:rPr>
                <w:rFonts w:ascii="微软雅黑" w:eastAsia="微软雅黑" w:hAnsi="微软雅黑"/>
              </w:rPr>
              <w:t>8000</w:t>
            </w:r>
          </w:p>
        </w:tc>
        <w:tc>
          <w:tcPr>
            <w:tcW w:w="2770" w:type="dxa"/>
            <w:vAlign w:val="center"/>
          </w:tcPr>
          <w:p w14:paraId="0D8E88F0"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5</w:t>
            </w:r>
          </w:p>
        </w:tc>
      </w:tr>
      <w:tr w:rsidR="00DE1CEB" w:rsidRPr="009725A5" w14:paraId="51B166E6" w14:textId="77777777" w:rsidTr="008B2E54">
        <w:trPr>
          <w:jc w:val="center"/>
        </w:trPr>
        <w:tc>
          <w:tcPr>
            <w:tcW w:w="1798" w:type="dxa"/>
            <w:vMerge/>
            <w:vAlign w:val="center"/>
          </w:tcPr>
          <w:p w14:paraId="0B24A3A9"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17A73661"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rPr>
              <w:t>8000</w:t>
            </w:r>
            <w:r w:rsidRPr="009725A5">
              <w:rPr>
                <w:rFonts w:ascii="微软雅黑" w:eastAsia="微软雅黑" w:hAnsi="微软雅黑" w:hint="eastAsia"/>
              </w:rPr>
              <w:t>≤月收入&lt;</w:t>
            </w:r>
            <w:r w:rsidRPr="009725A5">
              <w:rPr>
                <w:rFonts w:ascii="微软雅黑" w:eastAsia="微软雅黑" w:hAnsi="微软雅黑"/>
              </w:rPr>
              <w:t>12000</w:t>
            </w:r>
          </w:p>
        </w:tc>
        <w:tc>
          <w:tcPr>
            <w:tcW w:w="2770" w:type="dxa"/>
            <w:vAlign w:val="center"/>
          </w:tcPr>
          <w:p w14:paraId="04DDF29F"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1</w:t>
            </w:r>
            <w:r w:rsidRPr="009725A5">
              <w:rPr>
                <w:rFonts w:ascii="微软雅黑" w:eastAsia="微软雅黑" w:hAnsi="微软雅黑"/>
              </w:rPr>
              <w:t>3</w:t>
            </w:r>
          </w:p>
        </w:tc>
      </w:tr>
      <w:tr w:rsidR="00DE1CEB" w:rsidRPr="009725A5" w14:paraId="222D3394" w14:textId="77777777" w:rsidTr="008B2E54">
        <w:trPr>
          <w:jc w:val="center"/>
        </w:trPr>
        <w:tc>
          <w:tcPr>
            <w:tcW w:w="1798" w:type="dxa"/>
            <w:vMerge/>
            <w:vAlign w:val="center"/>
          </w:tcPr>
          <w:p w14:paraId="1DC554AE"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364E69DC"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rPr>
              <w:t>12000</w:t>
            </w:r>
            <w:r w:rsidRPr="009725A5">
              <w:rPr>
                <w:rFonts w:ascii="微软雅黑" w:eastAsia="微软雅黑" w:hAnsi="微软雅黑" w:hint="eastAsia"/>
              </w:rPr>
              <w:t>≤月收入</w:t>
            </w:r>
          </w:p>
        </w:tc>
        <w:tc>
          <w:tcPr>
            <w:tcW w:w="2770" w:type="dxa"/>
            <w:vAlign w:val="center"/>
          </w:tcPr>
          <w:p w14:paraId="793FDDCE"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2</w:t>
            </w:r>
            <w:r w:rsidRPr="009725A5">
              <w:rPr>
                <w:rFonts w:ascii="微软雅黑" w:eastAsia="微软雅黑" w:hAnsi="微软雅黑"/>
              </w:rPr>
              <w:t>0</w:t>
            </w:r>
          </w:p>
        </w:tc>
      </w:tr>
    </w:tbl>
    <w:p w14:paraId="3B208577"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proofErr w:type="gramStart"/>
      <w:r w:rsidRPr="009725A5">
        <w:rPr>
          <w:rFonts w:ascii="微软雅黑" w:eastAsia="微软雅黑" w:hAnsi="微软雅黑" w:hint="eastAsia"/>
          <w:sz w:val="24"/>
          <w:szCs w:val="24"/>
        </w:rPr>
        <w:t>评分卡模型</w:t>
      </w:r>
      <w:proofErr w:type="gramEnd"/>
      <w:r w:rsidRPr="009725A5">
        <w:rPr>
          <w:rFonts w:ascii="微软雅黑" w:eastAsia="微软雅黑" w:hAnsi="微软雅黑" w:hint="eastAsia"/>
          <w:sz w:val="24"/>
          <w:szCs w:val="24"/>
        </w:rPr>
        <w:t>如何对用户进行评分呢？一个用户的总评分等于基准分加上对客户各个属性的评分。以上面的</w:t>
      </w:r>
      <w:proofErr w:type="gramStart"/>
      <w:r w:rsidRPr="009725A5">
        <w:rPr>
          <w:rFonts w:ascii="微软雅黑" w:eastAsia="微软雅黑" w:hAnsi="微软雅黑" w:hint="eastAsia"/>
          <w:sz w:val="24"/>
          <w:szCs w:val="24"/>
        </w:rPr>
        <w:t>评分卡</w:t>
      </w:r>
      <w:proofErr w:type="gramEnd"/>
      <w:r w:rsidRPr="009725A5">
        <w:rPr>
          <w:rFonts w:ascii="微软雅黑" w:eastAsia="微软雅黑" w:hAnsi="微软雅黑" w:hint="eastAsia"/>
          <w:sz w:val="24"/>
          <w:szCs w:val="24"/>
        </w:rPr>
        <w:t>为例：</w:t>
      </w:r>
    </w:p>
    <w:p w14:paraId="69ACF1C2" w14:textId="77777777" w:rsidR="00DE1CEB" w:rsidRPr="009725A5" w:rsidRDefault="00DE1CEB" w:rsidP="00DE1CEB">
      <w:pPr>
        <w:adjustRightInd w:val="0"/>
        <w:snapToGrid w:val="0"/>
        <w:spacing w:line="300" w:lineRule="auto"/>
        <w:jc w:val="center"/>
        <w:rPr>
          <w:rFonts w:ascii="微软雅黑" w:eastAsia="微软雅黑" w:hAnsi="微软雅黑"/>
          <w:b/>
          <w:bCs/>
          <w:sz w:val="24"/>
          <w:szCs w:val="24"/>
        </w:rPr>
      </w:pPr>
      <w:r w:rsidRPr="009725A5">
        <w:rPr>
          <w:rFonts w:ascii="微软雅黑" w:eastAsia="微软雅黑" w:hAnsi="微软雅黑" w:hint="eastAsia"/>
          <w:b/>
          <w:bCs/>
          <w:sz w:val="24"/>
          <w:szCs w:val="24"/>
        </w:rPr>
        <w:t>客户评分=</w:t>
      </w:r>
      <w:r w:rsidRPr="009725A5">
        <w:rPr>
          <w:rFonts w:ascii="微软雅黑" w:eastAsia="微软雅黑" w:hAnsi="微软雅黑"/>
          <w:b/>
          <w:bCs/>
          <w:sz w:val="24"/>
          <w:szCs w:val="24"/>
        </w:rPr>
        <w:t>基准分+年龄评分+性别评分</w:t>
      </w:r>
      <w:r w:rsidRPr="009725A5">
        <w:rPr>
          <w:rFonts w:ascii="微软雅黑" w:eastAsia="微软雅黑" w:hAnsi="微软雅黑" w:hint="eastAsia"/>
          <w:b/>
          <w:bCs/>
          <w:sz w:val="24"/>
          <w:szCs w:val="24"/>
        </w:rPr>
        <w:t>+</w:t>
      </w:r>
      <w:r w:rsidRPr="009725A5">
        <w:rPr>
          <w:rFonts w:ascii="微软雅黑" w:eastAsia="微软雅黑" w:hAnsi="微软雅黑"/>
          <w:b/>
          <w:bCs/>
          <w:sz w:val="24"/>
          <w:szCs w:val="24"/>
        </w:rPr>
        <w:t>婚姻状况评分</w:t>
      </w:r>
      <w:r w:rsidRPr="009725A5">
        <w:rPr>
          <w:rFonts w:ascii="微软雅黑" w:eastAsia="微软雅黑" w:hAnsi="微软雅黑" w:hint="eastAsia"/>
          <w:b/>
          <w:bCs/>
          <w:sz w:val="24"/>
          <w:szCs w:val="24"/>
        </w:rPr>
        <w:t>+</w:t>
      </w:r>
      <w:r w:rsidRPr="009725A5">
        <w:rPr>
          <w:rFonts w:ascii="微软雅黑" w:eastAsia="微软雅黑" w:hAnsi="微软雅黑"/>
          <w:b/>
          <w:bCs/>
          <w:sz w:val="24"/>
          <w:szCs w:val="24"/>
        </w:rPr>
        <w:t>学历评分+月收入评分</w:t>
      </w:r>
    </w:p>
    <w:p w14:paraId="2AC37CEA"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如果某客户年龄为</w:t>
      </w:r>
      <w:r w:rsidRPr="009725A5">
        <w:rPr>
          <w:rFonts w:ascii="微软雅黑" w:eastAsia="微软雅黑" w:hAnsi="微软雅黑"/>
          <w:sz w:val="24"/>
          <w:szCs w:val="24"/>
        </w:rPr>
        <w:t>27岁，性别为男，婚姻状况为已婚，学历为本科，月收入为10000，那么他的评分为:</w:t>
      </w:r>
    </w:p>
    <w:p w14:paraId="289BE3E4" w14:textId="77777777" w:rsidR="00DE1CEB" w:rsidRPr="009725A5" w:rsidRDefault="00DE1CEB" w:rsidP="00DE1CEB">
      <w:pPr>
        <w:adjustRightInd w:val="0"/>
        <w:snapToGrid w:val="0"/>
        <w:spacing w:line="300" w:lineRule="auto"/>
        <w:jc w:val="center"/>
        <w:rPr>
          <w:rFonts w:ascii="微软雅黑" w:eastAsia="微软雅黑" w:hAnsi="微软雅黑"/>
          <w:sz w:val="24"/>
          <w:szCs w:val="24"/>
        </w:rPr>
      </w:pPr>
      <w:r w:rsidRPr="009725A5">
        <w:rPr>
          <w:rFonts w:ascii="微软雅黑" w:eastAsia="微软雅黑" w:hAnsi="微软雅黑"/>
          <w:sz w:val="24"/>
          <w:szCs w:val="24"/>
        </w:rPr>
        <w:t>223（基准分）+8（年龄评分）+4（性别评分）+8（婚姻状况评分）+</w:t>
      </w:r>
    </w:p>
    <w:p w14:paraId="7F827538" w14:textId="77777777" w:rsidR="00DE1CEB" w:rsidRPr="009725A5" w:rsidRDefault="00DE1CEB" w:rsidP="00DE1CEB">
      <w:pPr>
        <w:adjustRightInd w:val="0"/>
        <w:snapToGrid w:val="0"/>
        <w:spacing w:line="300" w:lineRule="auto"/>
        <w:jc w:val="center"/>
        <w:rPr>
          <w:rFonts w:ascii="微软雅黑" w:eastAsia="微软雅黑" w:hAnsi="微软雅黑"/>
          <w:sz w:val="24"/>
          <w:szCs w:val="24"/>
        </w:rPr>
      </w:pPr>
      <w:r w:rsidRPr="009725A5">
        <w:rPr>
          <w:rFonts w:ascii="微软雅黑" w:eastAsia="微软雅黑" w:hAnsi="微软雅黑"/>
          <w:sz w:val="24"/>
          <w:szCs w:val="24"/>
        </w:rPr>
        <w:t>8（学历评分）+13（月收入评分）= 264</w:t>
      </w:r>
    </w:p>
    <w:p w14:paraId="4AD7EBEA" w14:textId="2F1AE08A" w:rsidR="00DE1CEB" w:rsidRPr="00DE1CEB" w:rsidRDefault="00E41632" w:rsidP="00DE1CEB">
      <w:pPr>
        <w:pStyle w:val="2"/>
        <w:adjustRightInd w:val="0"/>
        <w:snapToGrid w:val="0"/>
        <w:spacing w:before="60" w:after="60" w:line="300" w:lineRule="auto"/>
        <w:rPr>
          <w:rFonts w:ascii="微软雅黑" w:eastAsia="微软雅黑" w:hAnsi="微软雅黑"/>
          <w:sz w:val="30"/>
          <w:szCs w:val="30"/>
        </w:rPr>
      </w:pPr>
      <w:r>
        <w:rPr>
          <w:rFonts w:ascii="微软雅黑" w:eastAsia="微软雅黑" w:hAnsi="微软雅黑"/>
          <w:sz w:val="30"/>
          <w:szCs w:val="30"/>
        </w:rPr>
        <w:t>2</w:t>
      </w:r>
      <w:r w:rsidR="00DE1CEB" w:rsidRPr="00DE1CEB">
        <w:rPr>
          <w:rFonts w:ascii="微软雅黑" w:eastAsia="微软雅黑" w:hAnsi="微软雅黑"/>
          <w:sz w:val="30"/>
          <w:szCs w:val="30"/>
        </w:rPr>
        <w:t xml:space="preserve">.2 </w:t>
      </w:r>
      <w:proofErr w:type="gramStart"/>
      <w:r w:rsidR="00DE1CEB" w:rsidRPr="00DE1CEB">
        <w:rPr>
          <w:rFonts w:ascii="微软雅黑" w:eastAsia="微软雅黑" w:hAnsi="微软雅黑" w:hint="eastAsia"/>
          <w:sz w:val="30"/>
          <w:szCs w:val="30"/>
        </w:rPr>
        <w:t>评分卡</w:t>
      </w:r>
      <w:proofErr w:type="gramEnd"/>
      <w:r w:rsidR="00DE1CEB" w:rsidRPr="00DE1CEB">
        <w:rPr>
          <w:rFonts w:ascii="微软雅黑" w:eastAsia="微软雅黑" w:hAnsi="微软雅黑" w:hint="eastAsia"/>
          <w:sz w:val="30"/>
          <w:szCs w:val="30"/>
        </w:rPr>
        <w:t>的开发流程</w:t>
      </w:r>
    </w:p>
    <w:p w14:paraId="5882528A" w14:textId="3524E42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信用</w:t>
      </w:r>
      <w:proofErr w:type="gramStart"/>
      <w:r w:rsidRPr="009725A5">
        <w:rPr>
          <w:rFonts w:ascii="微软雅黑" w:eastAsia="微软雅黑" w:hAnsi="微软雅黑" w:hint="eastAsia"/>
          <w:sz w:val="24"/>
          <w:szCs w:val="24"/>
        </w:rPr>
        <w:t>评分卡</w:t>
      </w:r>
      <w:proofErr w:type="gramEnd"/>
      <w:r w:rsidRPr="009725A5">
        <w:rPr>
          <w:rFonts w:ascii="微软雅黑" w:eastAsia="微软雅黑" w:hAnsi="微软雅黑" w:hint="eastAsia"/>
          <w:sz w:val="24"/>
          <w:szCs w:val="24"/>
        </w:rPr>
        <w:t>的开发有一套科学的、严密的流程，包括数据获取，</w:t>
      </w:r>
      <w:r w:rsidRPr="009725A5">
        <w:rPr>
          <w:rFonts w:ascii="微软雅黑" w:eastAsia="微软雅黑" w:hAnsi="微软雅黑"/>
          <w:sz w:val="24"/>
          <w:szCs w:val="24"/>
        </w:rPr>
        <w:t>EDA，数据预处理，变量筛选，</w:t>
      </w:r>
      <w:r w:rsidRPr="009725A5">
        <w:rPr>
          <w:rFonts w:ascii="微软雅黑" w:eastAsia="微软雅黑" w:hAnsi="微软雅黑" w:hint="eastAsia"/>
          <w:sz w:val="24"/>
          <w:szCs w:val="24"/>
        </w:rPr>
        <w:t>LR</w:t>
      </w:r>
      <w:r w:rsidRPr="009725A5">
        <w:rPr>
          <w:rFonts w:ascii="微软雅黑" w:eastAsia="微软雅黑" w:hAnsi="微软雅黑"/>
          <w:sz w:val="24"/>
          <w:szCs w:val="24"/>
        </w:rPr>
        <w:t>模型的开发和评估，生成</w:t>
      </w:r>
      <w:proofErr w:type="gramStart"/>
      <w:r w:rsidRPr="009725A5">
        <w:rPr>
          <w:rFonts w:ascii="微软雅黑" w:eastAsia="微软雅黑" w:hAnsi="微软雅黑"/>
          <w:sz w:val="24"/>
          <w:szCs w:val="24"/>
        </w:rPr>
        <w:t>评分卡模型</w:t>
      </w:r>
      <w:proofErr w:type="gramEnd"/>
      <w:r w:rsidRPr="009725A5">
        <w:rPr>
          <w:rFonts w:ascii="微软雅黑" w:eastAsia="微软雅黑" w:hAnsi="微软雅黑"/>
          <w:sz w:val="24"/>
          <w:szCs w:val="24"/>
        </w:rPr>
        <w:t>以及布置上线和模型监测。典型的开发流程如下图所示：</w:t>
      </w:r>
    </w:p>
    <w:p w14:paraId="1AA54C81" w14:textId="77777777" w:rsidR="00DE1CEB" w:rsidRPr="009725A5" w:rsidRDefault="00DE1CEB" w:rsidP="00DE1CEB">
      <w:pPr>
        <w:adjustRightInd w:val="0"/>
        <w:snapToGrid w:val="0"/>
        <w:spacing w:line="300" w:lineRule="auto"/>
        <w:jc w:val="center"/>
        <w:rPr>
          <w:rFonts w:ascii="微软雅黑" w:eastAsia="微软雅黑" w:hAnsi="微软雅黑"/>
          <w:sz w:val="24"/>
          <w:szCs w:val="24"/>
        </w:rPr>
      </w:pPr>
      <w:r w:rsidRPr="009725A5">
        <w:rPr>
          <w:rFonts w:ascii="微软雅黑" w:eastAsia="微软雅黑" w:hAnsi="微软雅黑"/>
          <w:noProof/>
          <w:sz w:val="24"/>
          <w:szCs w:val="24"/>
        </w:rPr>
        <mc:AlternateContent>
          <mc:Choice Requires="wpg">
            <w:drawing>
              <wp:anchor distT="0" distB="0" distL="114300" distR="114300" simplePos="0" relativeHeight="251659264" behindDoc="0" locked="0" layoutInCell="1" allowOverlap="1" wp14:anchorId="66DC1D89" wp14:editId="2565F0D4">
                <wp:simplePos x="0" y="0"/>
                <wp:positionH relativeFrom="column">
                  <wp:posOffset>770255</wp:posOffset>
                </wp:positionH>
                <wp:positionV relativeFrom="paragraph">
                  <wp:posOffset>10160</wp:posOffset>
                </wp:positionV>
                <wp:extent cx="3795395" cy="3381375"/>
                <wp:effectExtent l="0" t="0" r="14605" b="29210"/>
                <wp:wrapNone/>
                <wp:docPr id="262" name="组合 262"/>
                <wp:cNvGraphicFramePr/>
                <a:graphic xmlns:a="http://schemas.openxmlformats.org/drawingml/2006/main">
                  <a:graphicData uri="http://schemas.microsoft.com/office/word/2010/wordprocessingGroup">
                    <wpg:wgp>
                      <wpg:cNvGrpSpPr/>
                      <wpg:grpSpPr>
                        <a:xfrm>
                          <a:off x="0" y="0"/>
                          <a:ext cx="3795661" cy="3381154"/>
                          <a:chOff x="0" y="0"/>
                          <a:chExt cx="3795661" cy="3381154"/>
                        </a:xfrm>
                      </wpg:grpSpPr>
                      <wps:wsp>
                        <wps:cNvPr id="263" name="矩形 263"/>
                        <wps:cNvSpPr/>
                        <wps:spPr>
                          <a:xfrm>
                            <a:off x="2892056" y="1924493"/>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36E3495D"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监测与报告</w:t>
                              </w:r>
                            </w:p>
                          </w:txbxContent>
                        </wps:txbx>
                        <wps:bodyPr rot="0" spcFirstLastPara="0" vertOverflow="overflow" horzOverflow="overflow" vert="horz" wrap="square" lIns="0" tIns="36000" rIns="0" bIns="0" numCol="1" spcCol="0" rtlCol="0" fromWordArt="0" anchor="t" anchorCtr="0" forceAA="0" compatLnSpc="1">
                          <a:noAutofit/>
                        </wps:bodyPr>
                      </wps:wsp>
                      <wps:wsp>
                        <wps:cNvPr id="264" name="矩形 264"/>
                        <wps:cNvSpPr/>
                        <wps:spPr>
                          <a:xfrm>
                            <a:off x="0" y="1924493"/>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4A2EC060"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模型评估</w:t>
                              </w:r>
                            </w:p>
                          </w:txbxContent>
                        </wps:txbx>
                        <wps:bodyPr rot="0" spcFirstLastPara="0" vertOverflow="overflow" horzOverflow="overflow" vert="horz" wrap="square" lIns="0" tIns="36000" rIns="0" bIns="0" numCol="1" spcCol="0" rtlCol="0" fromWordArt="0" anchor="t" anchorCtr="0" forceAA="0" compatLnSpc="1">
                          <a:noAutofit/>
                        </wps:bodyPr>
                      </wps:wsp>
                      <wpg:grpSp>
                        <wpg:cNvPr id="265" name="组合 265"/>
                        <wpg:cNvGrpSpPr/>
                        <wpg:grpSpPr>
                          <a:xfrm>
                            <a:off x="1446028" y="0"/>
                            <a:ext cx="903605" cy="3179711"/>
                            <a:chOff x="0" y="0"/>
                            <a:chExt cx="903605" cy="3179711"/>
                          </a:xfrm>
                        </wpg:grpSpPr>
                        <wps:wsp>
                          <wps:cNvPr id="266" name="矩形 266"/>
                          <wps:cNvSpPr/>
                          <wps:spPr>
                            <a:xfrm>
                              <a:off x="0" y="0"/>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004D36F6"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数据获取</w:t>
                                </w:r>
                              </w:p>
                            </w:txbxContent>
                          </wps:txbx>
                          <wps:bodyPr rot="0" spcFirstLastPara="0" vertOverflow="overflow" horzOverflow="overflow" vert="horz" wrap="square" lIns="0" tIns="36000" rIns="0" bIns="0" numCol="1" spcCol="0" rtlCol="0" fromWordArt="0" anchor="t" anchorCtr="0" forceAA="0" compatLnSpc="1">
                            <a:noAutofit/>
                          </wps:bodyPr>
                        </wps:wsp>
                        <wps:wsp>
                          <wps:cNvPr id="267" name="矩形 267"/>
                          <wps:cNvSpPr/>
                          <wps:spPr>
                            <a:xfrm>
                              <a:off x="0" y="478465"/>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5CE3FEF9"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E</w:t>
                                </w:r>
                                <w:r>
                                  <w:rPr>
                                    <w:rFonts w:ascii="仿宋" w:eastAsia="仿宋" w:hAnsi="仿宋" w:cs="微软雅黑"/>
                                  </w:rPr>
                                  <w:t>DA</w:t>
                                </w:r>
                              </w:p>
                            </w:txbxContent>
                          </wps:txbx>
                          <wps:bodyPr rot="0" spcFirstLastPara="0" vertOverflow="overflow" horzOverflow="overflow" vert="horz" wrap="square" lIns="0" tIns="36000" rIns="0" bIns="0" numCol="1" spcCol="0" rtlCol="0" fromWordArt="0" anchor="t" anchorCtr="0" forceAA="0" compatLnSpc="1">
                            <a:noAutofit/>
                          </wps:bodyPr>
                        </wps:wsp>
                        <wps:wsp>
                          <wps:cNvPr id="268" name="矩形 268"/>
                          <wps:cNvSpPr/>
                          <wps:spPr>
                            <a:xfrm>
                              <a:off x="0" y="967563"/>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3204A60F"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数据预处理</w:t>
                                </w:r>
                              </w:p>
                            </w:txbxContent>
                          </wps:txbx>
                          <wps:bodyPr rot="0" spcFirstLastPara="0" vertOverflow="overflow" horzOverflow="overflow" vert="horz" wrap="square" lIns="0" tIns="36000" rIns="0" bIns="0" numCol="1" spcCol="0" rtlCol="0" fromWordArt="0" anchor="t" anchorCtr="0" forceAA="0" compatLnSpc="1">
                            <a:noAutofit/>
                          </wps:bodyPr>
                        </wps:wsp>
                        <wps:wsp>
                          <wps:cNvPr id="269" name="矩形 269"/>
                          <wps:cNvSpPr/>
                          <wps:spPr>
                            <a:xfrm>
                              <a:off x="0" y="1924493"/>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3961EBDE"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LR模型开发</w:t>
                                </w:r>
                              </w:p>
                            </w:txbxContent>
                          </wps:txbx>
                          <wps:bodyPr rot="0" spcFirstLastPara="0" vertOverflow="overflow" horzOverflow="overflow" vert="horz" wrap="square" lIns="0" tIns="36000" rIns="0" bIns="0" numCol="1" spcCol="0" rtlCol="0" fromWordArt="0" anchor="t" anchorCtr="0" forceAA="0" compatLnSpc="1">
                            <a:noAutofit/>
                          </wps:bodyPr>
                        </wps:wsp>
                        <wps:wsp>
                          <wps:cNvPr id="270" name="矩形 270"/>
                          <wps:cNvSpPr/>
                          <wps:spPr>
                            <a:xfrm>
                              <a:off x="0" y="1446028"/>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01C8E9AC"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变量筛选</w:t>
                                </w:r>
                              </w:p>
                            </w:txbxContent>
                          </wps:txbx>
                          <wps:bodyPr rot="0" spcFirstLastPara="0" vertOverflow="overflow" horzOverflow="overflow" vert="horz" wrap="square" lIns="0" tIns="36000" rIns="0" bIns="0" numCol="1" spcCol="0" rtlCol="0" fromWordArt="0" anchor="t" anchorCtr="0" forceAA="0" compatLnSpc="1">
                            <a:noAutofit/>
                          </wps:bodyPr>
                        </wps:wsp>
                        <wps:wsp>
                          <wps:cNvPr id="271" name="矩形 271"/>
                          <wps:cNvSpPr/>
                          <wps:spPr>
                            <a:xfrm>
                              <a:off x="0" y="2413591"/>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3E0E2A40"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生成评分卡</w:t>
                                </w:r>
                              </w:p>
                            </w:txbxContent>
                          </wps:txbx>
                          <wps:bodyPr rot="0" spcFirstLastPara="0" vertOverflow="overflow" horzOverflow="overflow" vert="horz" wrap="square" lIns="0" tIns="36000" rIns="0" bIns="0" numCol="1" spcCol="0" rtlCol="0" fromWordArt="0" anchor="t" anchorCtr="0" forceAA="0" compatLnSpc="1">
                            <a:noAutofit/>
                          </wps:bodyPr>
                        </wps:wsp>
                        <wps:wsp>
                          <wps:cNvPr id="272" name="矩形 272"/>
                          <wps:cNvSpPr/>
                          <wps:spPr>
                            <a:xfrm>
                              <a:off x="0" y="2892056"/>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4C4C1D73"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布置上线</w:t>
                                </w:r>
                              </w:p>
                            </w:txbxContent>
                          </wps:txbx>
                          <wps:bodyPr rot="0" spcFirstLastPara="0" vertOverflow="overflow" horzOverflow="overflow" vert="horz" wrap="square" lIns="0" tIns="36000" rIns="0" bIns="0" numCol="1" spcCol="0" rtlCol="0" fromWordArt="0" anchor="t" anchorCtr="0" forceAA="0" compatLnSpc="1">
                            <a:noAutofit/>
                          </wps:bodyPr>
                        </wps:wsp>
                        <wps:wsp>
                          <wps:cNvPr id="273" name="直接箭头连接符 273"/>
                          <wps:cNvCnPr/>
                          <wps:spPr>
                            <a:xfrm>
                              <a:off x="458972" y="287079"/>
                              <a:ext cx="0" cy="190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4" name="直接箭头连接符 274"/>
                          <wps:cNvCnPr/>
                          <wps:spPr>
                            <a:xfrm>
                              <a:off x="458972" y="776177"/>
                              <a:ext cx="0" cy="190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直接箭头连接符 275"/>
                          <wps:cNvCnPr/>
                          <wps:spPr>
                            <a:xfrm>
                              <a:off x="458972" y="1254642"/>
                              <a:ext cx="0" cy="190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6" name="直接箭头连接符 276"/>
                          <wps:cNvCnPr/>
                          <wps:spPr>
                            <a:xfrm>
                              <a:off x="458972" y="1743740"/>
                              <a:ext cx="0" cy="190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7" name="直接箭头连接符 277"/>
                          <wps:cNvCnPr/>
                          <wps:spPr>
                            <a:xfrm>
                              <a:off x="458972" y="2222205"/>
                              <a:ext cx="0" cy="190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8" name="直接箭头连接符 278"/>
                          <wps:cNvCnPr/>
                          <wps:spPr>
                            <a:xfrm>
                              <a:off x="458972" y="270067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79" name="组合 279"/>
                        <wpg:cNvGrpSpPr/>
                        <wpg:grpSpPr>
                          <a:xfrm>
                            <a:off x="489098" y="139995"/>
                            <a:ext cx="959243" cy="1784824"/>
                            <a:chOff x="0" y="0"/>
                            <a:chExt cx="959243" cy="1784824"/>
                          </a:xfrm>
                        </wpg:grpSpPr>
                        <wps:wsp>
                          <wps:cNvPr id="280" name="直接连接符 280"/>
                          <wps:cNvCnPr/>
                          <wps:spPr>
                            <a:xfrm>
                              <a:off x="0" y="0"/>
                              <a:ext cx="0" cy="1784824"/>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直接箭头连接符 281"/>
                          <wps:cNvCnPr/>
                          <wps:spPr>
                            <a:xfrm rot="16200000" flipH="1">
                              <a:off x="480496" y="-477513"/>
                              <a:ext cx="2" cy="957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82" name="直接箭头连接符 282"/>
                        <wps:cNvCnPr/>
                        <wps:spPr>
                          <a:xfrm rot="5400000" flipH="1">
                            <a:off x="1174550" y="1799362"/>
                            <a:ext cx="0" cy="547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83" name="组合 283"/>
                        <wpg:cNvGrpSpPr/>
                        <wpg:grpSpPr>
                          <a:xfrm>
                            <a:off x="1903228" y="2207142"/>
                            <a:ext cx="1447801" cy="1174012"/>
                            <a:chOff x="0" y="0"/>
                            <a:chExt cx="1447801" cy="1174012"/>
                          </a:xfrm>
                        </wpg:grpSpPr>
                        <wps:wsp>
                          <wps:cNvPr id="284" name="直接连接符 284"/>
                          <wps:cNvCnPr/>
                          <wps:spPr>
                            <a:xfrm>
                              <a:off x="0" y="1174012"/>
                              <a:ext cx="1447799" cy="0"/>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连接符 285"/>
                          <wps:cNvCnPr/>
                          <wps:spPr>
                            <a:xfrm>
                              <a:off x="0" y="971993"/>
                              <a:ext cx="0" cy="201443"/>
                            </a:xfrm>
                            <a:prstGeom prst="line">
                              <a:avLst/>
                            </a:prstGeom>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rot="10800000" flipH="1">
                              <a:off x="1447800" y="0"/>
                              <a:ext cx="1" cy="1174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87" name="组合 287"/>
                        <wpg:cNvGrpSpPr/>
                        <wpg:grpSpPr>
                          <a:xfrm>
                            <a:off x="2345366" y="129363"/>
                            <a:ext cx="1000863" cy="1789959"/>
                            <a:chOff x="0" y="0"/>
                            <a:chExt cx="1000863" cy="1789959"/>
                          </a:xfrm>
                        </wpg:grpSpPr>
                        <wps:wsp>
                          <wps:cNvPr id="288" name="直接连接符 288"/>
                          <wps:cNvCnPr/>
                          <wps:spPr>
                            <a:xfrm rot="5400000">
                              <a:off x="109601" y="898764"/>
                              <a:ext cx="1782391" cy="0"/>
                            </a:xfrm>
                            <a:prstGeom prst="line">
                              <a:avLst/>
                            </a:prstGeom>
                          </wps:spPr>
                          <wps:style>
                            <a:lnRef idx="1">
                              <a:schemeClr val="dk1"/>
                            </a:lnRef>
                            <a:fillRef idx="0">
                              <a:schemeClr val="dk1"/>
                            </a:fillRef>
                            <a:effectRef idx="0">
                              <a:schemeClr val="dk1"/>
                            </a:effectRef>
                            <a:fontRef idx="minor">
                              <a:schemeClr val="tx1"/>
                            </a:fontRef>
                          </wps:style>
                          <wps:bodyPr/>
                        </wps:wsp>
                        <wps:wsp>
                          <wps:cNvPr id="289" name="直接箭头连接符 289"/>
                          <wps:cNvCnPr/>
                          <wps:spPr>
                            <a:xfrm rot="5400000" flipH="1">
                              <a:off x="499646" y="-499646"/>
                              <a:ext cx="1572" cy="1000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6DC1D89" id="组合 262" o:spid="_x0000_s1026" style="position:absolute;left:0;text-align:left;margin-left:60.65pt;margin-top:.8pt;width:298.85pt;height:266.25pt;z-index:251659264" coordsize="37956,3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DggcAAJ5FAAAOAAAAZHJzL2Uyb0RvYy54bWzsXEuP40QQviPxHyzfd+N329FmVqPZB0gr&#10;dsSCOHscO7FwbNPumWQ4c+CEuCOBhAAJCTjtDSF+zbL8DKofbmfseDIOSiaInkPGsbttd7nqq6qv&#10;ynn0eLXItKsYV2mRT3TzoaFrcR4V0zSfTfSPP3r2wNe1ioT5NMyKPJ7o13GlPz55951Hy3IcW8W8&#10;yKYx1uAkeTVelhN9Tkg5Ho2qaB4vwuphUcY5HEwKvAgJfMWz0RSHSzj7IhtZhuGNlgWelriI4qqC&#10;vU/4Qf2EnT9J4oi8TJIqJlo20eHeCPvE7POCfo5OHoXjGQ7LeRqJ2wh3uItFmOZwUXmqJyEJtUuc&#10;dk61SCNcVEVCHkbFYlQkSRrFbA2wGtNoreY5Li5LtpbZeDkrpZhAtC057Xza6IOrc6yl04lueZau&#10;5eECHtLb37948/WXGt0D8lmWszEMe47LV+U5Fjtm/Btd8irBC/ofFqOtmGSvpWTjFdEi2GmjwPU8&#10;U9ciOGbbvmm6Dpd9NIcH1JkXzZ9umTmqLzyi9ydvZ1mCHlWNqKp/J6pX87CM2ROoqAykqGwpqu9+&#10;fvPH9yAqm4uKDZNyqsYViGyDkCw/sAzX0zUQhxlYjhOw+eG4Flhg2J7hcnlZPvJcl55fLjocl7gi&#10;z+NiodGNiY5B05kChlcvKsKH1kNgHhULvxW2Ra6zmN5Vln8YJ/D04QlZbDazu/gsw9pVCBYz/dQU&#10;l2Uj6ZQkzTI5ydw0KSP1JDGWTouZLcqJxqaJzdXkaHbFIidy4iLNC3z75ISPr1fN10qXTVYXK6a+&#10;1fiimF7Dw8QFB4SqjJ6lIMcXYUXOQwwIAFgBqEZewkeSFcuJXogtXZsX+PNN++l40DY4qmtLQJSJ&#10;Xn12GeJY17L3c9BDCj9sA56sAV9wvfei3sgvF2cFiB3sBO6IbdJxJKs3E1wsPgHAO6VXgkNhHsH1&#10;JjqpN88IxzYAzCg+PWWDAGjKkLzIX5URPTUVaV6cXpIiSZmiUNFweQiRgf1Qqz+IITkdQ2K4QK8O&#10;9rbdkEAIyoQ2Gez+TIh5C2bijeYoS6KQ28jjpiUJ/yRdqXQjAPAtj8tgfqDHNR3HMywItLp+d92N&#10;2CYKkMkeXDje5nZ7JkoHdC9eF/ylEFftdb1BXpeDhQj6lKel4cSeYUIEkLWDUTBxG0wcxOGijg2h&#10;HWzIQb7jMaxSISsPtvdsSDK9UJHrkUSu4G9bzsjfwZACD7k8d1SGdBBDkumFMqQjMaSgY0jBDoak&#10;WJQOZ7NnlyRSFRXbHQuZgiC/uemSYA+A6lAyRaSTMFP5pIP4JJnFKp90HD4JAQPbsiRJeA2gJS3H&#10;tN1AMC6KbzgA3yBzWWVJR2JJTVFRcHZIckJDLEnUy5RPkhW5PUd3MplVlnQkltTUnL95/ddXP779&#10;7dc3P7z++89v6fYvP2kWkhwRGNZZLkr1dd23LpfLOr3j+gHYIi0aQIHZQCzpagI+iCVprd4MDN9k&#10;UaSk/ju154rgMJ3NyVmR51CGLjAvMm6sRNOaM40rSZhmT/OpRq5LaDggOA3zWRbTaBWuQ4fcoWS9&#10;sfrcFJE3l6y3VJ4PWbImKxYawIJ7S9bc+KhUaBB/wMIsagqzPdomiZSh2oaQZyLmqJW28WYKlmjt&#10;u0HiqLWtKYT2aJskG4Zqm2m5juewmEOpm1I31umGmkJyj7rJjHywuiHHRk6rxKx8qQxWebPZFics&#10;R1NgFL6RT+xt/zpqdGtqrj3qJtPWoepm0T/oE7yRFyl1kwr0v1S3pjLZo24ytxusbgharjmpvMmZ&#10;utDWyCP4uie4bkEVXaoqU9it5WY3dGt6tHjnGWuS7jShQeJXc52i7ZunggOb0Bw/MALeg2baQRC0&#10;MClwocsZMliWU0LziG/dsf+7Z6LMRptF0kZrkSXJTvn9tH/7TaGFWdhaEg6HwAJExWV7Eg4n6jbt&#10;1fjdiEmutpN7Z2lO+9PD8cZsWyXR9EncWxLtN2WEzUgMA7ZqC++ZMz1424W1jSdZWr5XN3KLdy4c&#10;33AC/jbBAwch12y9TQA0DzW8wEVOwFKhfoVSEH1/EH2IBkC/IeR7dHKdn+9BMK6TrnOLSpomclyX&#10;4xs0Hgc2f5moEza4DrIMFv8qnaQ43vsGjoxp958U9fWr+w0FLUIF2MMAbNAbYsAp25boV4fsBZlt&#10;egYa2pFviLfFqCIZpiBwtrWt982UunUv4UKLS10PF4axqMKc1iVSl5XpysHMONBvCcNV0HDEzLvf&#10;4kLXtWUYC8q1Bd75APSlZtrBXnjl1IGgHA5J+1ABZhuBd8u9DpSIbCMy/TsQmSLANPzbvDlDZK5Q&#10;LXKzC9P9yqSCS5DNwRx54+tuy//9hp2snbqgIwc5dct2XNvjOYhpQbjXghwTtMuHnTUDAAyBqDhv&#10;9ek9M6WaNes8IAXQItnWUfoO9NrNAJpCs8jkTCPwaOQD2ZofwHvfgiWRXh75lg0dZUyKysuzN9f/&#10;kzUBv2HdetKw9Sb43dMwJwg8p2YG+PaNSMB0aQ8IY+WEmd0aDSgAvy8AZyAHPwLCYjXxgyX0V0bW&#10;v7M2keZnVU7+AQAA//8DAFBLAwQUAAYACAAAACEAtl+ilN8AAAAJAQAADwAAAGRycy9kb3ducmV2&#10;LnhtbEyPwU7DMBBE70j8g7VI3KjjhhYIcaqqAk4VEi0S4raNt0nU2I5iN0n/nuUEtx3NaPZNvpps&#10;KwbqQ+OdBjVLQJArvWlcpeFz/3r3CCJEdAZb70jDhQKsiuurHDPjR/dBwy5WgktcyFBDHWOXSRnK&#10;miyGme/IsXf0vcXIsq+k6XHkctvKeZIspcXG8YcaO9rUVJ52Z6vhbcRxnaqXYXs6bi7f+8X711aR&#10;1rc30/oZRKQp/oXhF5/RoWCmgz87E0TLeq5SjvKxBMH+g3ribQcNi/RegSxy+X9B8QMAAP//AwBQ&#10;SwECLQAUAAYACAAAACEAtoM4kv4AAADhAQAAEwAAAAAAAAAAAAAAAAAAAAAAW0NvbnRlbnRfVHlw&#10;ZXNdLnhtbFBLAQItABQABgAIAAAAIQA4/SH/1gAAAJQBAAALAAAAAAAAAAAAAAAAAC8BAABfcmVs&#10;cy8ucmVsc1BLAQItABQABgAIAAAAIQD+KYVDggcAAJ5FAAAOAAAAAAAAAAAAAAAAAC4CAABkcnMv&#10;ZTJvRG9jLnhtbFBLAQItABQABgAIAAAAIQC2X6KU3wAAAAkBAAAPAAAAAAAAAAAAAAAAANwJAABk&#10;cnMvZG93bnJldi54bWxQSwUGAAAAAAQABADzAAAA6AoAAAAA&#10;">
                <v:rect id="矩形 263" o:spid="_x0000_s1027" style="position:absolute;left:28920;top:19244;width:90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MD1xgAAANwAAAAPAAAAZHJzL2Rvd25yZXYueG1sRI/NbsIw&#10;EITvlXgHa5F6K05TNYKAQdAfKYdeCHDgtoq3cdp4HcUuhLfHlZA4jmbmG81iNdhWnKj3jWMFz5ME&#10;BHHldMO1gv3u82kKwgdkja1jUnAhD6vl6GGBuXZn3tKpDLWIEPY5KjAhdLmUvjJk0U9cRxy9b9db&#10;DFH2tdQ9niPctjJNkkxabDguGOzozVD1W/5ZBdvSvH/RMHvNuuP+pygO0/Rj45V6HA/rOYhAQ7iH&#10;b+1CK0izF/g/E4+AXF4BAAD//wMAUEsBAi0AFAAGAAgAAAAhANvh9svuAAAAhQEAABMAAAAAAAAA&#10;AAAAAAAAAAAAAFtDb250ZW50X1R5cGVzXS54bWxQSwECLQAUAAYACAAAACEAWvQsW78AAAAVAQAA&#10;CwAAAAAAAAAAAAAAAAAfAQAAX3JlbHMvLnJlbHNQSwECLQAUAAYACAAAACEAhEDA9cYAAADcAAAA&#10;DwAAAAAAAAAAAAAAAAAHAgAAZHJzL2Rvd25yZXYueG1sUEsFBgAAAAADAAMAtwAAAPoCAAAAAA==&#10;" fillcolor="white [3201]" strokecolor="black [3200]" strokeweight="1pt">
                  <v:textbox inset="0,1mm,0,0">
                    <w:txbxContent>
                      <w:p w14:paraId="36E3495D"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监测与报告</w:t>
                        </w:r>
                      </w:p>
                    </w:txbxContent>
                  </v:textbox>
                </v:rect>
                <v:rect id="矩形 264" o:spid="_x0000_s1028" style="position:absolute;top:19244;width:90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ViBxgAAANwAAAAPAAAAZHJzL2Rvd25yZXYueG1sRI/NbsIw&#10;EITvlXgHa5F6K06jNoKAQdAfKYdeCHDgtoq3cdp4HcUuhLfHlZA4jmbmG81iNdhWnKj3jWMFz5ME&#10;BHHldMO1gv3u82kKwgdkja1jUnAhD6vl6GGBuXZn3tKpDLWIEPY5KjAhdLmUvjJk0U9cRxy9b9db&#10;DFH2tdQ9niPctjJNkkxabDguGOzozVD1W/5ZBdvSvH/RMHvNuuP+pygO0/Rj45V6HA/rOYhAQ7iH&#10;b+1CK0izF/g/E4+AXF4BAAD//wMAUEsBAi0AFAAGAAgAAAAhANvh9svuAAAAhQEAABMAAAAAAAAA&#10;AAAAAAAAAAAAAFtDb250ZW50X1R5cGVzXS54bWxQSwECLQAUAAYACAAAACEAWvQsW78AAAAVAQAA&#10;CwAAAAAAAAAAAAAAAAAfAQAAX3JlbHMvLnJlbHNQSwECLQAUAAYACAAAACEAC6lYgcYAAADcAAAA&#10;DwAAAAAAAAAAAAAAAAAHAgAAZHJzL2Rvd25yZXYueG1sUEsFBgAAAAADAAMAtwAAAPoCAAAAAA==&#10;" fillcolor="white [3201]" strokecolor="black [3200]" strokeweight="1pt">
                  <v:textbox inset="0,1mm,0,0">
                    <w:txbxContent>
                      <w:p w14:paraId="4A2EC060"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模型评估</w:t>
                        </w:r>
                      </w:p>
                    </w:txbxContent>
                  </v:textbox>
                </v:rect>
                <v:group id="组合 265" o:spid="_x0000_s1029" style="position:absolute;left:14460;width:9036;height:31797" coordsize="9036,3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ect id="矩形 266" o:spid="_x0000_s1030" style="position:absolute;width:9036;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2NtxgAAANwAAAAPAAAAZHJzL2Rvd25yZXYueG1sRI9Ba8JA&#10;FITvhf6H5Qne6saAwaau0moLOfRiTA+9PbLPbGz2bchuNf33XUHwOMzMN8xqM9pOnGnwrWMF81kC&#10;grh2uuVGQXX4eFqC8AFZY+eYFPyRh8368WGFuXYX3tO5DI2IEPY5KjAh9LmUvjZk0c9cTxy9oxss&#10;hiiHRuoBLxFuO5kmSSYtthwXDPa0NVT/lL9Wwb40u08anxdZ/12diuJrmb6/eaWmk/H1BUSgMdzD&#10;t3ahFaRZBtcz8QjI9T8AAAD//wMAUEsBAi0AFAAGAAgAAAAhANvh9svuAAAAhQEAABMAAAAAAAAA&#10;AAAAAAAAAAAAAFtDb250ZW50X1R5cGVzXS54bWxQSwECLQAUAAYACAAAACEAWvQsW78AAAAVAQAA&#10;CwAAAAAAAAAAAAAAAAAfAQAAX3JlbHMvLnJlbHNQSwECLQAUAAYACAAAACEAlDdjbcYAAADcAAAA&#10;DwAAAAAAAAAAAAAAAAAHAgAAZHJzL2Rvd25yZXYueG1sUEsFBgAAAAADAAMAtwAAAPoCAAAAAA==&#10;" fillcolor="white [3201]" strokecolor="black [3200]" strokeweight="1pt">
                    <v:textbox inset="0,1mm,0,0">
                      <w:txbxContent>
                        <w:p w14:paraId="004D36F6"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数据获取</w:t>
                          </w:r>
                        </w:p>
                      </w:txbxContent>
                    </v:textbox>
                  </v:rect>
                  <v:rect id="矩形 267" o:spid="_x0000_s1031" style="position:absolute;top:4784;width:90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8b2xgAAANwAAAAPAAAAZHJzL2Rvd25yZXYueG1sRI/NbsIw&#10;EITvlXgHa5F6K04jNYWAQdAfKYdeCHDgtoq3cdp4HcUupG+PkZA4jmbmG81iNdhWnKj3jWMFz5ME&#10;BHHldMO1gv3u82kKwgdkja1jUvBPHlbL0cMCc+3OvKVTGWoRIexzVGBC6HIpfWXIop+4jjh63663&#10;GKLsa6l7PEe4bWWaJJm02HBcMNjRm6Hqt/yzCralef+iYfaSdcf9T1EcpunHxiv1OB7WcxCBhnAP&#10;39qFVpBmr3A9E4+AXF4AAAD//wMAUEsBAi0AFAAGAAgAAAAhANvh9svuAAAAhQEAABMAAAAAAAAA&#10;AAAAAAAAAAAAAFtDb250ZW50X1R5cGVzXS54bWxQSwECLQAUAAYACAAAACEAWvQsW78AAAAVAQAA&#10;CwAAAAAAAAAAAAAAAAAfAQAAX3JlbHMvLnJlbHNQSwECLQAUAAYACAAAACEA+3vG9sYAAADcAAAA&#10;DwAAAAAAAAAAAAAAAAAHAgAAZHJzL2Rvd25yZXYueG1sUEsFBgAAAAADAAMAtwAAAPoCAAAAAA==&#10;" fillcolor="white [3201]" strokecolor="black [3200]" strokeweight="1pt">
                    <v:textbox inset="0,1mm,0,0">
                      <w:txbxContent>
                        <w:p w14:paraId="5CE3FEF9"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E</w:t>
                          </w:r>
                          <w:r>
                            <w:rPr>
                              <w:rFonts w:ascii="仿宋" w:eastAsia="仿宋" w:hAnsi="仿宋" w:cs="微软雅黑"/>
                            </w:rPr>
                            <w:t>DA</w:t>
                          </w:r>
                        </w:p>
                      </w:txbxContent>
                    </v:textbox>
                  </v:rect>
                  <v:rect id="矩形 268" o:spid="_x0000_s1032" style="position:absolute;top:9675;width:90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FKEwgAAANwAAAAPAAAAZHJzL2Rvd25yZXYueG1sRE89b8Iw&#10;EN0r8R+sQ+pWHCI1goBB0FIpQxcCDGyn+IgD8TmKDaT/vh4qdXx638v1YFvxoN43jhVMJwkI4srp&#10;hmsFx8PX2wyED8gaW8ek4Ic8rFejlyXm2j15T48y1CKGsM9RgQmhy6X0lSGLfuI64shdXG8xRNjX&#10;Uvf4jOG2lWmSZNJiw7HBYEcfhqpbebcK9qX5/KZh/p515+O1KE6zdLf1Sr2Oh80CRKAh/Iv/3IVW&#10;kGZxbTwTj4Bc/QIAAP//AwBQSwECLQAUAAYACAAAACEA2+H2y+4AAACFAQAAEwAAAAAAAAAAAAAA&#10;AAAAAAAAW0NvbnRlbnRfVHlwZXNdLnhtbFBLAQItABQABgAIAAAAIQBa9CxbvwAAABUBAAALAAAA&#10;AAAAAAAAAAAAAB8BAABfcmVscy8ucmVsc1BLAQItABQABgAIAAAAIQCK5FKEwgAAANwAAAAPAAAA&#10;AAAAAAAAAAAAAAcCAABkcnMvZG93bnJldi54bWxQSwUGAAAAAAMAAwC3AAAA9gIAAAAA&#10;" fillcolor="white [3201]" strokecolor="black [3200]" strokeweight="1pt">
                    <v:textbox inset="0,1mm,0,0">
                      <w:txbxContent>
                        <w:p w14:paraId="3204A60F"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数据预处理</w:t>
                          </w:r>
                        </w:p>
                      </w:txbxContent>
                    </v:textbox>
                  </v:rect>
                  <v:rect id="矩形 269" o:spid="_x0000_s1033" style="position:absolute;top:19244;width:90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PcfxgAAANwAAAAPAAAAZHJzL2Rvd25yZXYueG1sRI9Ba8JA&#10;FITvhf6H5Qne6saAwaSu0mqFHHox6qG3R/Y1mzb7NmS3Gv99t1DwOMzMN8xqM9pOXGjwrWMF81kC&#10;grh2uuVGwem4f1qC8AFZY+eYFNzIw2b9+LDCQrsrH+hShUZECPsCFZgQ+kJKXxuy6GeuJ47epxss&#10;hiiHRuoBrxFuO5kmSSYtthwXDPa0NVR/Vz9WwaEyu3ca80XWf5y+yvK8TN9evVLTyfjyDCLQGO7h&#10;/3apFaRZDn9n4hGQ618AAAD//wMAUEsBAi0AFAAGAAgAAAAhANvh9svuAAAAhQEAABMAAAAAAAAA&#10;AAAAAAAAAAAAAFtDb250ZW50X1R5cGVzXS54bWxQSwECLQAUAAYACAAAACEAWvQsW78AAAAVAQAA&#10;CwAAAAAAAAAAAAAAAAAfAQAAX3JlbHMvLnJlbHNQSwECLQAUAAYACAAAACEA5aj3H8YAAADcAAAA&#10;DwAAAAAAAAAAAAAAAAAHAgAAZHJzL2Rvd25yZXYueG1sUEsFBgAAAAADAAMAtwAAAPoCAAAAAA==&#10;" fillcolor="white [3201]" strokecolor="black [3200]" strokeweight="1pt">
                    <v:textbox inset="0,1mm,0,0">
                      <w:txbxContent>
                        <w:p w14:paraId="3961EBDE"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LR模型开发</w:t>
                          </w:r>
                        </w:p>
                      </w:txbxContent>
                    </v:textbox>
                  </v:rect>
                  <v:rect id="矩形 270" o:spid="_x0000_s1034" style="position:absolute;top:14460;width:9036;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8hfwwAAANwAAAAPAAAAZHJzL2Rvd25yZXYueG1sRE+7bsIw&#10;FN2R+g/WrdQNnEYqj4AT9YWUgYUUBrar+DZOG19HsQvh7/GA1PHovDfFaDtxpsG3jhU8zxIQxLXT&#10;LTcKDl/b6RKED8gaO8ek4EoeivxhssFMuwvv6VyFRsQQ9hkqMCH0mZS+NmTRz1xPHLlvN1gMEQ6N&#10;1ANeYrjtZJokc2mx5dhgsKd3Q/Vv9WcV7CvzsaNx9TLvT4efsjwu0883r9TT4/i6BhFoDP/iu7vU&#10;CtJFnB/PxCMg8xsAAAD//wMAUEsBAi0AFAAGAAgAAAAhANvh9svuAAAAhQEAABMAAAAAAAAAAAAA&#10;AAAAAAAAAFtDb250ZW50X1R5cGVzXS54bWxQSwECLQAUAAYACAAAACEAWvQsW78AAAAVAQAACwAA&#10;AAAAAAAAAAAAAAAfAQAAX3JlbHMvLnJlbHNQSwECLQAUAAYACAAAACEA8UvIX8MAAADcAAAADwAA&#10;AAAAAAAAAAAAAAAHAgAAZHJzL2Rvd25yZXYueG1sUEsFBgAAAAADAAMAtwAAAPcCAAAAAA==&#10;" fillcolor="white [3201]" strokecolor="black [3200]" strokeweight="1pt">
                    <v:textbox inset="0,1mm,0,0">
                      <w:txbxContent>
                        <w:p w14:paraId="01C8E9AC"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变量筛选</w:t>
                          </w:r>
                        </w:p>
                      </w:txbxContent>
                    </v:textbox>
                  </v:rect>
                  <v:rect id="矩形 271" o:spid="_x0000_s1035" style="position:absolute;top:24135;width:90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23ExgAAANwAAAAPAAAAZHJzL2Rvd25yZXYueG1sRI9Ba8JA&#10;FITvgv9heYI33RjQ2tRVWrWQQy+mevD2yL5mo9m3Ibtq+u+7hUKPw8x8w6w2vW3EnTpfO1YwmyYg&#10;iEuna64UHD/fJ0sQPiBrbByTgm/ysFkPByvMtHvwge5FqESEsM9QgQmhzaT0pSGLfupa4uh9uc5i&#10;iLKrpO7wEeG2kWmSLKTFmuOCwZa2hsprcbMKDoXZfVD/PF+05+Mlz0/LdP/mlRqP+tcXEIH68B/+&#10;a+daQfo0g98z8QjI9Q8AAAD//wMAUEsBAi0AFAAGAAgAAAAhANvh9svuAAAAhQEAABMAAAAAAAAA&#10;AAAAAAAAAAAAAFtDb250ZW50X1R5cGVzXS54bWxQSwECLQAUAAYACAAAACEAWvQsW78AAAAVAQAA&#10;CwAAAAAAAAAAAAAAAAAfAQAAX3JlbHMvLnJlbHNQSwECLQAUAAYACAAAACEAngdtxMYAAADcAAAA&#10;DwAAAAAAAAAAAAAAAAAHAgAAZHJzL2Rvd25yZXYueG1sUEsFBgAAAAADAAMAtwAAAPoCAAAAAA==&#10;" fillcolor="white [3201]" strokecolor="black [3200]" strokeweight="1pt">
                    <v:textbox inset="0,1mm,0,0">
                      <w:txbxContent>
                        <w:p w14:paraId="3E0E2A40"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生成评分卡</w:t>
                          </w:r>
                        </w:p>
                      </w:txbxContent>
                    </v:textbox>
                  </v:rect>
                  <v:rect id="矩形 272" o:spid="_x0000_s1036" style="position:absolute;top:28920;width:90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OzxgAAANwAAAAPAAAAZHJzL2Rvd25yZXYueG1sRI/NbsIw&#10;EITvlXgHa5F6Kw6RSiFgEPRHyqEXUjhwW8VLHIjXUexC+vYYCanH0cx8o1msetuIC3W+dqxgPEpA&#10;EJdO11wp2P18vUxB+ICssXFMCv7Iw2o5eFpgpt2Vt3QpQiUihH2GCkwIbSalLw1Z9CPXEkfv6DqL&#10;IcqukrrDa4TbRqZJMpEWa44LBlt6N1Sei1+rYFuYj2/qZ6+T9rA75fl+mn5uvFLPw349BxGoD//h&#10;RzvXCtK3FO5n4hGQyxsAAAD//wMAUEsBAi0AFAAGAAgAAAAhANvh9svuAAAAhQEAABMAAAAAAAAA&#10;AAAAAAAAAAAAAFtDb250ZW50X1R5cGVzXS54bWxQSwECLQAUAAYACAAAACEAWvQsW78AAAAVAQAA&#10;CwAAAAAAAAAAAAAAAAAfAQAAX3JlbHMvLnJlbHNQSwECLQAUAAYACAAAACEAbtXzs8YAAADcAAAA&#10;DwAAAAAAAAAAAAAAAAAHAgAAZHJzL2Rvd25yZXYueG1sUEsFBgAAAAADAAMAtwAAAPoCAAAAAA==&#10;" fillcolor="white [3201]" strokecolor="black [3200]" strokeweight="1pt">
                    <v:textbox inset="0,1mm,0,0">
                      <w:txbxContent>
                        <w:p w14:paraId="4C4C1D73" w14:textId="77777777" w:rsidR="00B04A8E" w:rsidRDefault="00B04A8E"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布置上线</w:t>
                          </w:r>
                        </w:p>
                      </w:txbxContent>
                    </v:textbox>
                  </v:rect>
                  <v:shapetype id="_x0000_t32" coordsize="21600,21600" o:spt="32" o:oned="t" path="m,l21600,21600e" filled="f">
                    <v:path arrowok="t" fillok="f" o:connecttype="none"/>
                    <o:lock v:ext="edit" shapetype="t"/>
                  </v:shapetype>
                  <v:shape id="直接箭头连接符 273" o:spid="_x0000_s1037" type="#_x0000_t32" style="position:absolute;left:4589;top:2870;width:0;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I8xQAAANwAAAAPAAAAZHJzL2Rvd25yZXYueG1sRI9Ba8JA&#10;FITvhf6H5RW8NZsq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AosQI8xQAAANwAAAAP&#10;AAAAAAAAAAAAAAAAAAcCAABkcnMvZG93bnJldi54bWxQSwUGAAAAAAMAAwC3AAAA+QIAAAAA&#10;" strokecolor="black [3200]" strokeweight=".5pt">
                    <v:stroke endarrow="block" joinstyle="miter"/>
                  </v:shape>
                  <v:shape id="直接箭头连接符 274" o:spid="_x0000_s1038" type="#_x0000_t32" style="position:absolute;left:4589;top:7761;width:0;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pIxQAAANwAAAAPAAAAZHJzL2Rvd25yZXYueG1sRI9Ba8JA&#10;FITvhf6H5RW8NZuK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CnWJpIxQAAANwAAAAP&#10;AAAAAAAAAAAAAAAAAAcCAABkcnMvZG93bnJldi54bWxQSwUGAAAAAAMAAwC3AAAA+QIAAAAA&#10;" strokecolor="black [3200]" strokeweight=".5pt">
                    <v:stroke endarrow="block" joinstyle="miter"/>
                  </v:shape>
                  <v:shape id="直接箭头连接符 275" o:spid="_x0000_s1039" type="#_x0000_t32" style="position:absolute;left:4589;top:12546;width:0;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TwwAAANwAAAAPAAAAZHJzL2Rvd25yZXYueG1sRI9Lq8Iw&#10;FIT3gv8hHMGdpgq+qlF8IHjd+cD1oTm2xeakNtH2/vubC4LLYWa+YRarxhTiTZXLLSsY9CMQxInV&#10;OacKrpd9bwrCeWSNhWVS8EsOVst2a4GxtjWf6H32qQgQdjEqyLwvYyldkpFB17clcfDutjLog6xS&#10;qSusA9wUchhFY2kw57CQYUnbjJLH+WUU1Ohvs806fW43u59DMyqe48v1qFS306znIDw1/hv+tA9a&#10;wXAygv8z4QjI5R8AAAD//wMAUEsBAi0AFAAGAAgAAAAhANvh9svuAAAAhQEAABMAAAAAAAAAAAAA&#10;AAAAAAAAAFtDb250ZW50X1R5cGVzXS54bWxQSwECLQAUAAYACAAAACEAWvQsW78AAAAVAQAACwAA&#10;AAAAAAAAAAAAAAAfAQAAX3JlbHMvLnJlbHNQSwECLQAUAAYACAAAACEAyBQ/08MAAADcAAAADwAA&#10;AAAAAAAAAAAAAAAHAgAAZHJzL2Rvd25yZXYueG1sUEsFBgAAAAADAAMAtwAAAPcCAAAAAA==&#10;" strokecolor="black [3200]" strokeweight=".5pt">
                    <v:stroke endarrow="block" joinstyle="miter"/>
                  </v:shape>
                  <v:shape id="直接箭头连接符 276" o:spid="_x0000_s1040" type="#_x0000_t32" style="position:absolute;left:4589;top:17437;width:0;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qGkxQAAANwAAAAPAAAAZHJzL2Rvd25yZXYueG1sRI9Pa8JA&#10;FMTvhX6H5Qne6kahaRtdJaYItjf/4PmRfSbB7Nsku03it3cLhR6HmfkNs9qMphY9da6yrGA+i0AQ&#10;51ZXXCg4n3Yv7yCcR9ZYWyYFd3KwWT8/rTDRduAD9UdfiABhl6CC0vsmkdLlJRl0M9sQB+9qO4M+&#10;yK6QusMhwE0tF1EUS4MVh4USG8pKym/HH6NgQH/52KZFm20/v/bja93Gp/O3UtPJmC5BeBr9f/iv&#10;vdcKFm8x/J4JR0CuHwAAAP//AwBQSwECLQAUAAYACAAAACEA2+H2y+4AAACFAQAAEwAAAAAAAAAA&#10;AAAAAAAAAAAAW0NvbnRlbnRfVHlwZXNdLnhtbFBLAQItABQABgAIAAAAIQBa9CxbvwAAABUBAAAL&#10;AAAAAAAAAAAAAAAAAB8BAABfcmVscy8ucmVsc1BLAQItABQABgAIAAAAIQA4xqGkxQAAANwAAAAP&#10;AAAAAAAAAAAAAAAAAAcCAABkcnMvZG93bnJldi54bWxQSwUGAAAAAAMAAwC3AAAA+QIAAAAA&#10;" strokecolor="black [3200]" strokeweight=".5pt">
                    <v:stroke endarrow="block" joinstyle="miter"/>
                  </v:shape>
                  <v:shape id="直接箭头连接符 277" o:spid="_x0000_s1041" type="#_x0000_t32" style="position:absolute;left:4589;top:22222;width:0;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gQ/xAAAANwAAAAPAAAAZHJzL2Rvd25yZXYueG1sRI9Ba8JA&#10;FITvBf/D8oTe6kahWlNX0Yhge2sinh/Z1ySYfRuzaxL/fVcQehxm5htmtRlMLTpqXWVZwXQSgSDO&#10;ra64UHDKDm8fIJxH1lhbJgV3crBZj15WGGvb8w91qS9EgLCLUUHpfRNL6fKSDLqJbYiD92tbgz7I&#10;tpC6xT7ATS1nUTSXBisOCyU2lJSUX9KbUdCjPy932+Ka7PZfx+G9vs6z07dSr+Nh+wnC0+D/w8/2&#10;USuYLRbwOBOOgFz/AQAA//8DAFBLAQItABQABgAIAAAAIQDb4fbL7gAAAIUBAAATAAAAAAAAAAAA&#10;AAAAAAAAAABbQ29udGVudF9UeXBlc10ueG1sUEsBAi0AFAAGAAgAAAAhAFr0LFu/AAAAFQEAAAsA&#10;AAAAAAAAAAAAAAAAHwEAAF9yZWxzLy5yZWxzUEsBAi0AFAAGAAgAAAAhAFeKBD/EAAAA3AAAAA8A&#10;AAAAAAAAAAAAAAAABwIAAGRycy9kb3ducmV2LnhtbFBLBQYAAAAAAwADALcAAAD4AgAAAAA=&#10;" strokecolor="black [3200]" strokeweight=".5pt">
                    <v:stroke endarrow="block" joinstyle="miter"/>
                  </v:shape>
                  <v:shape id="直接箭头连接符 278" o:spid="_x0000_s1042" type="#_x0000_t32" style="position:absolute;left:4589;top:27006;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NwQAAANwAAAAPAAAAZHJzL2Rvd25yZXYueG1sRE9Na8JA&#10;EL0L/odlhN50U6G2ja6SKIXYW6P0PGTHJDQ7G7Nrkv579yB4fLzvzW40jeipc7VlBa+LCARxYXXN&#10;pYLz6Wv+AcJ5ZI2NZVLwTw522+lkg7G2A/9Qn/tShBB2MSqovG9jKV1RkUG3sC1x4C62M+gD7Eqp&#10;OxxCuGnkMopW0mDNoaHClvYVFX/5zSgY0P9+pkl53aeHYza+NdfV6fyt1MtsTNYgPI3+KX64M61g&#10;+R7WhjPhCMjtHQAA//8DAFBLAQItABQABgAIAAAAIQDb4fbL7gAAAIUBAAATAAAAAAAAAAAAAAAA&#10;AAAAAABbQ29udGVudF9UeXBlc10ueG1sUEsBAi0AFAAGAAgAAAAhAFr0LFu/AAAAFQEAAAsAAAAA&#10;AAAAAAAAAAAAHwEAAF9yZWxzLy5yZWxzUEsBAi0AFAAGAAgAAAAhACYVkE3BAAAA3AAAAA8AAAAA&#10;AAAAAAAAAAAABwIAAGRycy9kb3ducmV2LnhtbFBLBQYAAAAAAwADALcAAAD1AgAAAAA=&#10;" strokecolor="black [3200]" strokeweight=".5pt">
                    <v:stroke endarrow="block" joinstyle="miter"/>
                  </v:shape>
                </v:group>
                <v:group id="组合 279" o:spid="_x0000_s1043" style="position:absolute;left:4890;top:1399;width:9593;height:17849" coordsize="9592,1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line id="直接连接符 280" o:spid="_x0000_s1044" style="position:absolute;visibility:visible;mso-wrap-style:square" from="0,0" to="0,17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rOwwAAANwAAAAPAAAAZHJzL2Rvd25yZXYueG1sRE9da8Iw&#10;FH0X/A/hCnuRmU5BatdURDYYOHTWsOdLc9cWm5vSZNr9++VhsMfD+c63o+3EjQbfOlbwtEhAEFfO&#10;tFwr0JfXxxSED8gGO8ek4Ic8bIvpJMfMuDuf6VaGWsQQ9hkqaELoMyl91ZBFv3A9ceS+3GAxRDjU&#10;0gx4j+G2k8skWUuLLceGBnvaN1Rdy2+r4KA3n/PVKdXaXsojfuj25fS+V+phNu6eQQQaw7/4z/1m&#10;FCzTOD+eiUdAFr8AAAD//wMAUEsBAi0AFAAGAAgAAAAhANvh9svuAAAAhQEAABMAAAAAAAAAAAAA&#10;AAAAAAAAAFtDb250ZW50X1R5cGVzXS54bWxQSwECLQAUAAYACAAAACEAWvQsW78AAAAVAQAACwAA&#10;AAAAAAAAAAAAAAAfAQAAX3JlbHMvLnJlbHNQSwECLQAUAAYACAAAACEANjFazsMAAADcAAAADwAA&#10;AAAAAAAAAAAAAAAHAgAAZHJzL2Rvd25yZXYueG1sUEsFBgAAAAADAAMAtwAAAPcCAAAAAA==&#10;" strokecolor="black [3200]" strokeweight=".5pt">
                    <v:stroke joinstyle="miter"/>
                  </v:line>
                  <v:shape id="直接箭头连接符 281" o:spid="_x0000_s1045" type="#_x0000_t32" style="position:absolute;left:4805;top:-4776;width:0;height:9575;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ZJTxgAAANwAAAAPAAAAZHJzL2Rvd25yZXYueG1sRI9PawIx&#10;FMTvgt8hPKEX0axSRLdGkYX+8VTc9tDj6+a5Wbp5WTappn56UxA8DjPzG2a9jbYVJ+p941jBbJqB&#10;IK6cbrhW8PnxPFmC8AFZY+uYFPyRh+1mOFhjrt2ZD3QqQy0ShH2OCkwIXS6lrwxZ9FPXESfv6HqL&#10;Icm+lrrHc4LbVs6zbCEtNpwWDHZUGKp+yl+r4CvuVt+Px8v+/dDi5aUo4vh1bJR6GMXdE4hAMdzD&#10;t/abVjBfzuD/TDoCcnMFAAD//wMAUEsBAi0AFAAGAAgAAAAhANvh9svuAAAAhQEAABMAAAAAAAAA&#10;AAAAAAAAAAAAAFtDb250ZW50X1R5cGVzXS54bWxQSwECLQAUAAYACAAAACEAWvQsW78AAAAVAQAA&#10;CwAAAAAAAAAAAAAAAAAfAQAAX3JlbHMvLnJlbHNQSwECLQAUAAYACAAAACEA2hGSU8YAAADcAAAA&#10;DwAAAAAAAAAAAAAAAAAHAgAAZHJzL2Rvd25yZXYueG1sUEsFBgAAAAADAAMAtwAAAPoCAAAAAA==&#10;" strokecolor="black [3200]" strokeweight=".5pt">
                    <v:stroke endarrow="block" joinstyle="miter"/>
                  </v:shape>
                </v:group>
                <v:shape id="直接箭头连接符 282" o:spid="_x0000_s1046" type="#_x0000_t32" style="position:absolute;left:11745;top:17993;width:0;height:5472;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1ZDxgAAANwAAAAPAAAAZHJzL2Rvd25yZXYueG1sRI9Ba8JA&#10;FITvBf/D8gq91Y0plBBdJRVa2h6EJoLXR/aZRLNvQ3ZNYn99Vyh4HGbmG2a1mUwrBupdY1nBYh6B&#10;IC6tbrhSsC/enxMQziNrbC2Tgis52KxnDytMtR35h4bcVyJA2KWooPa+S6V0ZU0G3dx2xME72t6g&#10;D7KvpO5xDHDTyjiKXqXBhsNCjR1tayrP+cUoOC0+jtk5+Sq0/f7Fty47XHbXF6WeHqdsCcLT5O/h&#10;//anVhAnMdzOhCMg138AAAD//wMAUEsBAi0AFAAGAAgAAAAhANvh9svuAAAAhQEAABMAAAAAAAAA&#10;AAAAAAAAAAAAAFtDb250ZW50X1R5cGVzXS54bWxQSwECLQAUAAYACAAAACEAWvQsW78AAAAVAQAA&#10;CwAAAAAAAAAAAAAAAAAfAQAAX3JlbHMvLnJlbHNQSwECLQAUAAYACAAAACEA6t9WQ8YAAADcAAAA&#10;DwAAAAAAAAAAAAAAAAAHAgAAZHJzL2Rvd25yZXYueG1sUEsFBgAAAAADAAMAtwAAAPoCAAAAAA==&#10;" strokecolor="black [3200]" strokeweight=".5pt">
                  <v:stroke endarrow="block" joinstyle="miter"/>
                </v:shape>
                <v:group id="组合 283" o:spid="_x0000_s1047" style="position:absolute;left:19032;top:22071;width:14478;height:11740" coordsize="14478,1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line id="直接连接符 284" o:spid="_x0000_s1048" style="position:absolute;visibility:visible;mso-wrap-style:square" from="0,11740" to="14477,1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lzNxgAAANwAAAAPAAAAZHJzL2Rvd25yZXYueG1sRI9Ba8JA&#10;FITvBf/D8gQvpW7UUmLqKkUUBEtt4+L5kX1NQrNvQ3bV+O/dQqHHYWa+YRar3jbiQp2vHSuYjBMQ&#10;xIUzNZcK9HH7lILwAdlg45gU3MjDajl4WGBm3JW/6JKHUkQI+wwVVCG0mZS+qMiiH7uWOHrfrrMY&#10;ouxKaTq8Rrht5DRJXqTFmuNChS2tKyp+8rNVsNfz0+PskGptj/kHfup6c3hfKzUa9m+vIAL14T/8&#10;194ZBdP0GX7PxCMgl3cAAAD//wMAUEsBAi0AFAAGAAgAAAAhANvh9svuAAAAhQEAABMAAAAAAAAA&#10;AAAAAAAAAAAAAFtDb250ZW50X1R5cGVzXS54bWxQSwECLQAUAAYACAAAACEAWvQsW78AAAAVAQAA&#10;CwAAAAAAAAAAAAAAAAAfAQAAX3JlbHMvLnJlbHNQSwECLQAUAAYACAAAACEASQpczcYAAADcAAAA&#10;DwAAAAAAAAAAAAAAAAAHAgAAZHJzL2Rvd25yZXYueG1sUEsFBgAAAAADAAMAtwAAAPoCAAAAAA==&#10;" strokecolor="black [3200]" strokeweight=".5pt">
                    <v:stroke joinstyle="miter"/>
                  </v:line>
                  <v:line id="直接连接符 285" o:spid="_x0000_s1049" style="position:absolute;visibility:visible;mso-wrap-style:square" from="0,9719" to="0,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vlWxgAAANwAAAAPAAAAZHJzL2Rvd25yZXYueG1sRI9Ba8JA&#10;FITvBf/D8gQvpW5UWmLqKkUUBEtt4+L5kX1NQrNvQ3bV+O/dQqHHYWa+YRar3jbiQp2vHSuYjBMQ&#10;xIUzNZcK9HH7lILwAdlg45gU3MjDajl4WGBm3JW/6JKHUkQI+wwVVCG0mZS+qMiiH7uWOHrfrrMY&#10;ouxKaTq8Rrht5DRJXqTFmuNChS2tKyp+8rNVsNfz0+PskGptj/kHfup6c3hfKzUa9m+vIAL14T/8&#10;194ZBdP0GX7PxCMgl3cAAAD//wMAUEsBAi0AFAAGAAgAAAAhANvh9svuAAAAhQEAABMAAAAAAAAA&#10;AAAAAAAAAAAAAFtDb250ZW50X1R5cGVzXS54bWxQSwECLQAUAAYACAAAACEAWvQsW78AAAAVAQAA&#10;CwAAAAAAAAAAAAAAAAAfAQAAX3JlbHMvLnJlbHNQSwECLQAUAAYACAAAACEAJkb5VsYAAADcAAAA&#10;DwAAAAAAAAAAAAAAAAAHAgAAZHJzL2Rvd25yZXYueG1sUEsFBgAAAAADAAMAtwAAAPoCAAAAAA==&#10;" strokecolor="black [3200]" strokeweight=".5pt">
                    <v:stroke joinstyle="miter"/>
                  </v:line>
                  <v:shape id="直接箭头连接符 286" o:spid="_x0000_s1050" type="#_x0000_t32" style="position:absolute;left:14478;width:0;height:1174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jM6xgAAANwAAAAPAAAAZHJzL2Rvd25yZXYueG1sRI/dagIx&#10;FITvC32HcAq9q9kuIrIaRSwVoRTxF7w7bI6bxc3JdhN169MbQfBymJlvmOG4tZU4U+NLxwo+OwkI&#10;4tzpkgsFm/X3Rx+ED8gaK8ek4J88jEevL0PMtLvwks6rUIgIYZ+hAhNCnUnpc0MWfcfVxNE7uMZi&#10;iLIppG7wEuG2kmmS9KTFkuOCwZqmhvLj6mQV/KXTSfdnvt3PyO4MXZdfi9PvWqn3t3YyABGoDc/w&#10;oz3XCtJ+D+5n4hGQoxsAAAD//wMAUEsBAi0AFAAGAAgAAAAhANvh9svuAAAAhQEAABMAAAAAAAAA&#10;AAAAAAAAAAAAAFtDb250ZW50X1R5cGVzXS54bWxQSwECLQAUAAYACAAAACEAWvQsW78AAAAVAQAA&#10;CwAAAAAAAAAAAAAAAAAfAQAAX3JlbHMvLnJlbHNQSwECLQAUAAYACAAAACEAq44zOsYAAADcAAAA&#10;DwAAAAAAAAAAAAAAAAAHAgAAZHJzL2Rvd25yZXYueG1sUEsFBgAAAAADAAMAtwAAAPoCAAAAAA==&#10;" strokecolor="black [3200]" strokeweight=".5pt">
                    <v:stroke endarrow="block" joinstyle="miter"/>
                  </v:shape>
                </v:group>
                <v:group id="组合 287" o:spid="_x0000_s1051" style="position:absolute;left:23453;top:1293;width:10009;height:17900" coordsize="10008,17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line id="直接连接符 288" o:spid="_x0000_s1052" style="position:absolute;rotation:90;visibility:visible;mso-wrap-style:square" from="1095,8987" to="18919,8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R9wgAAANwAAAAPAAAAZHJzL2Rvd25yZXYueG1sRE+7bsIw&#10;FN0r8Q/WRWIrDo+GKGAQjYTEwtDAANslviQR8XUUuxD+Hg+VOh6d92rTm0Y8qHO1ZQWTcQSCuLC6&#10;5lLB6bj7TEA4j6yxsUwKXuRgsx58rDDV9sk/9Mh9KUIIuxQVVN63qZSuqMigG9uWOHA32xn0AXal&#10;1B0+Q7hp5DSKYmmw5tBQYUtZRcU9/zUK5tcizk6L7yRLZvHl/LU43El6pUbDfrsE4an3/+I/914r&#10;mCZhbTgTjoBcvwEAAP//AwBQSwECLQAUAAYACAAAACEA2+H2y+4AAACFAQAAEwAAAAAAAAAAAAAA&#10;AAAAAAAAW0NvbnRlbnRfVHlwZXNdLnhtbFBLAQItABQABgAIAAAAIQBa9CxbvwAAABUBAAALAAAA&#10;AAAAAAAAAAAAAB8BAABfcmVscy8ucmVsc1BLAQItABQABgAIAAAAIQAPpDR9wgAAANwAAAAPAAAA&#10;AAAAAAAAAAAAAAcCAABkcnMvZG93bnJldi54bWxQSwUGAAAAAAMAAwC3AAAA9gIAAAAA&#10;" strokecolor="black [3200]" strokeweight=".5pt">
                    <v:stroke joinstyle="miter"/>
                  </v:line>
                  <v:shape id="直接箭头连接符 289" o:spid="_x0000_s1053" type="#_x0000_t32" style="position:absolute;left:4996;top:-4996;width:15;height:10008;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8QyxgAAANwAAAAPAAAAZHJzL2Rvd25yZXYueG1sRI9Ba8JA&#10;FITvBf/D8oTe6sYUJI2uEoWWtodCVfD6yD6TmOzbkF1N4q/vFgo9DjPzDbPaDKYRN+pcZVnBfBaB&#10;IM6trrhQcDy8PiUgnEfW2FgmBSM52KwnDytMte35m257X4gAYZeigtL7NpXS5SUZdDPbEgfvbDuD&#10;PsiukLrDPsBNI+MoWkiDFYeFElvalZTX+6tRcJm/nbM6+Tho+3nHbZudrl/js1KP0yFbgvA0+P/w&#10;X/tdK4iTF/g9E46AXP8AAAD//wMAUEsBAi0AFAAGAAgAAAAhANvh9svuAAAAhQEAABMAAAAAAAAA&#10;AAAAAAAAAAAAAFtDb250ZW50X1R5cGVzXS54bWxQSwECLQAUAAYACAAAACEAWvQsW78AAAAVAQAA&#10;CwAAAAAAAAAAAAAAAAAfAQAAX3JlbHMvLnJlbHNQSwECLQAUAAYACAAAACEA5HvEMsYAAADcAAAA&#10;DwAAAAAAAAAAAAAAAAAHAgAAZHJzL2Rvd25yZXYueG1sUEsFBgAAAAADAAMAtwAAAPoCAAAAAA==&#10;" strokecolor="black [3200]" strokeweight=".5pt">
                    <v:stroke endarrow="block" joinstyle="miter"/>
                  </v:shape>
                </v:group>
              </v:group>
            </w:pict>
          </mc:Fallback>
        </mc:AlternateContent>
      </w:r>
    </w:p>
    <w:p w14:paraId="5274B892" w14:textId="77777777" w:rsidR="00DE1CEB" w:rsidRPr="009725A5" w:rsidRDefault="00DE1CEB" w:rsidP="00DE1CEB">
      <w:pPr>
        <w:adjustRightInd w:val="0"/>
        <w:snapToGrid w:val="0"/>
        <w:spacing w:line="300" w:lineRule="auto"/>
        <w:jc w:val="center"/>
        <w:rPr>
          <w:rFonts w:ascii="微软雅黑" w:eastAsia="微软雅黑" w:hAnsi="微软雅黑"/>
          <w:sz w:val="24"/>
          <w:szCs w:val="24"/>
        </w:rPr>
      </w:pPr>
    </w:p>
    <w:p w14:paraId="62D98C5C" w14:textId="77777777" w:rsidR="00DE1CEB" w:rsidRPr="009725A5" w:rsidRDefault="00DE1CEB" w:rsidP="00DE1CEB">
      <w:pPr>
        <w:adjustRightInd w:val="0"/>
        <w:snapToGrid w:val="0"/>
        <w:spacing w:line="300" w:lineRule="auto"/>
        <w:jc w:val="center"/>
        <w:rPr>
          <w:rFonts w:ascii="微软雅黑" w:eastAsia="微软雅黑" w:hAnsi="微软雅黑"/>
          <w:sz w:val="24"/>
          <w:szCs w:val="24"/>
        </w:rPr>
      </w:pPr>
    </w:p>
    <w:p w14:paraId="4EEA7EA9"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150A000D"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3BB0A05B"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02048E4A"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03D36E73"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6140E2C8"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1148FB8D"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37E6FFCE"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33F0426D"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2331191B" w14:textId="77777777" w:rsidR="00DE1CEB" w:rsidRPr="009725A5" w:rsidRDefault="00DE1CEB" w:rsidP="00DE1CEB">
      <w:pPr>
        <w:adjustRightInd w:val="0"/>
        <w:snapToGrid w:val="0"/>
        <w:spacing w:line="300" w:lineRule="auto"/>
        <w:jc w:val="center"/>
        <w:rPr>
          <w:rFonts w:ascii="微软雅黑" w:eastAsia="微软雅黑" w:hAnsi="微软雅黑"/>
          <w:szCs w:val="21"/>
        </w:rPr>
      </w:pPr>
      <w:r w:rsidRPr="009725A5">
        <w:rPr>
          <w:rFonts w:ascii="微软雅黑" w:eastAsia="微软雅黑" w:hAnsi="微软雅黑" w:hint="eastAsia"/>
          <w:szCs w:val="21"/>
        </w:rPr>
        <w:lastRenderedPageBreak/>
        <w:t>图3</w:t>
      </w:r>
      <w:r w:rsidRPr="009725A5">
        <w:rPr>
          <w:rFonts w:ascii="微软雅黑" w:eastAsia="微软雅黑" w:hAnsi="微软雅黑"/>
          <w:szCs w:val="21"/>
        </w:rPr>
        <w:t xml:space="preserve"> </w:t>
      </w:r>
      <w:r w:rsidRPr="009725A5">
        <w:rPr>
          <w:rFonts w:ascii="微软雅黑" w:eastAsia="微软雅黑" w:hAnsi="微软雅黑" w:hint="eastAsia"/>
          <w:szCs w:val="21"/>
        </w:rPr>
        <w:t>构建</w:t>
      </w:r>
      <w:proofErr w:type="gramStart"/>
      <w:r w:rsidRPr="009725A5">
        <w:rPr>
          <w:rFonts w:ascii="微软雅黑" w:eastAsia="微软雅黑" w:hAnsi="微软雅黑" w:hint="eastAsia"/>
          <w:szCs w:val="21"/>
        </w:rPr>
        <w:t>评分卡模型</w:t>
      </w:r>
      <w:proofErr w:type="gramEnd"/>
      <w:r w:rsidRPr="009725A5">
        <w:rPr>
          <w:rFonts w:ascii="微软雅黑" w:eastAsia="微软雅黑" w:hAnsi="微软雅黑" w:hint="eastAsia"/>
          <w:szCs w:val="21"/>
        </w:rPr>
        <w:t>的步骤</w:t>
      </w:r>
    </w:p>
    <w:p w14:paraId="2D9CDB8E" w14:textId="09429108" w:rsidR="00DE1CEB" w:rsidRPr="00DE1CEB" w:rsidRDefault="00E41632" w:rsidP="00DE1CEB">
      <w:pPr>
        <w:pStyle w:val="2"/>
        <w:adjustRightInd w:val="0"/>
        <w:snapToGrid w:val="0"/>
        <w:spacing w:before="60" w:after="60" w:line="300" w:lineRule="auto"/>
        <w:rPr>
          <w:rFonts w:ascii="微软雅黑" w:eastAsia="微软雅黑" w:hAnsi="微软雅黑"/>
          <w:sz w:val="30"/>
          <w:szCs w:val="30"/>
        </w:rPr>
      </w:pPr>
      <w:r>
        <w:rPr>
          <w:rFonts w:ascii="微软雅黑" w:eastAsia="微软雅黑" w:hAnsi="微软雅黑"/>
          <w:sz w:val="30"/>
          <w:szCs w:val="30"/>
        </w:rPr>
        <w:t>2</w:t>
      </w:r>
      <w:r w:rsidR="00DE1CEB" w:rsidRPr="00DE1CEB">
        <w:rPr>
          <w:rFonts w:ascii="微软雅黑" w:eastAsia="微软雅黑" w:hAnsi="微软雅黑"/>
          <w:sz w:val="30"/>
          <w:szCs w:val="30"/>
        </w:rPr>
        <w:t xml:space="preserve">.3 </w:t>
      </w:r>
      <w:r w:rsidR="00DE1CEB" w:rsidRPr="00DE1CEB">
        <w:rPr>
          <w:rFonts w:ascii="微软雅黑" w:eastAsia="微软雅黑" w:hAnsi="微软雅黑" w:hint="eastAsia"/>
          <w:sz w:val="30"/>
          <w:szCs w:val="30"/>
        </w:rPr>
        <w:t>探索性数据分析</w:t>
      </w:r>
    </w:p>
    <w:p w14:paraId="759F99A5"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有些时候建模人员一拿到数据就直接开始上手建模，事实并非如此。第一步应该是分析数据，并把数据转化为可用的信息。分析数据就是通常所说的EDA，转化数据包括在数据预处理部分。</w:t>
      </w:r>
    </w:p>
    <w:p w14:paraId="06D63E97"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EDA操作主要是分析样本总体的大概情况，描述样本总体情况的指标主要有直方图、箱形图等。单变量的分布要大致呈正态分布，才能够满足后续分析的条件。多变量之间的相关性要尽可能低。检查完后切分数据集，将训练数据切分，用于检验。</w:t>
      </w:r>
    </w:p>
    <w:p w14:paraId="642BCCD8" w14:textId="1B182BB2" w:rsidR="00DE1CEB" w:rsidRPr="00DE1CEB" w:rsidRDefault="00E41632" w:rsidP="00DE1CEB">
      <w:pPr>
        <w:pStyle w:val="2"/>
        <w:adjustRightInd w:val="0"/>
        <w:snapToGrid w:val="0"/>
        <w:spacing w:before="60" w:after="60" w:line="300" w:lineRule="auto"/>
        <w:rPr>
          <w:rFonts w:ascii="微软雅黑" w:eastAsia="微软雅黑" w:hAnsi="微软雅黑"/>
          <w:sz w:val="30"/>
          <w:szCs w:val="30"/>
        </w:rPr>
      </w:pPr>
      <w:r>
        <w:rPr>
          <w:rFonts w:ascii="微软雅黑" w:eastAsia="微软雅黑" w:hAnsi="微软雅黑"/>
          <w:sz w:val="30"/>
          <w:szCs w:val="30"/>
        </w:rPr>
        <w:t>2</w:t>
      </w:r>
      <w:r w:rsidR="00DE1CEB" w:rsidRPr="00DE1CEB">
        <w:rPr>
          <w:rFonts w:ascii="微软雅黑" w:eastAsia="微软雅黑" w:hAnsi="微软雅黑"/>
          <w:sz w:val="30"/>
          <w:szCs w:val="30"/>
        </w:rPr>
        <w:t xml:space="preserve">.4 </w:t>
      </w:r>
      <w:r w:rsidR="00DE1CEB" w:rsidRPr="00DE1CEB">
        <w:rPr>
          <w:rFonts w:ascii="微软雅黑" w:eastAsia="微软雅黑" w:hAnsi="微软雅黑" w:hint="eastAsia"/>
          <w:sz w:val="30"/>
          <w:szCs w:val="30"/>
        </w:rPr>
        <w:t>数据预处理</w:t>
      </w:r>
    </w:p>
    <w:p w14:paraId="7F5E57D3"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该环节主要是为了将获取的原始数据转化为可用作模型开发的数据。数据处理可以概括为：</w:t>
      </w:r>
      <w:proofErr w:type="gramStart"/>
      <w:r w:rsidRPr="009725A5">
        <w:rPr>
          <w:rFonts w:ascii="微软雅黑" w:eastAsia="微软雅黑" w:hAnsi="微软雅黑" w:hint="eastAsia"/>
          <w:sz w:val="24"/>
          <w:szCs w:val="24"/>
        </w:rPr>
        <w:t>缺失值</w:t>
      </w:r>
      <w:proofErr w:type="gramEnd"/>
      <w:r w:rsidRPr="009725A5">
        <w:rPr>
          <w:rFonts w:ascii="微软雅黑" w:eastAsia="微软雅黑" w:hAnsi="微软雅黑" w:hint="eastAsia"/>
          <w:sz w:val="24"/>
          <w:szCs w:val="24"/>
        </w:rPr>
        <w:t>处理、数据类型转换、去除逻辑错误和去除业务无关变量几部分：</w:t>
      </w:r>
    </w:p>
    <w:p w14:paraId="615C464B" w14:textId="77777777" w:rsidR="00DE1CEB" w:rsidRPr="009725A5" w:rsidRDefault="00DE1CEB" w:rsidP="003C5416">
      <w:pPr>
        <w:pStyle w:val="aa"/>
        <w:numPr>
          <w:ilvl w:val="0"/>
          <w:numId w:val="46"/>
        </w:numPr>
        <w:adjustRightInd w:val="0"/>
        <w:snapToGrid w:val="0"/>
        <w:spacing w:line="300" w:lineRule="auto"/>
        <w:ind w:firstLineChars="0"/>
        <w:rPr>
          <w:rFonts w:ascii="微软雅黑" w:eastAsia="微软雅黑" w:hAnsi="微软雅黑"/>
          <w:sz w:val="24"/>
          <w:szCs w:val="24"/>
        </w:rPr>
      </w:pPr>
      <w:proofErr w:type="gramStart"/>
      <w:r w:rsidRPr="009725A5">
        <w:rPr>
          <w:rFonts w:ascii="微软雅黑" w:eastAsia="微软雅黑" w:hAnsi="微软雅黑"/>
          <w:b/>
          <w:bCs/>
          <w:sz w:val="24"/>
          <w:szCs w:val="24"/>
        </w:rPr>
        <w:t>缺失值</w:t>
      </w:r>
      <w:proofErr w:type="gramEnd"/>
      <w:r w:rsidRPr="009725A5">
        <w:rPr>
          <w:rFonts w:ascii="微软雅黑" w:eastAsia="微软雅黑" w:hAnsi="微软雅黑"/>
          <w:b/>
          <w:bCs/>
          <w:sz w:val="24"/>
          <w:szCs w:val="24"/>
        </w:rPr>
        <w:t>处理</w:t>
      </w:r>
      <w:r w:rsidRPr="009725A5">
        <w:rPr>
          <w:rFonts w:ascii="微软雅黑" w:eastAsia="微软雅黑" w:hAnsi="微软雅黑" w:hint="eastAsia"/>
          <w:sz w:val="24"/>
          <w:szCs w:val="24"/>
        </w:rPr>
        <w:t>：处理方式可以分为填补和删除。填补</w:t>
      </w:r>
      <w:proofErr w:type="gramStart"/>
      <w:r w:rsidRPr="009725A5">
        <w:rPr>
          <w:rFonts w:ascii="微软雅黑" w:eastAsia="微软雅黑" w:hAnsi="微软雅黑" w:hint="eastAsia"/>
          <w:sz w:val="24"/>
          <w:szCs w:val="24"/>
        </w:rPr>
        <w:t>缺失值需</w:t>
      </w:r>
      <w:proofErr w:type="gramEnd"/>
      <w:r w:rsidRPr="009725A5">
        <w:rPr>
          <w:rFonts w:ascii="微软雅黑" w:eastAsia="微软雅黑" w:hAnsi="微软雅黑" w:hint="eastAsia"/>
          <w:sz w:val="24"/>
          <w:szCs w:val="24"/>
        </w:rPr>
        <w:t>根据实际字段的业务含义，通常可以用</w:t>
      </w:r>
      <w:r w:rsidRPr="009725A5">
        <w:rPr>
          <w:rFonts w:ascii="微软雅黑" w:eastAsia="微软雅黑" w:hAnsi="微软雅黑"/>
          <w:sz w:val="24"/>
          <w:szCs w:val="24"/>
        </w:rPr>
        <w:t>0、均值、众数和KNN算法填充。但是，在</w:t>
      </w:r>
      <w:proofErr w:type="gramStart"/>
      <w:r w:rsidRPr="009725A5">
        <w:rPr>
          <w:rFonts w:ascii="微软雅黑" w:eastAsia="微软雅黑" w:hAnsi="微软雅黑"/>
          <w:sz w:val="24"/>
          <w:szCs w:val="24"/>
        </w:rPr>
        <w:t>金融风控场景</w:t>
      </w:r>
      <w:proofErr w:type="gramEnd"/>
      <w:r w:rsidRPr="009725A5">
        <w:rPr>
          <w:rFonts w:ascii="微软雅黑" w:eastAsia="微软雅黑" w:hAnsi="微软雅黑"/>
          <w:sz w:val="24"/>
          <w:szCs w:val="24"/>
        </w:rPr>
        <w:t>下，</w:t>
      </w:r>
      <w:proofErr w:type="gramStart"/>
      <w:r w:rsidRPr="009725A5">
        <w:rPr>
          <w:rFonts w:ascii="微软雅黑" w:eastAsia="微软雅黑" w:hAnsi="微软雅黑"/>
          <w:sz w:val="24"/>
          <w:szCs w:val="24"/>
        </w:rPr>
        <w:t>缺失值</w:t>
      </w:r>
      <w:proofErr w:type="gramEnd"/>
      <w:r w:rsidRPr="009725A5">
        <w:rPr>
          <w:rFonts w:ascii="微软雅黑" w:eastAsia="微软雅黑" w:hAnsi="微软雅黑"/>
          <w:sz w:val="24"/>
          <w:szCs w:val="24"/>
        </w:rPr>
        <w:t>可能本身就是一种有业务含义的字段，可以考虑单独作为一个类别。当一个字段</w:t>
      </w:r>
      <w:proofErr w:type="gramStart"/>
      <w:r w:rsidRPr="009725A5">
        <w:rPr>
          <w:rFonts w:ascii="微软雅黑" w:eastAsia="微软雅黑" w:hAnsi="微软雅黑"/>
          <w:sz w:val="24"/>
          <w:szCs w:val="24"/>
        </w:rPr>
        <w:t>缺失值</w:t>
      </w:r>
      <w:proofErr w:type="gramEnd"/>
      <w:r w:rsidRPr="009725A5">
        <w:rPr>
          <w:rFonts w:ascii="微软雅黑" w:eastAsia="微软雅黑" w:hAnsi="微软雅黑"/>
          <w:sz w:val="24"/>
          <w:szCs w:val="24"/>
        </w:rPr>
        <w:t>超过一半或更多的时候，一般考虑删除。</w:t>
      </w:r>
    </w:p>
    <w:p w14:paraId="2C0182D7" w14:textId="77777777" w:rsidR="00DE1CEB" w:rsidRPr="009725A5" w:rsidRDefault="00DE1CEB" w:rsidP="003C5416">
      <w:pPr>
        <w:pStyle w:val="aa"/>
        <w:numPr>
          <w:ilvl w:val="0"/>
          <w:numId w:val="46"/>
        </w:numPr>
        <w:adjustRightInd w:val="0"/>
        <w:snapToGrid w:val="0"/>
        <w:spacing w:line="300" w:lineRule="auto"/>
        <w:ind w:firstLineChars="0"/>
        <w:rPr>
          <w:rFonts w:ascii="微软雅黑" w:eastAsia="微软雅黑" w:hAnsi="微软雅黑"/>
          <w:sz w:val="24"/>
          <w:szCs w:val="24"/>
        </w:rPr>
      </w:pPr>
      <w:r w:rsidRPr="009725A5">
        <w:rPr>
          <w:rFonts w:ascii="微软雅黑" w:eastAsia="微软雅黑" w:hAnsi="微软雅黑"/>
          <w:b/>
          <w:bCs/>
          <w:sz w:val="24"/>
          <w:szCs w:val="24"/>
        </w:rPr>
        <w:t>数据类型转换</w:t>
      </w:r>
      <w:r w:rsidRPr="009725A5">
        <w:rPr>
          <w:rFonts w:ascii="微软雅黑" w:eastAsia="微软雅黑" w:hAnsi="微软雅黑" w:hint="eastAsia"/>
          <w:sz w:val="24"/>
          <w:szCs w:val="24"/>
        </w:rPr>
        <w:t>：一般指的是本应该是数值型的却被存成了字符型，或者日期格式不正确等，可以按照实际需求进行转换。</w:t>
      </w:r>
    </w:p>
    <w:p w14:paraId="5105328B" w14:textId="77777777" w:rsidR="00DE1CEB" w:rsidRPr="009725A5" w:rsidRDefault="00DE1CEB" w:rsidP="003C5416">
      <w:pPr>
        <w:pStyle w:val="aa"/>
        <w:numPr>
          <w:ilvl w:val="0"/>
          <w:numId w:val="46"/>
        </w:numPr>
        <w:adjustRightInd w:val="0"/>
        <w:snapToGrid w:val="0"/>
        <w:spacing w:line="300" w:lineRule="auto"/>
        <w:ind w:firstLineChars="0"/>
        <w:rPr>
          <w:rFonts w:ascii="微软雅黑" w:eastAsia="微软雅黑" w:hAnsi="微软雅黑"/>
          <w:sz w:val="24"/>
          <w:szCs w:val="24"/>
        </w:rPr>
      </w:pPr>
      <w:r w:rsidRPr="009725A5">
        <w:rPr>
          <w:rFonts w:ascii="微软雅黑" w:eastAsia="微软雅黑" w:hAnsi="微软雅黑"/>
          <w:b/>
          <w:bCs/>
          <w:sz w:val="24"/>
          <w:szCs w:val="24"/>
        </w:rPr>
        <w:t>去除逻辑错误</w:t>
      </w:r>
      <w:r w:rsidRPr="009725A5">
        <w:rPr>
          <w:rFonts w:ascii="微软雅黑" w:eastAsia="微软雅黑" w:hAnsi="微软雅黑" w:hint="eastAsia"/>
          <w:sz w:val="24"/>
          <w:szCs w:val="24"/>
        </w:rPr>
        <w:t>：一般是指去除异常值，比如一个借款客户的年龄为</w:t>
      </w:r>
      <w:r w:rsidRPr="009725A5">
        <w:rPr>
          <w:rFonts w:ascii="微软雅黑" w:eastAsia="微软雅黑" w:hAnsi="微软雅黑"/>
          <w:sz w:val="24"/>
          <w:szCs w:val="24"/>
        </w:rPr>
        <w:t>168岁，这显然是不合理的。对于违反常识或者严重离群的数据点，结合字段的实际含义去除异常值。</w:t>
      </w:r>
    </w:p>
    <w:p w14:paraId="4F70E06D" w14:textId="77777777" w:rsidR="00DE1CEB" w:rsidRPr="009725A5" w:rsidRDefault="00DE1CEB" w:rsidP="003C5416">
      <w:pPr>
        <w:pStyle w:val="aa"/>
        <w:numPr>
          <w:ilvl w:val="0"/>
          <w:numId w:val="46"/>
        </w:numPr>
        <w:adjustRightInd w:val="0"/>
        <w:snapToGrid w:val="0"/>
        <w:spacing w:line="300" w:lineRule="auto"/>
        <w:ind w:firstLineChars="0"/>
        <w:rPr>
          <w:rFonts w:ascii="微软雅黑" w:eastAsia="微软雅黑" w:hAnsi="微软雅黑"/>
          <w:sz w:val="24"/>
          <w:szCs w:val="24"/>
        </w:rPr>
      </w:pPr>
      <w:r w:rsidRPr="009725A5">
        <w:rPr>
          <w:rFonts w:ascii="微软雅黑" w:eastAsia="微软雅黑" w:hAnsi="微软雅黑"/>
          <w:b/>
          <w:bCs/>
          <w:sz w:val="24"/>
          <w:szCs w:val="24"/>
        </w:rPr>
        <w:t>去除业务无关变量</w:t>
      </w:r>
      <w:r w:rsidRPr="009725A5">
        <w:rPr>
          <w:rFonts w:ascii="微软雅黑" w:eastAsia="微软雅黑" w:hAnsi="微软雅黑" w:hint="eastAsia"/>
          <w:sz w:val="24"/>
          <w:szCs w:val="24"/>
        </w:rPr>
        <w:t>：最常见的一些会被去掉的字段，就是在一些客户资质比较差的场景下，用户手动填写的数据。如：收入、家庭人数、学历等。因为这些很可能是用户随便填写的，噪声很大。</w:t>
      </w:r>
    </w:p>
    <w:p w14:paraId="385E9EF3" w14:textId="04C5E954" w:rsidR="00DE1CEB" w:rsidRPr="00DE1CEB" w:rsidRDefault="00E41632" w:rsidP="00DE1CEB">
      <w:pPr>
        <w:pStyle w:val="2"/>
        <w:adjustRightInd w:val="0"/>
        <w:snapToGrid w:val="0"/>
        <w:spacing w:before="60" w:after="60" w:line="300" w:lineRule="auto"/>
        <w:rPr>
          <w:rFonts w:ascii="微软雅黑" w:eastAsia="微软雅黑" w:hAnsi="微软雅黑"/>
          <w:sz w:val="30"/>
          <w:szCs w:val="30"/>
        </w:rPr>
      </w:pPr>
      <w:r>
        <w:rPr>
          <w:rFonts w:ascii="微软雅黑" w:eastAsia="微软雅黑" w:hAnsi="微软雅黑"/>
          <w:sz w:val="30"/>
          <w:szCs w:val="30"/>
        </w:rPr>
        <w:lastRenderedPageBreak/>
        <w:t>2</w:t>
      </w:r>
      <w:r w:rsidR="00DE1CEB" w:rsidRPr="00DE1CEB">
        <w:rPr>
          <w:rFonts w:ascii="微软雅黑" w:eastAsia="微软雅黑" w:hAnsi="微软雅黑"/>
          <w:sz w:val="30"/>
          <w:szCs w:val="30"/>
        </w:rPr>
        <w:t xml:space="preserve">.5 </w:t>
      </w:r>
      <w:r w:rsidR="00DE1CEB" w:rsidRPr="00DE1CEB">
        <w:rPr>
          <w:rFonts w:ascii="微软雅黑" w:eastAsia="微软雅黑" w:hAnsi="微软雅黑" w:hint="eastAsia"/>
          <w:sz w:val="30"/>
          <w:szCs w:val="30"/>
        </w:rPr>
        <w:t>特征分箱</w:t>
      </w:r>
    </w:p>
    <w:p w14:paraId="21049297"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（1）</w:t>
      </w:r>
      <w:r w:rsidRPr="00C56DCB">
        <w:rPr>
          <w:rFonts w:ascii="微软雅黑" w:eastAsia="微软雅黑" w:hAnsi="微软雅黑"/>
          <w:sz w:val="24"/>
          <w:szCs w:val="24"/>
        </w:rPr>
        <w:t>Split分箱：决策树分箱</w:t>
      </w:r>
    </w:p>
    <w:p w14:paraId="47787B2E"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2704CD">
        <w:rPr>
          <w:rFonts w:ascii="微软雅黑" w:eastAsia="微软雅黑" w:hAnsi="微软雅黑"/>
          <w:sz w:val="24"/>
          <w:szCs w:val="24"/>
        </w:rPr>
        <w:t>Split分箱是一种自上而下(即基于分裂)的数据分段方法。如图</w:t>
      </w:r>
      <w:r>
        <w:rPr>
          <w:rFonts w:ascii="微软雅黑" w:eastAsia="微软雅黑" w:hAnsi="微软雅黑" w:hint="eastAsia"/>
          <w:sz w:val="24"/>
          <w:szCs w:val="24"/>
        </w:rPr>
        <w:t>4</w:t>
      </w:r>
      <w:r>
        <w:rPr>
          <w:rFonts w:ascii="微软雅黑" w:eastAsia="微软雅黑" w:hAnsi="微软雅黑"/>
          <w:sz w:val="24"/>
          <w:szCs w:val="24"/>
        </w:rPr>
        <w:t>.2</w:t>
      </w:r>
      <w:r w:rsidRPr="002704CD">
        <w:rPr>
          <w:rFonts w:ascii="微软雅黑" w:eastAsia="微软雅黑" w:hAnsi="微软雅黑"/>
          <w:sz w:val="24"/>
          <w:szCs w:val="24"/>
        </w:rPr>
        <w:t>所示，Split分箱和决策树比较相似，切分点的选择指标主要有 entropy，</w:t>
      </w:r>
      <w:proofErr w:type="spellStart"/>
      <w:r w:rsidRPr="002704CD">
        <w:rPr>
          <w:rFonts w:ascii="微软雅黑" w:eastAsia="微软雅黑" w:hAnsi="微软雅黑"/>
          <w:sz w:val="24"/>
          <w:szCs w:val="24"/>
        </w:rPr>
        <w:t>gini</w:t>
      </w:r>
      <w:proofErr w:type="spellEnd"/>
      <w:r w:rsidRPr="002704CD">
        <w:rPr>
          <w:rFonts w:ascii="微软雅黑" w:eastAsia="微软雅黑" w:hAnsi="微软雅黑"/>
          <w:sz w:val="24"/>
          <w:szCs w:val="24"/>
        </w:rPr>
        <w:t xml:space="preserve"> 指数和 IV值等。</w:t>
      </w:r>
    </w:p>
    <w:p w14:paraId="741A62C2" w14:textId="77777777" w:rsidR="00DE1CEB" w:rsidRDefault="00DE1CEB" w:rsidP="00DE1CEB">
      <w:pPr>
        <w:adjustRightInd w:val="0"/>
        <w:snapToGrid w:val="0"/>
        <w:spacing w:line="300" w:lineRule="auto"/>
        <w:jc w:val="center"/>
        <w:rPr>
          <w:rFonts w:ascii="微软雅黑" w:eastAsia="微软雅黑" w:hAnsi="微软雅黑"/>
          <w:sz w:val="24"/>
          <w:szCs w:val="24"/>
        </w:rPr>
      </w:pPr>
      <w:r>
        <w:rPr>
          <w:noProof/>
        </w:rPr>
        <w:drawing>
          <wp:inline distT="0" distB="0" distL="0" distR="0" wp14:anchorId="52D4C99C" wp14:editId="48474248">
            <wp:extent cx="3581400" cy="1722699"/>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2165" cy="1732687"/>
                    </a:xfrm>
                    <a:prstGeom prst="rect">
                      <a:avLst/>
                    </a:prstGeom>
                    <a:noFill/>
                    <a:ln>
                      <a:noFill/>
                    </a:ln>
                  </pic:spPr>
                </pic:pic>
              </a:graphicData>
            </a:graphic>
          </wp:inline>
        </w:drawing>
      </w:r>
    </w:p>
    <w:p w14:paraId="334B9E85" w14:textId="77777777" w:rsidR="00DE1CEB" w:rsidRPr="000D16ED" w:rsidRDefault="00DE1CEB" w:rsidP="00DE1CEB">
      <w:pPr>
        <w:adjustRightInd w:val="0"/>
        <w:snapToGrid w:val="0"/>
        <w:spacing w:line="300" w:lineRule="auto"/>
        <w:jc w:val="center"/>
        <w:rPr>
          <w:rFonts w:ascii="微软雅黑" w:eastAsia="微软雅黑" w:hAnsi="微软雅黑"/>
          <w:szCs w:val="21"/>
        </w:rPr>
      </w:pPr>
      <w:r w:rsidRPr="002704CD">
        <w:rPr>
          <w:rFonts w:ascii="微软雅黑" w:eastAsia="微软雅黑" w:hAnsi="微软雅黑" w:hint="eastAsia"/>
          <w:szCs w:val="21"/>
        </w:rPr>
        <w:t>图</w:t>
      </w:r>
      <w:r>
        <w:rPr>
          <w:rFonts w:ascii="微软雅黑" w:eastAsia="微软雅黑" w:hAnsi="微软雅黑" w:hint="eastAsia"/>
          <w:szCs w:val="21"/>
        </w:rPr>
        <w:t>4</w:t>
      </w:r>
      <w:r>
        <w:rPr>
          <w:rFonts w:ascii="微软雅黑" w:eastAsia="微软雅黑" w:hAnsi="微软雅黑"/>
          <w:szCs w:val="21"/>
        </w:rPr>
        <w:t>.2</w:t>
      </w:r>
      <w:r w:rsidRPr="002704CD">
        <w:rPr>
          <w:rFonts w:ascii="微软雅黑" w:eastAsia="微软雅黑" w:hAnsi="微软雅黑" w:hint="eastAsia"/>
          <w:szCs w:val="21"/>
        </w:rPr>
        <w:t xml:space="preserve"> Split分箱</w:t>
      </w:r>
    </w:p>
    <w:p w14:paraId="770D1979"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（2）</w:t>
      </w:r>
      <w:r w:rsidRPr="00C56DCB">
        <w:rPr>
          <w:rFonts w:ascii="微软雅黑" w:eastAsia="微软雅黑" w:hAnsi="微软雅黑"/>
          <w:sz w:val="24"/>
          <w:szCs w:val="24"/>
        </w:rPr>
        <w:t>Merge分箱：</w:t>
      </w:r>
      <w:proofErr w:type="spellStart"/>
      <w:r w:rsidRPr="00C56DCB">
        <w:rPr>
          <w:rFonts w:ascii="微软雅黑" w:eastAsia="微软雅黑" w:hAnsi="微软雅黑"/>
          <w:sz w:val="24"/>
          <w:szCs w:val="24"/>
        </w:rPr>
        <w:t>Chimerge</w:t>
      </w:r>
      <w:proofErr w:type="spellEnd"/>
      <w:r w:rsidRPr="00C56DCB">
        <w:rPr>
          <w:rFonts w:ascii="微软雅黑" w:eastAsia="微软雅黑" w:hAnsi="微软雅黑"/>
          <w:sz w:val="24"/>
          <w:szCs w:val="24"/>
        </w:rPr>
        <w:t>分箱</w:t>
      </w:r>
    </w:p>
    <w:p w14:paraId="4C9729E6"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2704CD">
        <w:rPr>
          <w:rFonts w:ascii="微软雅黑" w:eastAsia="微软雅黑" w:hAnsi="微软雅黑"/>
          <w:sz w:val="24"/>
          <w:szCs w:val="24"/>
        </w:rPr>
        <w:t>Merge分箱是一种自底向上(即基于合并)的数据离散化方法。如图</w:t>
      </w:r>
      <w:r>
        <w:rPr>
          <w:rFonts w:ascii="微软雅黑" w:eastAsia="微软雅黑" w:hAnsi="微软雅黑" w:hint="eastAsia"/>
          <w:sz w:val="24"/>
          <w:szCs w:val="24"/>
        </w:rPr>
        <w:t>4</w:t>
      </w:r>
      <w:r>
        <w:rPr>
          <w:rFonts w:ascii="微软雅黑" w:eastAsia="微软雅黑" w:hAnsi="微软雅黑"/>
          <w:sz w:val="24"/>
          <w:szCs w:val="24"/>
        </w:rPr>
        <w:t>.3</w:t>
      </w:r>
      <w:r w:rsidRPr="002704CD">
        <w:rPr>
          <w:rFonts w:ascii="微软雅黑" w:eastAsia="微软雅黑" w:hAnsi="微软雅黑"/>
          <w:sz w:val="24"/>
          <w:szCs w:val="24"/>
        </w:rPr>
        <w:t>所示，Merge分箱常见的类型为</w:t>
      </w:r>
      <w:proofErr w:type="spellStart"/>
      <w:r w:rsidRPr="002704CD">
        <w:rPr>
          <w:rFonts w:ascii="微软雅黑" w:eastAsia="微软雅黑" w:hAnsi="微软雅黑"/>
          <w:sz w:val="24"/>
          <w:szCs w:val="24"/>
        </w:rPr>
        <w:t>Chimerge</w:t>
      </w:r>
      <w:proofErr w:type="spellEnd"/>
      <w:r w:rsidRPr="002704CD">
        <w:rPr>
          <w:rFonts w:ascii="微软雅黑" w:eastAsia="微软雅黑" w:hAnsi="微软雅黑"/>
          <w:sz w:val="24"/>
          <w:szCs w:val="24"/>
        </w:rPr>
        <w:t>分箱。</w:t>
      </w:r>
    </w:p>
    <w:p w14:paraId="5E2F289B" w14:textId="77777777" w:rsidR="00DE1CEB" w:rsidRDefault="00DE1CEB" w:rsidP="00DE1CEB">
      <w:pPr>
        <w:adjustRightInd w:val="0"/>
        <w:snapToGrid w:val="0"/>
        <w:spacing w:line="300" w:lineRule="auto"/>
        <w:jc w:val="center"/>
        <w:rPr>
          <w:rFonts w:ascii="微软雅黑" w:eastAsia="微软雅黑" w:hAnsi="微软雅黑"/>
          <w:sz w:val="24"/>
          <w:szCs w:val="24"/>
        </w:rPr>
      </w:pPr>
      <w:r>
        <w:rPr>
          <w:noProof/>
        </w:rPr>
        <w:drawing>
          <wp:inline distT="0" distB="0" distL="0" distR="0" wp14:anchorId="70C6B179" wp14:editId="11936FB0">
            <wp:extent cx="3876675" cy="2113278"/>
            <wp:effectExtent l="0" t="0" r="0" b="1905"/>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4468" cy="2117526"/>
                    </a:xfrm>
                    <a:prstGeom prst="rect">
                      <a:avLst/>
                    </a:prstGeom>
                    <a:noFill/>
                    <a:ln>
                      <a:noFill/>
                    </a:ln>
                  </pic:spPr>
                </pic:pic>
              </a:graphicData>
            </a:graphic>
          </wp:inline>
        </w:drawing>
      </w:r>
    </w:p>
    <w:p w14:paraId="5235AA29" w14:textId="77777777" w:rsidR="00DE1CEB" w:rsidRPr="00D75898" w:rsidRDefault="00DE1CEB" w:rsidP="00DE1CEB">
      <w:pPr>
        <w:adjustRightInd w:val="0"/>
        <w:snapToGrid w:val="0"/>
        <w:spacing w:line="300" w:lineRule="auto"/>
        <w:jc w:val="center"/>
        <w:rPr>
          <w:rFonts w:ascii="微软雅黑" w:eastAsia="微软雅黑" w:hAnsi="微软雅黑"/>
          <w:szCs w:val="21"/>
        </w:rPr>
      </w:pPr>
      <w:r w:rsidRPr="002704CD">
        <w:rPr>
          <w:rFonts w:ascii="微软雅黑" w:eastAsia="微软雅黑" w:hAnsi="微软雅黑" w:hint="eastAsia"/>
          <w:szCs w:val="21"/>
        </w:rPr>
        <w:t>图</w:t>
      </w:r>
      <w:r>
        <w:rPr>
          <w:rFonts w:ascii="微软雅黑" w:eastAsia="微软雅黑" w:hAnsi="微软雅黑" w:hint="eastAsia"/>
          <w:szCs w:val="21"/>
        </w:rPr>
        <w:t>4</w:t>
      </w:r>
      <w:r>
        <w:rPr>
          <w:rFonts w:ascii="微软雅黑" w:eastAsia="微软雅黑" w:hAnsi="微软雅黑"/>
          <w:szCs w:val="21"/>
        </w:rPr>
        <w:t>.3</w:t>
      </w:r>
      <w:r w:rsidRPr="002704CD">
        <w:rPr>
          <w:rFonts w:ascii="微软雅黑" w:eastAsia="微软雅黑" w:hAnsi="微软雅黑" w:hint="eastAsia"/>
          <w:szCs w:val="21"/>
        </w:rPr>
        <w:t xml:space="preserve"> </w:t>
      </w:r>
      <w:proofErr w:type="spellStart"/>
      <w:r w:rsidRPr="002704CD">
        <w:rPr>
          <w:rFonts w:ascii="微软雅黑" w:eastAsia="微软雅黑" w:hAnsi="微软雅黑"/>
          <w:szCs w:val="21"/>
        </w:rPr>
        <w:t>Chimerge</w:t>
      </w:r>
      <w:proofErr w:type="spellEnd"/>
      <w:r w:rsidRPr="002704CD">
        <w:rPr>
          <w:rFonts w:ascii="微软雅黑" w:eastAsia="微软雅黑" w:hAnsi="微软雅黑"/>
          <w:szCs w:val="21"/>
        </w:rPr>
        <w:t>分箱</w:t>
      </w:r>
    </w:p>
    <w:p w14:paraId="6FCDB74A"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（3）</w:t>
      </w:r>
      <w:r w:rsidRPr="00C56DCB">
        <w:rPr>
          <w:rFonts w:ascii="微软雅黑" w:eastAsia="微软雅黑" w:hAnsi="微软雅黑" w:hint="eastAsia"/>
          <w:sz w:val="24"/>
          <w:szCs w:val="24"/>
        </w:rPr>
        <w:t>特征分箱的优势</w:t>
      </w:r>
    </w:p>
    <w:p w14:paraId="41FD8E44" w14:textId="77777777" w:rsidR="00DE1CEB" w:rsidRPr="00C56DCB" w:rsidRDefault="00DE1CEB" w:rsidP="003C5416">
      <w:pPr>
        <w:pStyle w:val="aa"/>
        <w:numPr>
          <w:ilvl w:val="0"/>
          <w:numId w:val="49"/>
        </w:numPr>
        <w:adjustRightInd w:val="0"/>
        <w:snapToGrid w:val="0"/>
        <w:spacing w:line="300" w:lineRule="auto"/>
        <w:ind w:firstLineChars="0"/>
        <w:rPr>
          <w:rFonts w:ascii="微软雅黑" w:eastAsia="微软雅黑" w:hAnsi="微软雅黑"/>
          <w:sz w:val="24"/>
          <w:szCs w:val="24"/>
        </w:rPr>
      </w:pPr>
      <w:r w:rsidRPr="00C56DCB">
        <w:rPr>
          <w:rFonts w:ascii="微软雅黑" w:eastAsia="微软雅黑" w:hAnsi="微软雅黑" w:hint="eastAsia"/>
          <w:sz w:val="24"/>
          <w:szCs w:val="24"/>
        </w:rPr>
        <w:t>特征分箱可以有效处理特征中的</w:t>
      </w:r>
      <w:proofErr w:type="gramStart"/>
      <w:r w:rsidRPr="00C56DCB">
        <w:rPr>
          <w:rFonts w:ascii="微软雅黑" w:eastAsia="微软雅黑" w:hAnsi="微软雅黑" w:hint="eastAsia"/>
          <w:sz w:val="24"/>
          <w:szCs w:val="24"/>
        </w:rPr>
        <w:t>缺失值</w:t>
      </w:r>
      <w:proofErr w:type="gramEnd"/>
      <w:r w:rsidRPr="00C56DCB">
        <w:rPr>
          <w:rFonts w:ascii="微软雅黑" w:eastAsia="微软雅黑" w:hAnsi="微软雅黑" w:hint="eastAsia"/>
          <w:sz w:val="24"/>
          <w:szCs w:val="24"/>
        </w:rPr>
        <w:t>和异常值。</w:t>
      </w:r>
    </w:p>
    <w:p w14:paraId="37478E43" w14:textId="77777777" w:rsidR="00DE1CEB" w:rsidRPr="00C56DCB" w:rsidRDefault="00DE1CEB" w:rsidP="003C5416">
      <w:pPr>
        <w:pStyle w:val="aa"/>
        <w:numPr>
          <w:ilvl w:val="0"/>
          <w:numId w:val="49"/>
        </w:numPr>
        <w:adjustRightInd w:val="0"/>
        <w:snapToGrid w:val="0"/>
        <w:spacing w:line="300" w:lineRule="auto"/>
        <w:ind w:firstLineChars="0"/>
        <w:rPr>
          <w:rFonts w:ascii="微软雅黑" w:eastAsia="微软雅黑" w:hAnsi="微软雅黑"/>
          <w:sz w:val="24"/>
          <w:szCs w:val="24"/>
        </w:rPr>
      </w:pPr>
      <w:r w:rsidRPr="00C56DCB">
        <w:rPr>
          <w:rFonts w:ascii="微软雅黑" w:eastAsia="微软雅黑" w:hAnsi="微软雅黑" w:hint="eastAsia"/>
          <w:sz w:val="24"/>
          <w:szCs w:val="24"/>
        </w:rPr>
        <w:t>特征分箱后，数据和模型会更稳定。</w:t>
      </w:r>
    </w:p>
    <w:p w14:paraId="4F2965B9" w14:textId="77777777" w:rsidR="00DE1CEB" w:rsidRPr="00C56DCB" w:rsidRDefault="00DE1CEB" w:rsidP="003C5416">
      <w:pPr>
        <w:pStyle w:val="aa"/>
        <w:numPr>
          <w:ilvl w:val="0"/>
          <w:numId w:val="49"/>
        </w:numPr>
        <w:adjustRightInd w:val="0"/>
        <w:snapToGrid w:val="0"/>
        <w:spacing w:line="300" w:lineRule="auto"/>
        <w:ind w:firstLineChars="0"/>
        <w:rPr>
          <w:rFonts w:ascii="微软雅黑" w:eastAsia="微软雅黑" w:hAnsi="微软雅黑"/>
          <w:sz w:val="24"/>
          <w:szCs w:val="24"/>
        </w:rPr>
      </w:pPr>
      <w:r w:rsidRPr="00C56DCB">
        <w:rPr>
          <w:rFonts w:ascii="微软雅黑" w:eastAsia="微软雅黑" w:hAnsi="微软雅黑" w:hint="eastAsia"/>
          <w:sz w:val="24"/>
          <w:szCs w:val="24"/>
        </w:rPr>
        <w:t>特征分箱可以简化逻辑回归模型，降低模型过拟合的风险，提高模型的泛化能力。</w:t>
      </w:r>
    </w:p>
    <w:p w14:paraId="02304BB1" w14:textId="77777777" w:rsidR="00DE1CEB" w:rsidRPr="00C56DCB" w:rsidRDefault="00DE1CEB" w:rsidP="003C5416">
      <w:pPr>
        <w:pStyle w:val="aa"/>
        <w:numPr>
          <w:ilvl w:val="0"/>
          <w:numId w:val="49"/>
        </w:numPr>
        <w:adjustRightInd w:val="0"/>
        <w:snapToGrid w:val="0"/>
        <w:spacing w:line="300" w:lineRule="auto"/>
        <w:ind w:firstLineChars="0"/>
        <w:rPr>
          <w:rFonts w:ascii="微软雅黑" w:eastAsia="微软雅黑" w:hAnsi="微软雅黑"/>
          <w:sz w:val="24"/>
          <w:szCs w:val="24"/>
        </w:rPr>
      </w:pPr>
      <w:r w:rsidRPr="00C56DCB">
        <w:rPr>
          <w:rFonts w:ascii="微软雅黑" w:eastAsia="微软雅黑" w:hAnsi="微软雅黑" w:hint="eastAsia"/>
          <w:sz w:val="24"/>
          <w:szCs w:val="24"/>
        </w:rPr>
        <w:lastRenderedPageBreak/>
        <w:t>将所有特征统一变换为类别型变量。</w:t>
      </w:r>
    </w:p>
    <w:p w14:paraId="11D484D8" w14:textId="77777777" w:rsidR="00DE1CEB" w:rsidRPr="00C56DCB" w:rsidRDefault="00DE1CEB" w:rsidP="003C5416">
      <w:pPr>
        <w:pStyle w:val="aa"/>
        <w:numPr>
          <w:ilvl w:val="0"/>
          <w:numId w:val="49"/>
        </w:numPr>
        <w:adjustRightInd w:val="0"/>
        <w:snapToGrid w:val="0"/>
        <w:spacing w:line="300" w:lineRule="auto"/>
        <w:ind w:firstLineChars="0"/>
        <w:rPr>
          <w:rFonts w:ascii="微软雅黑" w:eastAsia="微软雅黑" w:hAnsi="微软雅黑"/>
          <w:sz w:val="24"/>
          <w:szCs w:val="24"/>
        </w:rPr>
      </w:pPr>
      <w:r w:rsidRPr="00C56DCB">
        <w:rPr>
          <w:rFonts w:ascii="微软雅黑" w:eastAsia="微软雅黑" w:hAnsi="微软雅黑" w:hint="eastAsia"/>
          <w:sz w:val="24"/>
          <w:szCs w:val="24"/>
        </w:rPr>
        <w:t>分箱后变量才可以使用标准的</w:t>
      </w:r>
      <w:proofErr w:type="gramStart"/>
      <w:r w:rsidRPr="00C56DCB">
        <w:rPr>
          <w:rFonts w:ascii="微软雅黑" w:eastAsia="微软雅黑" w:hAnsi="微软雅黑" w:hint="eastAsia"/>
          <w:sz w:val="24"/>
          <w:szCs w:val="24"/>
        </w:rPr>
        <w:t>评分卡格式</w:t>
      </w:r>
      <w:proofErr w:type="gramEnd"/>
      <w:r w:rsidRPr="00C56DCB">
        <w:rPr>
          <w:rFonts w:ascii="微软雅黑" w:eastAsia="微软雅黑" w:hAnsi="微软雅黑" w:hint="eastAsia"/>
          <w:sz w:val="24"/>
          <w:szCs w:val="24"/>
        </w:rPr>
        <w:t>，即对不同的分段进行评分。</w:t>
      </w:r>
    </w:p>
    <w:p w14:paraId="20F90726" w14:textId="0E883CAD" w:rsidR="00DE1CEB" w:rsidRPr="00DE1CEB" w:rsidRDefault="00DE1CEB" w:rsidP="00DE1CEB">
      <w:pPr>
        <w:pStyle w:val="2"/>
        <w:adjustRightInd w:val="0"/>
        <w:snapToGrid w:val="0"/>
        <w:spacing w:before="60" w:after="60" w:line="300" w:lineRule="auto"/>
        <w:rPr>
          <w:rFonts w:ascii="微软雅黑" w:eastAsia="微软雅黑" w:hAnsi="微软雅黑"/>
          <w:sz w:val="30"/>
          <w:szCs w:val="30"/>
        </w:rPr>
      </w:pPr>
      <w:r w:rsidRPr="00DE1CEB">
        <w:rPr>
          <w:rFonts w:ascii="微软雅黑" w:eastAsia="微软雅黑" w:hAnsi="微软雅黑"/>
          <w:sz w:val="30"/>
          <w:szCs w:val="30"/>
        </w:rPr>
        <w:t xml:space="preserve">2.6 </w:t>
      </w:r>
      <w:r w:rsidRPr="00DE1CEB">
        <w:rPr>
          <w:rFonts w:ascii="微软雅黑" w:eastAsia="微软雅黑" w:hAnsi="微软雅黑" w:hint="eastAsia"/>
          <w:sz w:val="30"/>
          <w:szCs w:val="30"/>
        </w:rPr>
        <w:t>WOE编码</w:t>
      </w:r>
    </w:p>
    <w:p w14:paraId="0C93FB86"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（1）WOE编码</w:t>
      </w:r>
    </w:p>
    <w:p w14:paraId="2424F86E" w14:textId="77777777" w:rsidR="00DE1CEB" w:rsidRPr="00A74783" w:rsidRDefault="00DE1CEB" w:rsidP="00DE1CEB">
      <w:pPr>
        <w:adjustRightInd w:val="0"/>
        <w:snapToGrid w:val="0"/>
        <w:spacing w:line="300" w:lineRule="auto"/>
        <w:ind w:firstLineChars="200" w:firstLine="480"/>
        <w:rPr>
          <w:rFonts w:ascii="微软雅黑" w:eastAsia="微软雅黑" w:hAnsi="微软雅黑"/>
          <w:sz w:val="24"/>
          <w:szCs w:val="24"/>
        </w:rPr>
      </w:pPr>
      <w:r w:rsidRPr="00A74783">
        <w:rPr>
          <w:rFonts w:ascii="微软雅黑" w:eastAsia="微软雅黑" w:hAnsi="微软雅黑" w:hint="eastAsia"/>
          <w:sz w:val="24"/>
          <w:szCs w:val="24"/>
        </w:rPr>
        <w:t>分</w:t>
      </w:r>
      <w:proofErr w:type="gramStart"/>
      <w:r w:rsidRPr="00A74783">
        <w:rPr>
          <w:rFonts w:ascii="微软雅黑" w:eastAsia="微软雅黑" w:hAnsi="微软雅黑" w:hint="eastAsia"/>
          <w:sz w:val="24"/>
          <w:szCs w:val="24"/>
        </w:rPr>
        <w:t>箱之后</w:t>
      </w:r>
      <w:proofErr w:type="gramEnd"/>
      <w:r w:rsidRPr="00A74783">
        <w:rPr>
          <w:rFonts w:ascii="微软雅黑" w:eastAsia="微软雅黑" w:hAnsi="微软雅黑" w:hint="eastAsia"/>
          <w:sz w:val="24"/>
          <w:szCs w:val="24"/>
        </w:rPr>
        <w:t>我们便得到了一系列的离散变量，下面需要对变量进行编码，将离散变量转化为连续变量。</w:t>
      </w:r>
      <w:r w:rsidRPr="00A74783">
        <w:rPr>
          <w:rFonts w:ascii="微软雅黑" w:eastAsia="微软雅黑" w:hAnsi="微软雅黑"/>
          <w:sz w:val="24"/>
          <w:szCs w:val="24"/>
        </w:rPr>
        <w:t>WOE编码是</w:t>
      </w:r>
      <w:proofErr w:type="gramStart"/>
      <w:r w:rsidRPr="00A74783">
        <w:rPr>
          <w:rFonts w:ascii="微软雅黑" w:eastAsia="微软雅黑" w:hAnsi="微软雅黑"/>
          <w:sz w:val="24"/>
          <w:szCs w:val="24"/>
        </w:rPr>
        <w:t>评分卡模型</w:t>
      </w:r>
      <w:proofErr w:type="gramEnd"/>
      <w:r w:rsidRPr="00A74783">
        <w:rPr>
          <w:rFonts w:ascii="微软雅黑" w:eastAsia="微软雅黑" w:hAnsi="微软雅黑"/>
          <w:sz w:val="24"/>
          <w:szCs w:val="24"/>
        </w:rPr>
        <w:t>常用的编码方式。</w:t>
      </w:r>
    </w:p>
    <w:p w14:paraId="395B6901"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A74783">
        <w:rPr>
          <w:rFonts w:ascii="微软雅黑" w:eastAsia="微软雅黑" w:hAnsi="微软雅黑"/>
          <w:sz w:val="24"/>
          <w:szCs w:val="24"/>
        </w:rPr>
        <w:t>WOE 称为证据权重(weight of evidence)，是一种有监督的编码方式，将预测类别的集中度的属性作为编码的数值。对于自变量第</w:t>
      </w:r>
      <w:proofErr w:type="spellStart"/>
      <w:r>
        <w:rPr>
          <w:rFonts w:ascii="微软雅黑" w:eastAsia="微软雅黑" w:hAnsi="微软雅黑" w:hint="eastAsia"/>
          <w:sz w:val="24"/>
          <w:szCs w:val="24"/>
        </w:rPr>
        <w:t>i</w:t>
      </w:r>
      <w:proofErr w:type="spellEnd"/>
      <w:r w:rsidRPr="00A74783">
        <w:rPr>
          <w:rFonts w:ascii="微软雅黑" w:eastAsia="微软雅黑" w:hAnsi="微软雅黑"/>
          <w:sz w:val="24"/>
          <w:szCs w:val="24"/>
        </w:rPr>
        <w:t>箱的WOE值为：</w:t>
      </w:r>
    </w:p>
    <w:p w14:paraId="02D82B6D"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0C2499">
        <w:rPr>
          <w:rFonts w:ascii="微软雅黑" w:eastAsia="微软雅黑" w:hAnsi="微软雅黑"/>
          <w:position w:val="-34"/>
          <w:sz w:val="24"/>
          <w:szCs w:val="24"/>
        </w:rPr>
        <w:object w:dxaOrig="3360" w:dyaOrig="760" w14:anchorId="22791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9pt;height:35.7pt" o:ole="">
            <v:imagedata r:id="rId10" o:title=""/>
          </v:shape>
          <o:OLEObject Type="Embed" ProgID="Equation.DSMT4" ShapeID="_x0000_i1025" DrawAspect="Content" ObjectID="_1678219306" r:id="rId11"/>
        </w:object>
      </w:r>
    </w:p>
    <w:p w14:paraId="3A06A2D4"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其中，</w:t>
      </w:r>
      <w:r w:rsidRPr="000C2499">
        <w:rPr>
          <w:rFonts w:ascii="微软雅黑" w:eastAsia="微软雅黑" w:hAnsi="微软雅黑"/>
          <w:position w:val="-14"/>
          <w:sz w:val="24"/>
          <w:szCs w:val="24"/>
        </w:rPr>
        <w:object w:dxaOrig="300" w:dyaOrig="380" w14:anchorId="1AC8C040">
          <v:shape id="_x0000_i1026" type="#_x0000_t75" style="width:14.4pt;height:21.9pt" o:ole="">
            <v:imagedata r:id="rId12" o:title=""/>
          </v:shape>
          <o:OLEObject Type="Embed" ProgID="Equation.DSMT4" ShapeID="_x0000_i1026" DrawAspect="Content" ObjectID="_1678219307" r:id="rId13"/>
        </w:object>
      </w:r>
      <w:r>
        <w:rPr>
          <w:rFonts w:ascii="微软雅黑" w:eastAsia="微软雅黑" w:hAnsi="微软雅黑" w:hint="eastAsia"/>
          <w:sz w:val="24"/>
          <w:szCs w:val="24"/>
        </w:rPr>
        <w:t>是第</w:t>
      </w:r>
      <w:proofErr w:type="spellStart"/>
      <w:r>
        <w:rPr>
          <w:rFonts w:ascii="微软雅黑" w:eastAsia="微软雅黑" w:hAnsi="微软雅黑" w:hint="eastAsia"/>
          <w:sz w:val="24"/>
          <w:szCs w:val="24"/>
        </w:rPr>
        <w:t>i</w:t>
      </w:r>
      <w:proofErr w:type="spellEnd"/>
      <w:r>
        <w:rPr>
          <w:rFonts w:ascii="微软雅黑" w:eastAsia="微软雅黑" w:hAnsi="微软雅黑" w:hint="eastAsia"/>
          <w:sz w:val="24"/>
          <w:szCs w:val="24"/>
        </w:rPr>
        <w:t>箱中</w:t>
      </w:r>
      <w:proofErr w:type="gramStart"/>
      <w:r>
        <w:rPr>
          <w:rFonts w:ascii="微软雅黑" w:eastAsia="微软雅黑" w:hAnsi="微软雅黑" w:hint="eastAsia"/>
          <w:sz w:val="24"/>
          <w:szCs w:val="24"/>
        </w:rPr>
        <w:t>坏客户</w:t>
      </w:r>
      <w:proofErr w:type="gramEnd"/>
      <w:r>
        <w:rPr>
          <w:rFonts w:ascii="微软雅黑" w:eastAsia="微软雅黑" w:hAnsi="微软雅黑" w:hint="eastAsia"/>
          <w:sz w:val="24"/>
          <w:szCs w:val="24"/>
        </w:rPr>
        <w:t>占所有</w:t>
      </w:r>
      <w:proofErr w:type="gramStart"/>
      <w:r>
        <w:rPr>
          <w:rFonts w:ascii="微软雅黑" w:eastAsia="微软雅黑" w:hAnsi="微软雅黑" w:hint="eastAsia"/>
          <w:sz w:val="24"/>
          <w:szCs w:val="24"/>
        </w:rPr>
        <w:t>坏客户</w:t>
      </w:r>
      <w:proofErr w:type="gramEnd"/>
      <w:r>
        <w:rPr>
          <w:rFonts w:ascii="微软雅黑" w:eastAsia="微软雅黑" w:hAnsi="微软雅黑" w:hint="eastAsia"/>
          <w:sz w:val="24"/>
          <w:szCs w:val="24"/>
        </w:rPr>
        <w:t>的比例；</w:t>
      </w:r>
    </w:p>
    <w:p w14:paraId="2BA17BA2" w14:textId="77777777" w:rsidR="00DE1CEB" w:rsidRDefault="00DE1CEB" w:rsidP="00DE1CEB">
      <w:pPr>
        <w:adjustRightInd w:val="0"/>
        <w:snapToGrid w:val="0"/>
        <w:spacing w:line="300" w:lineRule="auto"/>
        <w:ind w:firstLineChars="300" w:firstLine="720"/>
        <w:rPr>
          <w:rFonts w:ascii="微软雅黑" w:eastAsia="微软雅黑" w:hAnsi="微软雅黑"/>
          <w:sz w:val="24"/>
          <w:szCs w:val="24"/>
        </w:rPr>
      </w:pPr>
      <w:r w:rsidRPr="000C2499">
        <w:rPr>
          <w:rFonts w:ascii="微软雅黑" w:eastAsia="微软雅黑" w:hAnsi="微软雅黑"/>
          <w:position w:val="-14"/>
          <w:sz w:val="24"/>
          <w:szCs w:val="24"/>
        </w:rPr>
        <w:object w:dxaOrig="320" w:dyaOrig="380" w14:anchorId="2284215B">
          <v:shape id="_x0000_i1027" type="#_x0000_t75" style="width:14.4pt;height:21.9pt" o:ole="">
            <v:imagedata r:id="rId14" o:title=""/>
          </v:shape>
          <o:OLEObject Type="Embed" ProgID="Equation.DSMT4" ShapeID="_x0000_i1027" DrawAspect="Content" ObjectID="_1678219308" r:id="rId15"/>
        </w:object>
      </w:r>
      <w:r>
        <w:rPr>
          <w:rFonts w:ascii="微软雅黑" w:eastAsia="微软雅黑" w:hAnsi="微软雅黑" w:hint="eastAsia"/>
          <w:sz w:val="24"/>
          <w:szCs w:val="24"/>
        </w:rPr>
        <w:t>是第</w:t>
      </w:r>
      <w:proofErr w:type="spellStart"/>
      <w:r>
        <w:rPr>
          <w:rFonts w:ascii="微软雅黑" w:eastAsia="微软雅黑" w:hAnsi="微软雅黑" w:hint="eastAsia"/>
          <w:sz w:val="24"/>
          <w:szCs w:val="24"/>
        </w:rPr>
        <w:t>i</w:t>
      </w:r>
      <w:proofErr w:type="spellEnd"/>
      <w:r>
        <w:rPr>
          <w:rFonts w:ascii="微软雅黑" w:eastAsia="微软雅黑" w:hAnsi="微软雅黑" w:hint="eastAsia"/>
          <w:sz w:val="24"/>
          <w:szCs w:val="24"/>
        </w:rPr>
        <w:t>箱中好客户占所有好客户的比例；</w:t>
      </w:r>
    </w:p>
    <w:p w14:paraId="6D10AD72" w14:textId="77777777" w:rsidR="00DE1CEB" w:rsidRDefault="00DE1CEB" w:rsidP="00DE1CEB">
      <w:pPr>
        <w:adjustRightInd w:val="0"/>
        <w:snapToGrid w:val="0"/>
        <w:spacing w:line="300" w:lineRule="auto"/>
        <w:ind w:firstLineChars="300" w:firstLine="720"/>
        <w:rPr>
          <w:rFonts w:ascii="微软雅黑" w:eastAsia="微软雅黑" w:hAnsi="微软雅黑"/>
          <w:sz w:val="24"/>
          <w:szCs w:val="24"/>
        </w:rPr>
      </w:pPr>
      <w:r w:rsidRPr="000C2499">
        <w:rPr>
          <w:rFonts w:ascii="微软雅黑" w:eastAsia="微软雅黑" w:hAnsi="微软雅黑"/>
          <w:position w:val="-12"/>
          <w:sz w:val="24"/>
          <w:szCs w:val="24"/>
        </w:rPr>
        <w:object w:dxaOrig="420" w:dyaOrig="360" w14:anchorId="42006C30">
          <v:shape id="_x0000_i1028" type="#_x0000_t75" style="width:21.9pt;height:21.9pt" o:ole="">
            <v:imagedata r:id="rId16" o:title=""/>
          </v:shape>
          <o:OLEObject Type="Embed" ProgID="Equation.DSMT4" ShapeID="_x0000_i1028" DrawAspect="Content" ObjectID="_1678219309" r:id="rId17"/>
        </w:object>
      </w:r>
      <w:r>
        <w:rPr>
          <w:rFonts w:ascii="微软雅黑" w:eastAsia="微软雅黑" w:hAnsi="微软雅黑" w:hint="eastAsia"/>
          <w:sz w:val="24"/>
          <w:szCs w:val="24"/>
        </w:rPr>
        <w:t>是第</w:t>
      </w:r>
      <w:proofErr w:type="spellStart"/>
      <w:r>
        <w:rPr>
          <w:rFonts w:ascii="微软雅黑" w:eastAsia="微软雅黑" w:hAnsi="微软雅黑" w:hint="eastAsia"/>
          <w:sz w:val="24"/>
          <w:szCs w:val="24"/>
        </w:rPr>
        <w:t>i</w:t>
      </w:r>
      <w:proofErr w:type="spellEnd"/>
      <w:r>
        <w:rPr>
          <w:rFonts w:ascii="微软雅黑" w:eastAsia="微软雅黑" w:hAnsi="微软雅黑" w:hint="eastAsia"/>
          <w:sz w:val="24"/>
          <w:szCs w:val="24"/>
        </w:rPr>
        <w:t>箱中</w:t>
      </w:r>
      <w:proofErr w:type="gramStart"/>
      <w:r>
        <w:rPr>
          <w:rFonts w:ascii="微软雅黑" w:eastAsia="微软雅黑" w:hAnsi="微软雅黑" w:hint="eastAsia"/>
          <w:sz w:val="24"/>
          <w:szCs w:val="24"/>
        </w:rPr>
        <w:t>坏客户</w:t>
      </w:r>
      <w:proofErr w:type="gramEnd"/>
      <w:r>
        <w:rPr>
          <w:rFonts w:ascii="微软雅黑" w:eastAsia="微软雅黑" w:hAnsi="微软雅黑" w:hint="eastAsia"/>
          <w:sz w:val="24"/>
          <w:szCs w:val="24"/>
        </w:rPr>
        <w:t>的人数；</w:t>
      </w:r>
    </w:p>
    <w:p w14:paraId="33DAE613" w14:textId="77777777" w:rsidR="00DE1CEB" w:rsidRDefault="00DE1CEB" w:rsidP="00DE1CEB">
      <w:pPr>
        <w:adjustRightInd w:val="0"/>
        <w:snapToGrid w:val="0"/>
        <w:spacing w:line="300" w:lineRule="auto"/>
        <w:ind w:firstLineChars="300" w:firstLine="720"/>
        <w:rPr>
          <w:rFonts w:ascii="微软雅黑" w:eastAsia="微软雅黑" w:hAnsi="微软雅黑"/>
          <w:sz w:val="24"/>
          <w:szCs w:val="24"/>
        </w:rPr>
      </w:pPr>
      <w:r w:rsidRPr="000C2499">
        <w:rPr>
          <w:rFonts w:ascii="微软雅黑" w:eastAsia="微软雅黑" w:hAnsi="微软雅黑"/>
          <w:position w:val="-12"/>
          <w:sz w:val="24"/>
          <w:szCs w:val="24"/>
        </w:rPr>
        <w:object w:dxaOrig="420" w:dyaOrig="360" w14:anchorId="254335E5">
          <v:shape id="_x0000_i1029" type="#_x0000_t75" style="width:21.9pt;height:21.9pt" o:ole="">
            <v:imagedata r:id="rId18" o:title=""/>
          </v:shape>
          <o:OLEObject Type="Embed" ProgID="Equation.DSMT4" ShapeID="_x0000_i1029" DrawAspect="Content" ObjectID="_1678219310" r:id="rId19"/>
        </w:object>
      </w:r>
      <w:r>
        <w:rPr>
          <w:rFonts w:ascii="微软雅黑" w:eastAsia="微软雅黑" w:hAnsi="微软雅黑" w:hint="eastAsia"/>
          <w:sz w:val="24"/>
          <w:szCs w:val="24"/>
        </w:rPr>
        <w:t>是第</w:t>
      </w:r>
      <w:proofErr w:type="spellStart"/>
      <w:r>
        <w:rPr>
          <w:rFonts w:ascii="微软雅黑" w:eastAsia="微软雅黑" w:hAnsi="微软雅黑" w:hint="eastAsia"/>
          <w:sz w:val="24"/>
          <w:szCs w:val="24"/>
        </w:rPr>
        <w:t>i</w:t>
      </w:r>
      <w:proofErr w:type="spellEnd"/>
      <w:r>
        <w:rPr>
          <w:rFonts w:ascii="微软雅黑" w:eastAsia="微软雅黑" w:hAnsi="微软雅黑" w:hint="eastAsia"/>
          <w:sz w:val="24"/>
          <w:szCs w:val="24"/>
        </w:rPr>
        <w:t>箱中好客户的人数；</w:t>
      </w:r>
    </w:p>
    <w:p w14:paraId="6FB943E3" w14:textId="77777777" w:rsidR="00DE1CEB" w:rsidRDefault="00DE1CEB" w:rsidP="00DE1CEB">
      <w:pPr>
        <w:adjustRightInd w:val="0"/>
        <w:snapToGrid w:val="0"/>
        <w:spacing w:line="300" w:lineRule="auto"/>
        <w:ind w:firstLineChars="300" w:firstLine="720"/>
        <w:rPr>
          <w:rFonts w:ascii="微软雅黑" w:eastAsia="微软雅黑" w:hAnsi="微软雅黑"/>
          <w:sz w:val="24"/>
          <w:szCs w:val="24"/>
        </w:rPr>
      </w:pPr>
      <w:r w:rsidRPr="000C2499">
        <w:rPr>
          <w:rFonts w:ascii="微软雅黑" w:eastAsia="微软雅黑" w:hAnsi="微软雅黑"/>
          <w:position w:val="-12"/>
          <w:sz w:val="24"/>
          <w:szCs w:val="24"/>
        </w:rPr>
        <w:object w:dxaOrig="460" w:dyaOrig="360" w14:anchorId="1E775E79">
          <v:shape id="_x0000_i1030" type="#_x0000_t75" style="width:21.9pt;height:21.9pt" o:ole="">
            <v:imagedata r:id="rId20" o:title=""/>
          </v:shape>
          <o:OLEObject Type="Embed" ProgID="Equation.DSMT4" ShapeID="_x0000_i1030" DrawAspect="Content" ObjectID="_1678219311" r:id="rId21"/>
        </w:object>
      </w:r>
      <w:r>
        <w:rPr>
          <w:rFonts w:ascii="微软雅黑" w:eastAsia="微软雅黑" w:hAnsi="微软雅黑" w:hint="eastAsia"/>
          <w:sz w:val="24"/>
          <w:szCs w:val="24"/>
        </w:rPr>
        <w:t>是所有</w:t>
      </w:r>
      <w:proofErr w:type="gramStart"/>
      <w:r>
        <w:rPr>
          <w:rFonts w:ascii="微软雅黑" w:eastAsia="微软雅黑" w:hAnsi="微软雅黑" w:hint="eastAsia"/>
          <w:sz w:val="24"/>
          <w:szCs w:val="24"/>
        </w:rPr>
        <w:t>坏客户</w:t>
      </w:r>
      <w:proofErr w:type="gramEnd"/>
      <w:r>
        <w:rPr>
          <w:rFonts w:ascii="微软雅黑" w:eastAsia="微软雅黑" w:hAnsi="微软雅黑" w:hint="eastAsia"/>
          <w:sz w:val="24"/>
          <w:szCs w:val="24"/>
        </w:rPr>
        <w:t>的人数；</w:t>
      </w:r>
    </w:p>
    <w:p w14:paraId="316E4544" w14:textId="77777777" w:rsidR="00DE1CEB" w:rsidRDefault="00DE1CEB" w:rsidP="00DE1CEB">
      <w:pPr>
        <w:adjustRightInd w:val="0"/>
        <w:snapToGrid w:val="0"/>
        <w:spacing w:line="300" w:lineRule="auto"/>
        <w:ind w:firstLineChars="300" w:firstLine="720"/>
        <w:rPr>
          <w:rFonts w:ascii="微软雅黑" w:eastAsia="微软雅黑" w:hAnsi="微软雅黑"/>
          <w:sz w:val="24"/>
          <w:szCs w:val="24"/>
        </w:rPr>
      </w:pPr>
      <w:r w:rsidRPr="000C2499">
        <w:rPr>
          <w:rFonts w:ascii="微软雅黑" w:eastAsia="微软雅黑" w:hAnsi="微软雅黑"/>
          <w:position w:val="-12"/>
          <w:sz w:val="24"/>
          <w:szCs w:val="24"/>
        </w:rPr>
        <w:object w:dxaOrig="480" w:dyaOrig="360" w14:anchorId="646FF7FC">
          <v:shape id="_x0000_i1031" type="#_x0000_t75" style="width:21.9pt;height:21.9pt" o:ole="">
            <v:imagedata r:id="rId22" o:title=""/>
          </v:shape>
          <o:OLEObject Type="Embed" ProgID="Equation.DSMT4" ShapeID="_x0000_i1031" DrawAspect="Content" ObjectID="_1678219312" r:id="rId23"/>
        </w:object>
      </w:r>
      <w:r>
        <w:rPr>
          <w:rFonts w:ascii="微软雅黑" w:eastAsia="微软雅黑" w:hAnsi="微软雅黑" w:hint="eastAsia"/>
          <w:sz w:val="24"/>
          <w:szCs w:val="24"/>
        </w:rPr>
        <w:t>是所有好客户的人数；</w:t>
      </w:r>
    </w:p>
    <w:p w14:paraId="6E640775"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0C2499">
        <w:rPr>
          <w:rFonts w:ascii="微软雅黑" w:eastAsia="微软雅黑" w:hAnsi="微软雅黑" w:hint="eastAsia"/>
          <w:sz w:val="24"/>
          <w:szCs w:val="24"/>
        </w:rPr>
        <w:t>变换以后可以看出，</w:t>
      </w:r>
      <w:r w:rsidRPr="000C2499">
        <w:rPr>
          <w:rFonts w:ascii="微软雅黑" w:eastAsia="微软雅黑" w:hAnsi="微软雅黑"/>
          <w:sz w:val="24"/>
          <w:szCs w:val="24"/>
        </w:rPr>
        <w:t>WOE也可以理解为当前分箱中</w:t>
      </w:r>
      <w:proofErr w:type="gramStart"/>
      <w:r w:rsidRPr="000C2499">
        <w:rPr>
          <w:rFonts w:ascii="微软雅黑" w:eastAsia="微软雅黑" w:hAnsi="微软雅黑"/>
          <w:sz w:val="24"/>
          <w:szCs w:val="24"/>
        </w:rPr>
        <w:t>坏客户</w:t>
      </w:r>
      <w:proofErr w:type="gramEnd"/>
      <w:r w:rsidRPr="000C2499">
        <w:rPr>
          <w:rFonts w:ascii="微软雅黑" w:eastAsia="微软雅黑" w:hAnsi="微软雅黑"/>
          <w:sz w:val="24"/>
          <w:szCs w:val="24"/>
        </w:rPr>
        <w:t>和好客户的比值，和所有样本中这个比值的差异 (也就是我们随机的</w:t>
      </w:r>
      <w:proofErr w:type="gramStart"/>
      <w:r w:rsidRPr="000C2499">
        <w:rPr>
          <w:rFonts w:ascii="微软雅黑" w:eastAsia="微软雅黑" w:hAnsi="微软雅黑"/>
          <w:sz w:val="24"/>
          <w:szCs w:val="24"/>
        </w:rPr>
        <w:t>坏客户</w:t>
      </w:r>
      <w:proofErr w:type="gramEnd"/>
      <w:r w:rsidRPr="000C2499">
        <w:rPr>
          <w:rFonts w:ascii="微软雅黑" w:eastAsia="微软雅黑" w:hAnsi="微软雅黑"/>
          <w:sz w:val="24"/>
          <w:szCs w:val="24"/>
        </w:rPr>
        <w:t>和好客户的比例)。WOE越大，这种差异越大，当前分组里的</w:t>
      </w:r>
      <w:proofErr w:type="gramStart"/>
      <w:r w:rsidRPr="000C2499">
        <w:rPr>
          <w:rFonts w:ascii="微软雅黑" w:eastAsia="微软雅黑" w:hAnsi="微软雅黑"/>
          <w:sz w:val="24"/>
          <w:szCs w:val="24"/>
        </w:rPr>
        <w:t>坏客户</w:t>
      </w:r>
      <w:proofErr w:type="gramEnd"/>
      <w:r w:rsidRPr="000C2499">
        <w:rPr>
          <w:rFonts w:ascii="微软雅黑" w:eastAsia="微软雅黑" w:hAnsi="微软雅黑"/>
          <w:sz w:val="24"/>
          <w:szCs w:val="24"/>
        </w:rPr>
        <w:t>的可能性就越大，WOE越小，差异越小，这个分组里的样本响应的可能性就越小。当分箱中</w:t>
      </w:r>
      <w:proofErr w:type="gramStart"/>
      <w:r w:rsidRPr="000C2499">
        <w:rPr>
          <w:rFonts w:ascii="微软雅黑" w:eastAsia="微软雅黑" w:hAnsi="微软雅黑"/>
          <w:sz w:val="24"/>
          <w:szCs w:val="24"/>
        </w:rPr>
        <w:t>坏客户</w:t>
      </w:r>
      <w:proofErr w:type="gramEnd"/>
      <w:r w:rsidRPr="000C2499">
        <w:rPr>
          <w:rFonts w:ascii="微软雅黑" w:eastAsia="微软雅黑" w:hAnsi="微软雅黑"/>
          <w:sz w:val="24"/>
          <w:szCs w:val="24"/>
        </w:rPr>
        <w:t>和好客户的比例等于随机</w:t>
      </w:r>
      <w:proofErr w:type="gramStart"/>
      <w:r w:rsidRPr="000C2499">
        <w:rPr>
          <w:rFonts w:ascii="微软雅黑" w:eastAsia="微软雅黑" w:hAnsi="微软雅黑"/>
          <w:sz w:val="24"/>
          <w:szCs w:val="24"/>
        </w:rPr>
        <w:t>坏客户</w:t>
      </w:r>
      <w:proofErr w:type="gramEnd"/>
      <w:r w:rsidRPr="000C2499">
        <w:rPr>
          <w:rFonts w:ascii="微软雅黑" w:eastAsia="微软雅黑" w:hAnsi="微软雅黑"/>
          <w:sz w:val="24"/>
          <w:szCs w:val="24"/>
        </w:rPr>
        <w:t>和好客户的比值时，说明这个分箱没有预测能力，即WOE=0。</w:t>
      </w:r>
    </w:p>
    <w:p w14:paraId="0E7F17D5" w14:textId="77777777" w:rsidR="00DE1CEB" w:rsidRPr="00612CFA" w:rsidRDefault="00DE1CEB" w:rsidP="003C5416">
      <w:pPr>
        <w:pStyle w:val="aa"/>
        <w:numPr>
          <w:ilvl w:val="0"/>
          <w:numId w:val="50"/>
        </w:numPr>
        <w:adjustRightInd w:val="0"/>
        <w:snapToGrid w:val="0"/>
        <w:spacing w:line="300" w:lineRule="auto"/>
        <w:ind w:firstLineChars="0"/>
        <w:rPr>
          <w:rFonts w:ascii="微软雅黑" w:eastAsia="微软雅黑" w:hAnsi="微软雅黑"/>
          <w:sz w:val="24"/>
          <w:szCs w:val="24"/>
        </w:rPr>
      </w:pPr>
      <w:r w:rsidRPr="00612CFA">
        <w:rPr>
          <w:rFonts w:ascii="微软雅黑" w:eastAsia="微软雅黑" w:hAnsi="微软雅黑"/>
          <w:sz w:val="24"/>
          <w:szCs w:val="24"/>
        </w:rPr>
        <w:t>WOE是正</w:t>
      </w:r>
      <w:r>
        <w:rPr>
          <w:rFonts w:ascii="微软雅黑" w:eastAsia="微软雅黑" w:hAnsi="微软雅黑" w:hint="eastAsia"/>
          <w:sz w:val="24"/>
          <w:szCs w:val="24"/>
        </w:rPr>
        <w:t>值</w:t>
      </w:r>
      <w:r w:rsidRPr="00612CFA">
        <w:rPr>
          <w:rFonts w:ascii="微软雅黑" w:eastAsia="微软雅黑" w:hAnsi="微软雅黑"/>
          <w:sz w:val="24"/>
          <w:szCs w:val="24"/>
        </w:rPr>
        <w:t>，相</w:t>
      </w:r>
      <w:r>
        <w:rPr>
          <w:rFonts w:ascii="微软雅黑" w:eastAsia="微软雅黑" w:hAnsi="微软雅黑" w:hint="eastAsia"/>
          <w:sz w:val="24"/>
          <w:szCs w:val="24"/>
        </w:rPr>
        <w:t>对于</w:t>
      </w:r>
      <w:r w:rsidRPr="00612CFA">
        <w:rPr>
          <w:rFonts w:ascii="微软雅黑" w:eastAsia="微软雅黑" w:hAnsi="微软雅黑"/>
          <w:sz w:val="24"/>
          <w:szCs w:val="24"/>
        </w:rPr>
        <w:t>未分组，能识别更多的违约。</w:t>
      </w:r>
    </w:p>
    <w:p w14:paraId="3CC1F177" w14:textId="77777777" w:rsidR="00DE1CEB" w:rsidRPr="00612CFA" w:rsidRDefault="00DE1CEB" w:rsidP="003C5416">
      <w:pPr>
        <w:pStyle w:val="aa"/>
        <w:numPr>
          <w:ilvl w:val="0"/>
          <w:numId w:val="50"/>
        </w:numPr>
        <w:adjustRightInd w:val="0"/>
        <w:snapToGrid w:val="0"/>
        <w:spacing w:line="300" w:lineRule="auto"/>
        <w:ind w:firstLineChars="0"/>
        <w:rPr>
          <w:rFonts w:ascii="微软雅黑" w:eastAsia="微软雅黑" w:hAnsi="微软雅黑"/>
          <w:sz w:val="24"/>
          <w:szCs w:val="24"/>
        </w:rPr>
      </w:pPr>
      <w:r w:rsidRPr="00612CFA">
        <w:rPr>
          <w:rFonts w:ascii="微软雅黑" w:eastAsia="微软雅黑" w:hAnsi="微软雅黑"/>
          <w:sz w:val="24"/>
          <w:szCs w:val="24"/>
        </w:rPr>
        <w:t>WOE是负</w:t>
      </w:r>
      <w:r>
        <w:rPr>
          <w:rFonts w:ascii="微软雅黑" w:eastAsia="微软雅黑" w:hAnsi="微软雅黑" w:hint="eastAsia"/>
          <w:sz w:val="24"/>
          <w:szCs w:val="24"/>
        </w:rPr>
        <w:t>值</w:t>
      </w:r>
      <w:r w:rsidRPr="00612CFA">
        <w:rPr>
          <w:rFonts w:ascii="微软雅黑" w:eastAsia="微软雅黑" w:hAnsi="微软雅黑"/>
          <w:sz w:val="24"/>
          <w:szCs w:val="24"/>
        </w:rPr>
        <w:t>，相</w:t>
      </w:r>
      <w:r>
        <w:rPr>
          <w:rFonts w:ascii="微软雅黑" w:eastAsia="微软雅黑" w:hAnsi="微软雅黑" w:hint="eastAsia"/>
          <w:sz w:val="24"/>
          <w:szCs w:val="24"/>
        </w:rPr>
        <w:t>对于</w:t>
      </w:r>
      <w:r w:rsidRPr="00612CFA">
        <w:rPr>
          <w:rFonts w:ascii="微软雅黑" w:eastAsia="微软雅黑" w:hAnsi="微软雅黑"/>
          <w:sz w:val="24"/>
          <w:szCs w:val="24"/>
        </w:rPr>
        <w:t>未分组，能识别更多的</w:t>
      </w:r>
      <w:proofErr w:type="gramStart"/>
      <w:r w:rsidRPr="00612CFA">
        <w:rPr>
          <w:rFonts w:ascii="微软雅黑" w:eastAsia="微软雅黑" w:hAnsi="微软雅黑"/>
          <w:sz w:val="24"/>
          <w:szCs w:val="24"/>
        </w:rPr>
        <w:t>不</w:t>
      </w:r>
      <w:proofErr w:type="gramEnd"/>
      <w:r w:rsidRPr="00612CFA">
        <w:rPr>
          <w:rFonts w:ascii="微软雅黑" w:eastAsia="微软雅黑" w:hAnsi="微软雅黑"/>
          <w:sz w:val="24"/>
          <w:szCs w:val="24"/>
        </w:rPr>
        <w:t>违约。</w:t>
      </w:r>
    </w:p>
    <w:p w14:paraId="775926B6"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0C2499">
        <w:rPr>
          <w:rFonts w:ascii="微软雅黑" w:eastAsia="微软雅黑" w:hAnsi="微软雅黑" w:hint="eastAsia"/>
          <w:sz w:val="24"/>
          <w:szCs w:val="24"/>
        </w:rPr>
        <w:t>因此</w:t>
      </w:r>
      <w:r>
        <w:rPr>
          <w:rFonts w:ascii="微软雅黑" w:eastAsia="微软雅黑" w:hAnsi="微软雅黑" w:hint="eastAsia"/>
          <w:sz w:val="24"/>
          <w:szCs w:val="24"/>
        </w:rPr>
        <w:t>，</w:t>
      </w:r>
      <w:r w:rsidRPr="000C2499">
        <w:rPr>
          <w:rFonts w:ascii="微软雅黑" w:eastAsia="微软雅黑" w:hAnsi="微软雅黑"/>
          <w:sz w:val="24"/>
          <w:szCs w:val="24"/>
        </w:rPr>
        <w:t>WOE的符号代表分组在违约还是</w:t>
      </w:r>
      <w:proofErr w:type="gramStart"/>
      <w:r w:rsidRPr="000C2499">
        <w:rPr>
          <w:rFonts w:ascii="微软雅黑" w:eastAsia="微软雅黑" w:hAnsi="微软雅黑"/>
          <w:sz w:val="24"/>
          <w:szCs w:val="24"/>
        </w:rPr>
        <w:t>不</w:t>
      </w:r>
      <w:proofErr w:type="gramEnd"/>
      <w:r w:rsidRPr="000C2499">
        <w:rPr>
          <w:rFonts w:ascii="微软雅黑" w:eastAsia="微软雅黑" w:hAnsi="微软雅黑"/>
          <w:sz w:val="24"/>
          <w:szCs w:val="24"/>
        </w:rPr>
        <w:t>违约情况</w:t>
      </w:r>
      <w:r>
        <w:rPr>
          <w:rFonts w:ascii="微软雅黑" w:eastAsia="微软雅黑" w:hAnsi="微软雅黑" w:hint="eastAsia"/>
          <w:sz w:val="24"/>
          <w:szCs w:val="24"/>
        </w:rPr>
        <w:t>下</w:t>
      </w:r>
      <w:r w:rsidRPr="000C2499">
        <w:rPr>
          <w:rFonts w:ascii="微软雅黑" w:eastAsia="微软雅黑" w:hAnsi="微软雅黑"/>
          <w:sz w:val="24"/>
          <w:szCs w:val="24"/>
        </w:rPr>
        <w:t>有相对优势，而WOE的绝对值越大优势就越明显。</w:t>
      </w:r>
    </w:p>
    <w:p w14:paraId="322F1512"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1F48A2">
        <w:rPr>
          <w:rFonts w:ascii="微软雅黑" w:eastAsia="微软雅黑" w:hAnsi="微软雅黑"/>
          <w:sz w:val="24"/>
          <w:szCs w:val="24"/>
        </w:rPr>
        <w:lastRenderedPageBreak/>
        <w:t>WOE具体计算过程如表</w:t>
      </w:r>
      <w:r>
        <w:rPr>
          <w:rFonts w:ascii="微软雅黑" w:eastAsia="微软雅黑" w:hAnsi="微软雅黑" w:hint="eastAsia"/>
          <w:sz w:val="24"/>
          <w:szCs w:val="24"/>
        </w:rPr>
        <w:t>4-</w:t>
      </w:r>
      <w:r>
        <w:rPr>
          <w:rFonts w:ascii="微软雅黑" w:eastAsia="微软雅黑" w:hAnsi="微软雅黑"/>
          <w:sz w:val="24"/>
          <w:szCs w:val="24"/>
        </w:rPr>
        <w:t>1</w:t>
      </w:r>
      <w:r w:rsidRPr="001F48A2">
        <w:rPr>
          <w:rFonts w:ascii="微软雅黑" w:eastAsia="微软雅黑" w:hAnsi="微软雅黑"/>
          <w:sz w:val="24"/>
          <w:szCs w:val="24"/>
        </w:rPr>
        <w:t>所示：</w:t>
      </w:r>
    </w:p>
    <w:p w14:paraId="53481E3E" w14:textId="77777777" w:rsidR="00DE1CEB" w:rsidRDefault="00DE1CEB" w:rsidP="00DE1CEB">
      <w:pPr>
        <w:adjustRightInd w:val="0"/>
        <w:snapToGrid w:val="0"/>
        <w:spacing w:line="300" w:lineRule="auto"/>
        <w:jc w:val="center"/>
        <w:rPr>
          <w:rFonts w:ascii="微软雅黑" w:eastAsia="微软雅黑" w:hAnsi="微软雅黑"/>
          <w:szCs w:val="21"/>
        </w:rPr>
      </w:pPr>
      <w:r w:rsidRPr="0004714A">
        <w:rPr>
          <w:rFonts w:ascii="微软雅黑" w:eastAsia="微软雅黑" w:hAnsi="微软雅黑" w:hint="eastAsia"/>
          <w:szCs w:val="21"/>
        </w:rPr>
        <w:t>表</w:t>
      </w:r>
      <w:r>
        <w:rPr>
          <w:rFonts w:ascii="微软雅黑" w:eastAsia="微软雅黑" w:hAnsi="微软雅黑"/>
          <w:szCs w:val="21"/>
        </w:rPr>
        <w:t>4</w:t>
      </w:r>
      <w:r>
        <w:rPr>
          <w:rFonts w:ascii="微软雅黑" w:eastAsia="微软雅黑" w:hAnsi="微软雅黑" w:hint="eastAsia"/>
          <w:szCs w:val="21"/>
        </w:rPr>
        <w:t>-</w:t>
      </w:r>
      <w:r>
        <w:rPr>
          <w:rFonts w:ascii="微软雅黑" w:eastAsia="微软雅黑" w:hAnsi="微软雅黑"/>
          <w:szCs w:val="21"/>
        </w:rPr>
        <w:t xml:space="preserve">1 </w:t>
      </w:r>
      <w:r w:rsidRPr="0058612D">
        <w:rPr>
          <w:rFonts w:ascii="微软雅黑" w:eastAsia="微软雅黑" w:hAnsi="微软雅黑"/>
          <w:szCs w:val="21"/>
        </w:rPr>
        <w:t>WOE</w:t>
      </w:r>
      <w:r>
        <w:rPr>
          <w:rFonts w:ascii="微软雅黑" w:eastAsia="微软雅黑" w:hAnsi="微软雅黑" w:hint="eastAsia"/>
          <w:szCs w:val="21"/>
        </w:rPr>
        <w:t>的</w:t>
      </w:r>
      <w:r w:rsidRPr="0058612D">
        <w:rPr>
          <w:rFonts w:ascii="微软雅黑" w:eastAsia="微软雅黑" w:hAnsi="微软雅黑"/>
          <w:szCs w:val="21"/>
        </w:rPr>
        <w:t>具体计算过程</w:t>
      </w:r>
    </w:p>
    <w:tbl>
      <w:tblPr>
        <w:tblW w:w="0" w:type="auto"/>
        <w:jc w:val="center"/>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382"/>
        <w:gridCol w:w="1382"/>
        <w:gridCol w:w="1383"/>
        <w:gridCol w:w="1383"/>
        <w:gridCol w:w="1383"/>
        <w:gridCol w:w="1383"/>
      </w:tblGrid>
      <w:tr w:rsidR="00DE1CEB" w14:paraId="73FE62E5" w14:textId="77777777" w:rsidTr="008B2E54">
        <w:trPr>
          <w:jc w:val="center"/>
        </w:trPr>
        <w:tc>
          <w:tcPr>
            <w:tcW w:w="1382" w:type="dxa"/>
            <w:vAlign w:val="center"/>
          </w:tcPr>
          <w:p w14:paraId="10BD0E0A"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Bins</w:t>
            </w:r>
          </w:p>
        </w:tc>
        <w:tc>
          <w:tcPr>
            <w:tcW w:w="1382" w:type="dxa"/>
            <w:vAlign w:val="center"/>
          </w:tcPr>
          <w:p w14:paraId="3FD03D1F"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Good</w:t>
            </w:r>
          </w:p>
        </w:tc>
        <w:tc>
          <w:tcPr>
            <w:tcW w:w="1383" w:type="dxa"/>
            <w:vAlign w:val="center"/>
          </w:tcPr>
          <w:p w14:paraId="32C59D89"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B</w:t>
            </w:r>
            <w:r w:rsidRPr="00F403FD">
              <w:rPr>
                <w:rFonts w:ascii="微软雅黑" w:eastAsia="微软雅黑" w:hAnsi="微软雅黑"/>
                <w:b/>
                <w:bCs/>
                <w:szCs w:val="21"/>
              </w:rPr>
              <w:t>ad</w:t>
            </w:r>
          </w:p>
        </w:tc>
        <w:tc>
          <w:tcPr>
            <w:tcW w:w="1383" w:type="dxa"/>
            <w:vAlign w:val="center"/>
          </w:tcPr>
          <w:p w14:paraId="6239715A"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G</w:t>
            </w:r>
            <w:r w:rsidRPr="00F403FD">
              <w:rPr>
                <w:rFonts w:ascii="微软雅黑" w:eastAsia="微软雅黑" w:hAnsi="微软雅黑"/>
                <w:b/>
                <w:bCs/>
                <w:szCs w:val="21"/>
              </w:rPr>
              <w:t>ood%</w:t>
            </w:r>
          </w:p>
        </w:tc>
        <w:tc>
          <w:tcPr>
            <w:tcW w:w="1383" w:type="dxa"/>
            <w:vAlign w:val="center"/>
          </w:tcPr>
          <w:p w14:paraId="50BE68B4"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B</w:t>
            </w:r>
            <w:r w:rsidRPr="00F403FD">
              <w:rPr>
                <w:rFonts w:ascii="微软雅黑" w:eastAsia="微软雅黑" w:hAnsi="微软雅黑"/>
                <w:b/>
                <w:bCs/>
                <w:szCs w:val="21"/>
              </w:rPr>
              <w:t>ad%</w:t>
            </w:r>
          </w:p>
        </w:tc>
        <w:tc>
          <w:tcPr>
            <w:tcW w:w="1383" w:type="dxa"/>
            <w:vAlign w:val="center"/>
          </w:tcPr>
          <w:p w14:paraId="33C3A785"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W</w:t>
            </w:r>
            <w:r w:rsidRPr="00F403FD">
              <w:rPr>
                <w:rFonts w:ascii="微软雅黑" w:eastAsia="微软雅黑" w:hAnsi="微软雅黑"/>
                <w:b/>
                <w:bCs/>
                <w:szCs w:val="21"/>
              </w:rPr>
              <w:t>OE</w:t>
            </w:r>
          </w:p>
        </w:tc>
      </w:tr>
      <w:tr w:rsidR="00DE1CEB" w14:paraId="035DE583" w14:textId="77777777" w:rsidTr="008B2E54">
        <w:trPr>
          <w:jc w:val="center"/>
        </w:trPr>
        <w:tc>
          <w:tcPr>
            <w:tcW w:w="1382" w:type="dxa"/>
            <w:vAlign w:val="center"/>
          </w:tcPr>
          <w:p w14:paraId="0124D345"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460" w:dyaOrig="360" w14:anchorId="368968F2">
                <v:shape id="_x0000_i1032" type="#_x0000_t75" style="width:23.05pt;height:19pt" o:ole="">
                  <v:imagedata r:id="rId24" o:title=""/>
                </v:shape>
                <o:OLEObject Type="Embed" ProgID="Equation.DSMT4" ShapeID="_x0000_i1032" DrawAspect="Content" ObjectID="_1678219313" r:id="rId25"/>
              </w:object>
            </w:r>
          </w:p>
        </w:tc>
        <w:tc>
          <w:tcPr>
            <w:tcW w:w="1382" w:type="dxa"/>
            <w:vAlign w:val="center"/>
          </w:tcPr>
          <w:p w14:paraId="7CC9BD14"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279" w:dyaOrig="360" w14:anchorId="508BE30E">
                <v:shape id="_x0000_i1033" type="#_x0000_t75" style="width:14.4pt;height:19pt" o:ole="">
                  <v:imagedata r:id="rId26" o:title=""/>
                </v:shape>
                <o:OLEObject Type="Embed" ProgID="Equation.DSMT4" ShapeID="_x0000_i1033" DrawAspect="Content" ObjectID="_1678219314" r:id="rId27"/>
              </w:object>
            </w:r>
          </w:p>
        </w:tc>
        <w:tc>
          <w:tcPr>
            <w:tcW w:w="1383" w:type="dxa"/>
            <w:vAlign w:val="center"/>
          </w:tcPr>
          <w:p w14:paraId="62679F40"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260" w:dyaOrig="360" w14:anchorId="21927371">
                <v:shape id="_x0000_i1034" type="#_x0000_t75" style="width:12.1pt;height:19pt" o:ole="">
                  <v:imagedata r:id="rId28" o:title=""/>
                </v:shape>
                <o:OLEObject Type="Embed" ProgID="Equation.DSMT4" ShapeID="_x0000_i1034" DrawAspect="Content" ObjectID="_1678219315" r:id="rId29"/>
              </w:object>
            </w:r>
          </w:p>
        </w:tc>
        <w:tc>
          <w:tcPr>
            <w:tcW w:w="1383" w:type="dxa"/>
            <w:vAlign w:val="center"/>
          </w:tcPr>
          <w:p w14:paraId="3C5550B6"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40" w:dyaOrig="680" w14:anchorId="0A638A59">
                <v:shape id="_x0000_i1035" type="#_x0000_t75" style="width:17.85pt;height:34pt" o:ole="">
                  <v:imagedata r:id="rId30" o:title=""/>
                </v:shape>
                <o:OLEObject Type="Embed" ProgID="Equation.DSMT4" ShapeID="_x0000_i1035" DrawAspect="Content" ObjectID="_1678219316" r:id="rId31"/>
              </w:object>
            </w:r>
          </w:p>
        </w:tc>
        <w:tc>
          <w:tcPr>
            <w:tcW w:w="1383" w:type="dxa"/>
            <w:vAlign w:val="center"/>
          </w:tcPr>
          <w:p w14:paraId="300636A0"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20" w:dyaOrig="680" w14:anchorId="27BF3912">
                <v:shape id="_x0000_i1036" type="#_x0000_t75" style="width:15.55pt;height:34pt" o:ole="">
                  <v:imagedata r:id="rId32" o:title=""/>
                </v:shape>
                <o:OLEObject Type="Embed" ProgID="Equation.DSMT4" ShapeID="_x0000_i1036" DrawAspect="Content" ObjectID="_1678219317" r:id="rId33"/>
              </w:object>
            </w:r>
          </w:p>
        </w:tc>
        <w:tc>
          <w:tcPr>
            <w:tcW w:w="1383" w:type="dxa"/>
            <w:vAlign w:val="center"/>
          </w:tcPr>
          <w:p w14:paraId="796A702A"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1080" w:dyaOrig="680" w14:anchorId="6DFD3EFA">
                <v:shape id="_x0000_i1037" type="#_x0000_t75" style="width:53.55pt;height:34pt" o:ole="">
                  <v:imagedata r:id="rId34" o:title=""/>
                </v:shape>
                <o:OLEObject Type="Embed" ProgID="Equation.DSMT4" ShapeID="_x0000_i1037" DrawAspect="Content" ObjectID="_1678219318" r:id="rId35"/>
              </w:object>
            </w:r>
          </w:p>
        </w:tc>
      </w:tr>
      <w:tr w:rsidR="00DE1CEB" w14:paraId="4F77CDED" w14:textId="77777777" w:rsidTr="008B2E54">
        <w:trPr>
          <w:jc w:val="center"/>
        </w:trPr>
        <w:tc>
          <w:tcPr>
            <w:tcW w:w="1382" w:type="dxa"/>
            <w:vAlign w:val="center"/>
          </w:tcPr>
          <w:p w14:paraId="443A7595"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480" w:dyaOrig="360" w14:anchorId="2765FC0D">
                <v:shape id="_x0000_i1038" type="#_x0000_t75" style="width:23.6pt;height:19pt" o:ole="">
                  <v:imagedata r:id="rId36" o:title=""/>
                </v:shape>
                <o:OLEObject Type="Embed" ProgID="Equation.DSMT4" ShapeID="_x0000_i1038" DrawAspect="Content" ObjectID="_1678219319" r:id="rId37"/>
              </w:object>
            </w:r>
          </w:p>
        </w:tc>
        <w:tc>
          <w:tcPr>
            <w:tcW w:w="1382" w:type="dxa"/>
            <w:vAlign w:val="center"/>
          </w:tcPr>
          <w:p w14:paraId="11BDA84D"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300" w:dyaOrig="360" w14:anchorId="0E8342B0">
                <v:shape id="_x0000_i1039" type="#_x0000_t75" style="width:15pt;height:19pt" o:ole="">
                  <v:imagedata r:id="rId38" o:title=""/>
                </v:shape>
                <o:OLEObject Type="Embed" ProgID="Equation.DSMT4" ShapeID="_x0000_i1039" DrawAspect="Content" ObjectID="_1678219320" r:id="rId39"/>
              </w:object>
            </w:r>
          </w:p>
        </w:tc>
        <w:tc>
          <w:tcPr>
            <w:tcW w:w="1383" w:type="dxa"/>
            <w:vAlign w:val="center"/>
          </w:tcPr>
          <w:p w14:paraId="33EE5D47"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300" w:dyaOrig="360" w14:anchorId="5CA203BF">
                <v:shape id="_x0000_i1040" type="#_x0000_t75" style="width:15pt;height:19pt" o:ole="">
                  <v:imagedata r:id="rId40" o:title=""/>
                </v:shape>
                <o:OLEObject Type="Embed" ProgID="Equation.DSMT4" ShapeID="_x0000_i1040" DrawAspect="Content" ObjectID="_1678219321" r:id="rId41"/>
              </w:object>
            </w:r>
          </w:p>
        </w:tc>
        <w:tc>
          <w:tcPr>
            <w:tcW w:w="1383" w:type="dxa"/>
            <w:vAlign w:val="center"/>
          </w:tcPr>
          <w:p w14:paraId="5A7D3553"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60" w:dyaOrig="680" w14:anchorId="4E769DDD">
                <v:shape id="_x0000_i1041" type="#_x0000_t75" style="width:19pt;height:34pt" o:ole="">
                  <v:imagedata r:id="rId42" o:title=""/>
                </v:shape>
                <o:OLEObject Type="Embed" ProgID="Equation.DSMT4" ShapeID="_x0000_i1041" DrawAspect="Content" ObjectID="_1678219322" r:id="rId43"/>
              </w:object>
            </w:r>
          </w:p>
        </w:tc>
        <w:tc>
          <w:tcPr>
            <w:tcW w:w="1383" w:type="dxa"/>
            <w:vAlign w:val="center"/>
          </w:tcPr>
          <w:p w14:paraId="10738467"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60" w:dyaOrig="680" w14:anchorId="3792FB35">
                <v:shape id="_x0000_i1042" type="#_x0000_t75" style="width:19pt;height:34pt" o:ole="">
                  <v:imagedata r:id="rId44" o:title=""/>
                </v:shape>
                <o:OLEObject Type="Embed" ProgID="Equation.DSMT4" ShapeID="_x0000_i1042" DrawAspect="Content" ObjectID="_1678219323" r:id="rId45"/>
              </w:object>
            </w:r>
          </w:p>
        </w:tc>
        <w:tc>
          <w:tcPr>
            <w:tcW w:w="1383" w:type="dxa"/>
            <w:vAlign w:val="center"/>
          </w:tcPr>
          <w:p w14:paraId="3AAB0F54"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1100" w:dyaOrig="680" w14:anchorId="1CBBE484">
                <v:shape id="_x0000_i1043" type="#_x0000_t75" style="width:54.15pt;height:34pt" o:ole="">
                  <v:imagedata r:id="rId46" o:title=""/>
                </v:shape>
                <o:OLEObject Type="Embed" ProgID="Equation.DSMT4" ShapeID="_x0000_i1043" DrawAspect="Content" ObjectID="_1678219324" r:id="rId47"/>
              </w:object>
            </w:r>
          </w:p>
        </w:tc>
      </w:tr>
      <w:tr w:rsidR="00DE1CEB" w14:paraId="498A1902" w14:textId="77777777" w:rsidTr="008B2E54">
        <w:trPr>
          <w:jc w:val="center"/>
        </w:trPr>
        <w:tc>
          <w:tcPr>
            <w:tcW w:w="1382" w:type="dxa"/>
            <w:vAlign w:val="center"/>
          </w:tcPr>
          <w:p w14:paraId="4223D0B8"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382" w:type="dxa"/>
            <w:vAlign w:val="center"/>
          </w:tcPr>
          <w:p w14:paraId="730AF197"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383" w:type="dxa"/>
            <w:vAlign w:val="center"/>
          </w:tcPr>
          <w:p w14:paraId="05E32A64"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383" w:type="dxa"/>
            <w:vAlign w:val="center"/>
          </w:tcPr>
          <w:p w14:paraId="76DDED9B"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383" w:type="dxa"/>
            <w:vAlign w:val="center"/>
          </w:tcPr>
          <w:p w14:paraId="3AF144C0"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383" w:type="dxa"/>
            <w:vAlign w:val="center"/>
          </w:tcPr>
          <w:p w14:paraId="54E753E3"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r>
      <w:tr w:rsidR="00DE1CEB" w14:paraId="3C005595" w14:textId="77777777" w:rsidTr="008B2E54">
        <w:trPr>
          <w:jc w:val="center"/>
        </w:trPr>
        <w:tc>
          <w:tcPr>
            <w:tcW w:w="1382" w:type="dxa"/>
            <w:vAlign w:val="center"/>
          </w:tcPr>
          <w:p w14:paraId="51EE50FF"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480" w:dyaOrig="360" w14:anchorId="6F3A61A2">
                <v:shape id="_x0000_i1044" type="#_x0000_t75" style="width:23.6pt;height:19pt" o:ole="">
                  <v:imagedata r:id="rId48" o:title=""/>
                </v:shape>
                <o:OLEObject Type="Embed" ProgID="Equation.DSMT4" ShapeID="_x0000_i1044" DrawAspect="Content" ObjectID="_1678219325" r:id="rId49"/>
              </w:object>
            </w:r>
          </w:p>
        </w:tc>
        <w:tc>
          <w:tcPr>
            <w:tcW w:w="1382" w:type="dxa"/>
            <w:vAlign w:val="center"/>
          </w:tcPr>
          <w:p w14:paraId="3EA6165C"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320" w:dyaOrig="360" w14:anchorId="2DC08135">
                <v:shape id="_x0000_i1045" type="#_x0000_t75" style="width:15.55pt;height:19pt" o:ole="">
                  <v:imagedata r:id="rId50" o:title=""/>
                </v:shape>
                <o:OLEObject Type="Embed" ProgID="Equation.DSMT4" ShapeID="_x0000_i1045" DrawAspect="Content" ObjectID="_1678219326" r:id="rId51"/>
              </w:object>
            </w:r>
          </w:p>
        </w:tc>
        <w:tc>
          <w:tcPr>
            <w:tcW w:w="1383" w:type="dxa"/>
            <w:vAlign w:val="center"/>
          </w:tcPr>
          <w:p w14:paraId="04B4AB75"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300" w:dyaOrig="360" w14:anchorId="4D29A3BF">
                <v:shape id="_x0000_i1046" type="#_x0000_t75" style="width:15pt;height:19pt" o:ole="">
                  <v:imagedata r:id="rId52" o:title=""/>
                </v:shape>
                <o:OLEObject Type="Embed" ProgID="Equation.DSMT4" ShapeID="_x0000_i1046" DrawAspect="Content" ObjectID="_1678219327" r:id="rId53"/>
              </w:object>
            </w:r>
          </w:p>
        </w:tc>
        <w:tc>
          <w:tcPr>
            <w:tcW w:w="1383" w:type="dxa"/>
            <w:vAlign w:val="center"/>
          </w:tcPr>
          <w:p w14:paraId="2222476D"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80" w:dyaOrig="680" w14:anchorId="517BB9E4">
                <v:shape id="_x0000_i1047" type="#_x0000_t75" style="width:19pt;height:34pt" o:ole="">
                  <v:imagedata r:id="rId54" o:title=""/>
                </v:shape>
                <o:OLEObject Type="Embed" ProgID="Equation.DSMT4" ShapeID="_x0000_i1047" DrawAspect="Content" ObjectID="_1678219328" r:id="rId55"/>
              </w:object>
            </w:r>
          </w:p>
        </w:tc>
        <w:tc>
          <w:tcPr>
            <w:tcW w:w="1383" w:type="dxa"/>
            <w:vAlign w:val="center"/>
          </w:tcPr>
          <w:p w14:paraId="181AE29D"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60" w:dyaOrig="680" w14:anchorId="12974210">
                <v:shape id="_x0000_i1048" type="#_x0000_t75" style="width:19pt;height:34pt" o:ole="">
                  <v:imagedata r:id="rId56" o:title=""/>
                </v:shape>
                <o:OLEObject Type="Embed" ProgID="Equation.DSMT4" ShapeID="_x0000_i1048" DrawAspect="Content" ObjectID="_1678219329" r:id="rId57"/>
              </w:object>
            </w:r>
          </w:p>
        </w:tc>
        <w:tc>
          <w:tcPr>
            <w:tcW w:w="1383" w:type="dxa"/>
            <w:vAlign w:val="center"/>
          </w:tcPr>
          <w:p w14:paraId="5A74557C"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1100" w:dyaOrig="680" w14:anchorId="4FCE184F">
                <v:shape id="_x0000_i1049" type="#_x0000_t75" style="width:54.15pt;height:34pt" o:ole="">
                  <v:imagedata r:id="rId58" o:title=""/>
                </v:shape>
                <o:OLEObject Type="Embed" ProgID="Equation.DSMT4" ShapeID="_x0000_i1049" DrawAspect="Content" ObjectID="_1678219330" r:id="rId59"/>
              </w:object>
            </w:r>
          </w:p>
        </w:tc>
      </w:tr>
      <w:tr w:rsidR="00DE1CEB" w14:paraId="7DB245C1" w14:textId="77777777" w:rsidTr="008B2E54">
        <w:trPr>
          <w:jc w:val="center"/>
        </w:trPr>
        <w:tc>
          <w:tcPr>
            <w:tcW w:w="1382" w:type="dxa"/>
            <w:vAlign w:val="center"/>
          </w:tcPr>
          <w:p w14:paraId="73DFFF4E"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6"/>
                <w:szCs w:val="21"/>
              </w:rPr>
              <w:object w:dxaOrig="580" w:dyaOrig="279" w14:anchorId="308766E4">
                <v:shape id="_x0000_i1050" type="#_x0000_t75" style="width:29.4pt;height:14.4pt" o:ole="">
                  <v:imagedata r:id="rId60" o:title=""/>
                </v:shape>
                <o:OLEObject Type="Embed" ProgID="Equation.DSMT4" ShapeID="_x0000_i1050" DrawAspect="Content" ObjectID="_1678219331" r:id="rId61"/>
              </w:object>
            </w:r>
          </w:p>
        </w:tc>
        <w:tc>
          <w:tcPr>
            <w:tcW w:w="1382" w:type="dxa"/>
            <w:vAlign w:val="center"/>
          </w:tcPr>
          <w:p w14:paraId="73524CCB"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4"/>
                <w:szCs w:val="21"/>
              </w:rPr>
              <w:object w:dxaOrig="1060" w:dyaOrig="400" w14:anchorId="55830AA6">
                <v:shape id="_x0000_i1051" type="#_x0000_t75" style="width:53pt;height:20.15pt" o:ole="">
                  <v:imagedata r:id="rId62" o:title=""/>
                </v:shape>
                <o:OLEObject Type="Embed" ProgID="Equation.DSMT4" ShapeID="_x0000_i1051" DrawAspect="Content" ObjectID="_1678219332" r:id="rId63"/>
              </w:object>
            </w:r>
          </w:p>
        </w:tc>
        <w:tc>
          <w:tcPr>
            <w:tcW w:w="1383" w:type="dxa"/>
            <w:vAlign w:val="center"/>
          </w:tcPr>
          <w:p w14:paraId="3758F285"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4"/>
                <w:szCs w:val="21"/>
              </w:rPr>
              <w:object w:dxaOrig="1020" w:dyaOrig="400" w14:anchorId="1F3C69A2">
                <v:shape id="_x0000_i1052" type="#_x0000_t75" style="width:50.7pt;height:20.15pt" o:ole="">
                  <v:imagedata r:id="rId64" o:title=""/>
                </v:shape>
                <o:OLEObject Type="Embed" ProgID="Equation.DSMT4" ShapeID="_x0000_i1052" DrawAspect="Content" ObjectID="_1678219333" r:id="rId65"/>
              </w:object>
            </w:r>
          </w:p>
        </w:tc>
        <w:tc>
          <w:tcPr>
            <w:tcW w:w="1383" w:type="dxa"/>
            <w:vAlign w:val="center"/>
          </w:tcPr>
          <w:p w14:paraId="6A5CAC02" w14:textId="77777777" w:rsidR="00DE1CEB" w:rsidRDefault="00DE1CEB" w:rsidP="008B2E54">
            <w:pPr>
              <w:adjustRightInd w:val="0"/>
              <w:spacing w:line="300" w:lineRule="auto"/>
              <w:jc w:val="center"/>
              <w:rPr>
                <w:rFonts w:ascii="微软雅黑" w:eastAsia="微软雅黑" w:hAnsi="微软雅黑"/>
                <w:szCs w:val="21"/>
              </w:rPr>
            </w:pPr>
          </w:p>
        </w:tc>
        <w:tc>
          <w:tcPr>
            <w:tcW w:w="1383" w:type="dxa"/>
            <w:vAlign w:val="center"/>
          </w:tcPr>
          <w:p w14:paraId="003FC4D0" w14:textId="77777777" w:rsidR="00DE1CEB" w:rsidRDefault="00DE1CEB" w:rsidP="008B2E54">
            <w:pPr>
              <w:adjustRightInd w:val="0"/>
              <w:spacing w:line="300" w:lineRule="auto"/>
              <w:jc w:val="center"/>
              <w:rPr>
                <w:rFonts w:ascii="微软雅黑" w:eastAsia="微软雅黑" w:hAnsi="微软雅黑"/>
                <w:szCs w:val="21"/>
              </w:rPr>
            </w:pPr>
          </w:p>
        </w:tc>
        <w:tc>
          <w:tcPr>
            <w:tcW w:w="1383" w:type="dxa"/>
            <w:vAlign w:val="center"/>
          </w:tcPr>
          <w:p w14:paraId="296E0B3F" w14:textId="77777777" w:rsidR="00DE1CEB" w:rsidRDefault="00DE1CEB" w:rsidP="008B2E54">
            <w:pPr>
              <w:adjustRightInd w:val="0"/>
              <w:spacing w:line="300" w:lineRule="auto"/>
              <w:jc w:val="center"/>
              <w:rPr>
                <w:rFonts w:ascii="微软雅黑" w:eastAsia="微软雅黑" w:hAnsi="微软雅黑"/>
                <w:szCs w:val="21"/>
              </w:rPr>
            </w:pPr>
          </w:p>
        </w:tc>
      </w:tr>
    </w:tbl>
    <w:p w14:paraId="3B2AEB7C" w14:textId="77777777" w:rsidR="00DE1CEB" w:rsidRDefault="00DE1CEB" w:rsidP="00DE1CEB">
      <w:pPr>
        <w:adjustRightInd w:val="0"/>
        <w:snapToGrid w:val="0"/>
        <w:spacing w:line="300" w:lineRule="auto"/>
        <w:rPr>
          <w:rFonts w:ascii="微软雅黑" w:eastAsia="微软雅黑" w:hAnsi="微软雅黑" w:cs="微软雅黑"/>
          <w:sz w:val="24"/>
          <w:szCs w:val="24"/>
        </w:rPr>
      </w:pPr>
      <w:r>
        <w:rPr>
          <w:rFonts w:ascii="微软雅黑" w:eastAsia="微软雅黑" w:hAnsi="微软雅黑" w:cs="微软雅黑" w:hint="eastAsia"/>
          <w:sz w:val="24"/>
          <w:szCs w:val="24"/>
        </w:rPr>
        <w:t>（2）</w:t>
      </w:r>
      <w:r w:rsidRPr="00C56DCB">
        <w:rPr>
          <w:rFonts w:ascii="微软雅黑" w:eastAsia="微软雅黑" w:hAnsi="微软雅黑" w:cs="微软雅黑"/>
          <w:sz w:val="24"/>
          <w:szCs w:val="24"/>
        </w:rPr>
        <w:t>WOE编码的优势</w:t>
      </w:r>
    </w:p>
    <w:p w14:paraId="7898BCF3" w14:textId="77777777" w:rsidR="00DE1CEB" w:rsidRPr="000D75B2" w:rsidRDefault="00DE1CEB" w:rsidP="003C5416">
      <w:pPr>
        <w:pStyle w:val="aa"/>
        <w:numPr>
          <w:ilvl w:val="0"/>
          <w:numId w:val="51"/>
        </w:numPr>
        <w:adjustRightInd w:val="0"/>
        <w:snapToGrid w:val="0"/>
        <w:spacing w:line="300" w:lineRule="auto"/>
        <w:ind w:firstLineChars="0"/>
        <w:rPr>
          <w:rFonts w:ascii="微软雅黑" w:eastAsia="微软雅黑" w:hAnsi="微软雅黑"/>
          <w:sz w:val="24"/>
          <w:szCs w:val="24"/>
        </w:rPr>
      </w:pPr>
      <w:r w:rsidRPr="000D75B2">
        <w:rPr>
          <w:rFonts w:ascii="微软雅黑" w:eastAsia="微软雅黑" w:hAnsi="微软雅黑" w:hint="eastAsia"/>
          <w:sz w:val="24"/>
          <w:szCs w:val="24"/>
        </w:rPr>
        <w:t>可提升模型的预测效果</w:t>
      </w:r>
    </w:p>
    <w:p w14:paraId="1695AC5E" w14:textId="77777777" w:rsidR="00DE1CEB" w:rsidRPr="000D75B2" w:rsidRDefault="00DE1CEB" w:rsidP="003C5416">
      <w:pPr>
        <w:pStyle w:val="aa"/>
        <w:numPr>
          <w:ilvl w:val="0"/>
          <w:numId w:val="51"/>
        </w:numPr>
        <w:adjustRightInd w:val="0"/>
        <w:snapToGrid w:val="0"/>
        <w:spacing w:line="300" w:lineRule="auto"/>
        <w:ind w:firstLineChars="0"/>
        <w:rPr>
          <w:rFonts w:ascii="微软雅黑" w:eastAsia="微软雅黑" w:hAnsi="微软雅黑"/>
          <w:sz w:val="24"/>
          <w:szCs w:val="24"/>
        </w:rPr>
      </w:pPr>
      <w:r w:rsidRPr="000D75B2">
        <w:rPr>
          <w:rFonts w:ascii="微软雅黑" w:eastAsia="微软雅黑" w:hAnsi="微软雅黑" w:hint="eastAsia"/>
          <w:sz w:val="24"/>
          <w:szCs w:val="24"/>
        </w:rPr>
        <w:t>将自变量规范到同一尺度上</w:t>
      </w:r>
    </w:p>
    <w:p w14:paraId="07024FD1" w14:textId="77777777" w:rsidR="00DE1CEB" w:rsidRPr="000D75B2" w:rsidRDefault="00DE1CEB" w:rsidP="003C5416">
      <w:pPr>
        <w:pStyle w:val="aa"/>
        <w:numPr>
          <w:ilvl w:val="0"/>
          <w:numId w:val="51"/>
        </w:numPr>
        <w:adjustRightInd w:val="0"/>
        <w:snapToGrid w:val="0"/>
        <w:spacing w:line="300" w:lineRule="auto"/>
        <w:ind w:firstLineChars="0"/>
        <w:rPr>
          <w:rFonts w:ascii="微软雅黑" w:eastAsia="微软雅黑" w:hAnsi="微软雅黑"/>
          <w:sz w:val="24"/>
          <w:szCs w:val="24"/>
        </w:rPr>
      </w:pPr>
      <w:r w:rsidRPr="000D75B2">
        <w:rPr>
          <w:rFonts w:ascii="微软雅黑" w:eastAsia="微软雅黑" w:hAnsi="微软雅黑"/>
          <w:sz w:val="24"/>
          <w:szCs w:val="24"/>
        </w:rPr>
        <w:t>WOE能反映自变量取值的贡献情况</w:t>
      </w:r>
    </w:p>
    <w:p w14:paraId="7EBCCB34" w14:textId="77777777" w:rsidR="00DE1CEB" w:rsidRPr="000D75B2" w:rsidRDefault="00DE1CEB" w:rsidP="003C5416">
      <w:pPr>
        <w:pStyle w:val="aa"/>
        <w:numPr>
          <w:ilvl w:val="0"/>
          <w:numId w:val="51"/>
        </w:numPr>
        <w:adjustRightInd w:val="0"/>
        <w:snapToGrid w:val="0"/>
        <w:spacing w:line="300" w:lineRule="auto"/>
        <w:ind w:firstLineChars="0"/>
        <w:rPr>
          <w:rFonts w:ascii="微软雅黑" w:eastAsia="微软雅黑" w:hAnsi="微软雅黑"/>
          <w:sz w:val="24"/>
          <w:szCs w:val="24"/>
        </w:rPr>
      </w:pPr>
      <w:r w:rsidRPr="000D75B2">
        <w:rPr>
          <w:rFonts w:ascii="微软雅黑" w:eastAsia="微软雅黑" w:hAnsi="微软雅黑" w:hint="eastAsia"/>
          <w:sz w:val="24"/>
          <w:szCs w:val="24"/>
        </w:rPr>
        <w:t>有利于对变量的每个分箱进行评分</w:t>
      </w:r>
    </w:p>
    <w:p w14:paraId="2BCC98A1" w14:textId="77777777" w:rsidR="00DE1CEB" w:rsidRPr="000D75B2" w:rsidRDefault="00DE1CEB" w:rsidP="003C5416">
      <w:pPr>
        <w:pStyle w:val="aa"/>
        <w:numPr>
          <w:ilvl w:val="0"/>
          <w:numId w:val="51"/>
        </w:numPr>
        <w:adjustRightInd w:val="0"/>
        <w:snapToGrid w:val="0"/>
        <w:spacing w:line="300" w:lineRule="auto"/>
        <w:ind w:firstLineChars="0"/>
        <w:rPr>
          <w:rFonts w:ascii="微软雅黑" w:eastAsia="微软雅黑" w:hAnsi="微软雅黑"/>
          <w:sz w:val="24"/>
          <w:szCs w:val="24"/>
        </w:rPr>
      </w:pPr>
      <w:r w:rsidRPr="000D75B2">
        <w:rPr>
          <w:rFonts w:ascii="微软雅黑" w:eastAsia="微软雅黑" w:hAnsi="微软雅黑" w:hint="eastAsia"/>
          <w:sz w:val="24"/>
          <w:szCs w:val="24"/>
        </w:rPr>
        <w:t>转化为连续变量之后，便于分析变量与变量之间的相关性</w:t>
      </w:r>
    </w:p>
    <w:p w14:paraId="63083360" w14:textId="77777777" w:rsidR="00DE1CEB" w:rsidRPr="000D75B2" w:rsidRDefault="00DE1CEB" w:rsidP="003C5416">
      <w:pPr>
        <w:pStyle w:val="aa"/>
        <w:numPr>
          <w:ilvl w:val="0"/>
          <w:numId w:val="51"/>
        </w:numPr>
        <w:adjustRightInd w:val="0"/>
        <w:snapToGrid w:val="0"/>
        <w:spacing w:line="300" w:lineRule="auto"/>
        <w:ind w:firstLineChars="0"/>
        <w:rPr>
          <w:rFonts w:ascii="微软雅黑" w:eastAsia="微软雅黑" w:hAnsi="微软雅黑"/>
          <w:sz w:val="24"/>
          <w:szCs w:val="24"/>
        </w:rPr>
      </w:pPr>
      <w:r w:rsidRPr="000D75B2">
        <w:rPr>
          <w:rFonts w:ascii="微软雅黑" w:eastAsia="微软雅黑" w:hAnsi="微软雅黑" w:hint="eastAsia"/>
          <w:sz w:val="24"/>
          <w:szCs w:val="24"/>
        </w:rPr>
        <w:t>与独热向量编码相比，可以保证变量的完整性，同时避免稀疏矩阵和维度灾难。</w:t>
      </w:r>
    </w:p>
    <w:p w14:paraId="4CA7D060" w14:textId="1B8C6D3A" w:rsidR="00DE1CEB" w:rsidRPr="00DE1CEB" w:rsidRDefault="00DE1CEB" w:rsidP="00DE1CEB">
      <w:pPr>
        <w:pStyle w:val="2"/>
        <w:adjustRightInd w:val="0"/>
        <w:snapToGrid w:val="0"/>
        <w:spacing w:before="60" w:after="60" w:line="300" w:lineRule="auto"/>
        <w:rPr>
          <w:rFonts w:ascii="微软雅黑" w:eastAsia="微软雅黑" w:hAnsi="微软雅黑"/>
          <w:sz w:val="30"/>
          <w:szCs w:val="30"/>
        </w:rPr>
      </w:pPr>
      <w:r w:rsidRPr="00DE1CEB">
        <w:rPr>
          <w:rFonts w:ascii="微软雅黑" w:eastAsia="微软雅黑" w:hAnsi="微软雅黑"/>
          <w:sz w:val="30"/>
          <w:szCs w:val="30"/>
        </w:rPr>
        <w:t xml:space="preserve">2.7 </w:t>
      </w:r>
      <w:r w:rsidRPr="00DE1CEB">
        <w:rPr>
          <w:rFonts w:ascii="微软雅黑" w:eastAsia="微软雅黑" w:hAnsi="微软雅黑" w:hint="eastAsia"/>
          <w:sz w:val="30"/>
          <w:szCs w:val="30"/>
        </w:rPr>
        <w:t>特征筛选</w:t>
      </w:r>
    </w:p>
    <w:p w14:paraId="5CF1DF4B" w14:textId="7546FC45" w:rsidR="00DE1CEB" w:rsidRPr="000A6765"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2.7</w:t>
      </w:r>
      <w:r w:rsidRPr="000A6765">
        <w:rPr>
          <w:rFonts w:ascii="微软雅黑" w:eastAsia="微软雅黑" w:hAnsi="微软雅黑"/>
          <w:sz w:val="24"/>
          <w:szCs w:val="24"/>
        </w:rPr>
        <w:t xml:space="preserve">.1 </w:t>
      </w:r>
      <w:r w:rsidRPr="000A6765">
        <w:rPr>
          <w:rFonts w:ascii="微软雅黑" w:eastAsia="微软雅黑" w:hAnsi="微软雅黑" w:hint="eastAsia"/>
          <w:sz w:val="24"/>
          <w:szCs w:val="24"/>
        </w:rPr>
        <w:t>预测能力</w:t>
      </w:r>
    </w:p>
    <w:p w14:paraId="46103A14" w14:textId="77777777" w:rsidR="00DE1CEB"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2077D0">
        <w:rPr>
          <w:rFonts w:ascii="微软雅黑" w:eastAsia="微软雅黑" w:hAnsi="微软雅黑" w:cs="微软雅黑" w:hint="eastAsia"/>
          <w:sz w:val="24"/>
          <w:szCs w:val="24"/>
        </w:rPr>
        <w:t>在筛选变量时</w:t>
      </w:r>
      <w:r>
        <w:rPr>
          <w:rFonts w:ascii="微软雅黑" w:eastAsia="微软雅黑" w:hAnsi="微软雅黑" w:cs="微软雅黑" w:hint="eastAsia"/>
          <w:sz w:val="24"/>
          <w:szCs w:val="24"/>
        </w:rPr>
        <w:t>，特征</w:t>
      </w:r>
      <w:r w:rsidRPr="002077D0">
        <w:rPr>
          <w:rFonts w:ascii="微软雅黑" w:eastAsia="微软雅黑" w:hAnsi="微软雅黑" w:cs="微软雅黑" w:hint="eastAsia"/>
          <w:sz w:val="24"/>
          <w:szCs w:val="24"/>
        </w:rPr>
        <w:t>对目标变量的预测能力</w:t>
      </w:r>
      <w:r>
        <w:rPr>
          <w:rFonts w:ascii="微软雅黑" w:eastAsia="微软雅黑" w:hAnsi="微软雅黑" w:cs="微软雅黑" w:hint="eastAsia"/>
          <w:sz w:val="24"/>
          <w:szCs w:val="24"/>
        </w:rPr>
        <w:t>是首要考虑的内容，模型的效果主要取决于变量的预测力。这里总结几种常用的筛选变量的方法：IV值筛选、</w:t>
      </w:r>
    </w:p>
    <w:p w14:paraId="7790F870" w14:textId="3F48D7BB" w:rsidR="00DE1CEB" w:rsidRPr="00DE1CEB" w:rsidRDefault="00DE1CEB" w:rsidP="00DE1CEB">
      <w:pPr>
        <w:pStyle w:val="4"/>
        <w:adjustRightInd w:val="0"/>
        <w:snapToGrid w:val="0"/>
        <w:spacing w:before="0" w:after="0" w:line="300" w:lineRule="auto"/>
        <w:rPr>
          <w:rFonts w:ascii="微软雅黑" w:eastAsia="微软雅黑" w:hAnsi="微软雅黑" w:cs="微软雅黑"/>
          <w:sz w:val="24"/>
          <w:szCs w:val="24"/>
        </w:rPr>
      </w:pPr>
      <w:r w:rsidRPr="00DE1CEB">
        <w:rPr>
          <w:rFonts w:ascii="微软雅黑" w:eastAsia="微软雅黑" w:hAnsi="微软雅黑" w:cs="微软雅黑"/>
          <w:sz w:val="24"/>
          <w:szCs w:val="24"/>
        </w:rPr>
        <w:t>2.7.1</w:t>
      </w:r>
      <w:r w:rsidRPr="00DE1CEB">
        <w:rPr>
          <w:rFonts w:ascii="微软雅黑" w:eastAsia="微软雅黑" w:hAnsi="微软雅黑" w:cs="微软雅黑" w:hint="eastAsia"/>
          <w:sz w:val="24"/>
          <w:szCs w:val="24"/>
        </w:rPr>
        <w:t>.</w:t>
      </w:r>
      <w:r w:rsidRPr="00DE1CEB">
        <w:rPr>
          <w:rFonts w:ascii="微软雅黑" w:eastAsia="微软雅黑" w:hAnsi="微软雅黑" w:cs="微软雅黑"/>
          <w:sz w:val="24"/>
          <w:szCs w:val="24"/>
        </w:rPr>
        <w:t>1 IV值</w:t>
      </w:r>
      <w:r w:rsidRPr="00DE1CEB">
        <w:rPr>
          <w:rFonts w:ascii="微软雅黑" w:eastAsia="微软雅黑" w:hAnsi="微软雅黑" w:cs="微软雅黑" w:hint="eastAsia"/>
          <w:sz w:val="24"/>
          <w:szCs w:val="24"/>
        </w:rPr>
        <w:t>筛选</w:t>
      </w:r>
    </w:p>
    <w:p w14:paraId="0F97E577" w14:textId="77777777" w:rsidR="00DE1CEB"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8A236B">
        <w:rPr>
          <w:rFonts w:ascii="微软雅黑" w:eastAsia="微软雅黑" w:hAnsi="微软雅黑" w:cs="微软雅黑"/>
          <w:sz w:val="24"/>
          <w:szCs w:val="24"/>
        </w:rPr>
        <w:t>IV称为信息价值(information value)，是目前</w:t>
      </w:r>
      <w:proofErr w:type="gramStart"/>
      <w:r w:rsidRPr="008A236B">
        <w:rPr>
          <w:rFonts w:ascii="微软雅黑" w:eastAsia="微软雅黑" w:hAnsi="微软雅黑" w:cs="微软雅黑"/>
          <w:sz w:val="24"/>
          <w:szCs w:val="24"/>
        </w:rPr>
        <w:t>评分卡模型</w:t>
      </w:r>
      <w:proofErr w:type="gramEnd"/>
      <w:r w:rsidRPr="008A236B">
        <w:rPr>
          <w:rFonts w:ascii="微软雅黑" w:eastAsia="微软雅黑" w:hAnsi="微软雅黑" w:cs="微软雅黑"/>
          <w:sz w:val="24"/>
          <w:szCs w:val="24"/>
        </w:rPr>
        <w:t>中筛选变量最常用的指标之一，自变量的IV值越大，表示自变量的预测能力越强。类似的指标</w:t>
      </w:r>
      <w:r w:rsidRPr="008A236B">
        <w:rPr>
          <w:rFonts w:ascii="微软雅黑" w:eastAsia="微软雅黑" w:hAnsi="微软雅黑" w:cs="微软雅黑"/>
          <w:sz w:val="24"/>
          <w:szCs w:val="24"/>
        </w:rPr>
        <w:lastRenderedPageBreak/>
        <w:t>还有信息增益、基尼(</w:t>
      </w:r>
      <w:proofErr w:type="spellStart"/>
      <w:r w:rsidRPr="008A236B">
        <w:rPr>
          <w:rFonts w:ascii="微软雅黑" w:eastAsia="微软雅黑" w:hAnsi="微软雅黑" w:cs="微软雅黑"/>
          <w:sz w:val="24"/>
          <w:szCs w:val="24"/>
        </w:rPr>
        <w:t>gini</w:t>
      </w:r>
      <w:proofErr w:type="spellEnd"/>
      <w:r w:rsidRPr="008A236B">
        <w:rPr>
          <w:rFonts w:ascii="微软雅黑" w:eastAsia="微软雅黑" w:hAnsi="微软雅黑" w:cs="微软雅黑"/>
          <w:sz w:val="24"/>
          <w:szCs w:val="24"/>
        </w:rPr>
        <w:t>)系数等。常用判断标准如</w:t>
      </w:r>
      <w:r>
        <w:rPr>
          <w:rFonts w:ascii="微软雅黑" w:eastAsia="微软雅黑" w:hAnsi="微软雅黑" w:cs="微软雅黑" w:hint="eastAsia"/>
          <w:sz w:val="24"/>
          <w:szCs w:val="24"/>
        </w:rPr>
        <w:t>表4-</w:t>
      </w:r>
      <w:r>
        <w:rPr>
          <w:rFonts w:ascii="微软雅黑" w:eastAsia="微软雅黑" w:hAnsi="微软雅黑" w:cs="微软雅黑"/>
          <w:sz w:val="24"/>
          <w:szCs w:val="24"/>
        </w:rPr>
        <w:t>2</w:t>
      </w:r>
      <w:r w:rsidRPr="008A236B">
        <w:rPr>
          <w:rFonts w:ascii="微软雅黑" w:eastAsia="微软雅黑" w:hAnsi="微软雅黑" w:cs="微软雅黑"/>
          <w:sz w:val="24"/>
          <w:szCs w:val="24"/>
        </w:rPr>
        <w:t>：</w:t>
      </w:r>
    </w:p>
    <w:p w14:paraId="514AB49C" w14:textId="77777777" w:rsidR="00DE1CEB" w:rsidRPr="00A74783" w:rsidRDefault="00DE1CEB" w:rsidP="00DE1CEB">
      <w:pPr>
        <w:adjustRightInd w:val="0"/>
        <w:snapToGrid w:val="0"/>
        <w:spacing w:line="300" w:lineRule="auto"/>
        <w:jc w:val="center"/>
        <w:rPr>
          <w:rFonts w:ascii="微软雅黑" w:eastAsia="微软雅黑" w:hAnsi="微软雅黑"/>
          <w:szCs w:val="21"/>
        </w:rPr>
      </w:pPr>
      <w:r w:rsidRPr="00A74783">
        <w:rPr>
          <w:rFonts w:ascii="微软雅黑" w:eastAsia="微软雅黑" w:hAnsi="微软雅黑" w:hint="eastAsia"/>
          <w:szCs w:val="21"/>
        </w:rPr>
        <w:t>表</w:t>
      </w:r>
      <w:r>
        <w:rPr>
          <w:rFonts w:ascii="微软雅黑" w:eastAsia="微软雅黑" w:hAnsi="微软雅黑" w:hint="eastAsia"/>
          <w:szCs w:val="21"/>
        </w:rPr>
        <w:t>4-</w:t>
      </w:r>
      <w:r>
        <w:rPr>
          <w:rFonts w:ascii="微软雅黑" w:eastAsia="微软雅黑" w:hAnsi="微软雅黑"/>
          <w:szCs w:val="21"/>
        </w:rPr>
        <w:t xml:space="preserve">2 </w:t>
      </w:r>
      <w:r>
        <w:rPr>
          <w:rFonts w:ascii="微软雅黑" w:eastAsia="微软雅黑" w:hAnsi="微软雅黑" w:hint="eastAsia"/>
          <w:szCs w:val="21"/>
        </w:rPr>
        <w:t>IV值的判断标准</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374"/>
        <w:gridCol w:w="3374"/>
      </w:tblGrid>
      <w:tr w:rsidR="00DE1CEB" w:rsidRPr="00A74783" w14:paraId="79A1F658" w14:textId="77777777" w:rsidTr="008B2E54">
        <w:trPr>
          <w:trHeight w:val="382"/>
          <w:jc w:val="center"/>
        </w:trPr>
        <w:tc>
          <w:tcPr>
            <w:tcW w:w="3374" w:type="dxa"/>
            <w:vAlign w:val="center"/>
          </w:tcPr>
          <w:p w14:paraId="39FFAF38" w14:textId="77777777" w:rsidR="00DE1CEB" w:rsidRPr="006411CC" w:rsidRDefault="00DE1CEB" w:rsidP="008B2E54">
            <w:pPr>
              <w:adjustRightInd w:val="0"/>
              <w:spacing w:line="300" w:lineRule="auto"/>
              <w:jc w:val="center"/>
              <w:rPr>
                <w:rFonts w:ascii="微软雅黑" w:eastAsia="微软雅黑" w:hAnsi="微软雅黑"/>
                <w:b/>
                <w:bCs/>
                <w:szCs w:val="21"/>
              </w:rPr>
            </w:pPr>
            <w:r w:rsidRPr="006411CC">
              <w:rPr>
                <w:rFonts w:ascii="微软雅黑" w:eastAsia="微软雅黑" w:hAnsi="微软雅黑" w:hint="eastAsia"/>
                <w:b/>
                <w:bCs/>
                <w:szCs w:val="21"/>
              </w:rPr>
              <w:t>IV范围</w:t>
            </w:r>
          </w:p>
        </w:tc>
        <w:tc>
          <w:tcPr>
            <w:tcW w:w="3374" w:type="dxa"/>
            <w:vAlign w:val="center"/>
          </w:tcPr>
          <w:p w14:paraId="20F1DC6D" w14:textId="77777777" w:rsidR="00DE1CEB" w:rsidRPr="006411CC" w:rsidRDefault="00DE1CEB" w:rsidP="008B2E54">
            <w:pPr>
              <w:adjustRightInd w:val="0"/>
              <w:spacing w:line="300" w:lineRule="auto"/>
              <w:jc w:val="center"/>
              <w:rPr>
                <w:rFonts w:ascii="微软雅黑" w:eastAsia="微软雅黑" w:hAnsi="微软雅黑"/>
                <w:b/>
                <w:bCs/>
                <w:szCs w:val="21"/>
              </w:rPr>
            </w:pPr>
            <w:r w:rsidRPr="006411CC">
              <w:rPr>
                <w:rFonts w:ascii="微软雅黑" w:eastAsia="微软雅黑" w:hAnsi="微软雅黑" w:hint="eastAsia"/>
                <w:b/>
                <w:bCs/>
                <w:szCs w:val="21"/>
              </w:rPr>
              <w:t>预测能力</w:t>
            </w:r>
          </w:p>
        </w:tc>
      </w:tr>
      <w:tr w:rsidR="00DE1CEB" w:rsidRPr="00A74783" w14:paraId="588B104A" w14:textId="77777777" w:rsidTr="008B2E54">
        <w:trPr>
          <w:trHeight w:val="369"/>
          <w:jc w:val="center"/>
        </w:trPr>
        <w:tc>
          <w:tcPr>
            <w:tcW w:w="3374" w:type="dxa"/>
            <w:vAlign w:val="center"/>
          </w:tcPr>
          <w:p w14:paraId="55748960" w14:textId="77777777" w:rsidR="00DE1CEB" w:rsidRPr="00A74783"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hint="eastAsia"/>
                <w:szCs w:val="21"/>
              </w:rPr>
              <w:t>&lt;</w:t>
            </w:r>
            <w:r>
              <w:rPr>
                <w:rFonts w:ascii="微软雅黑" w:eastAsia="微软雅黑" w:hAnsi="微软雅黑"/>
                <w:szCs w:val="21"/>
              </w:rPr>
              <w:t>0.02</w:t>
            </w:r>
          </w:p>
        </w:tc>
        <w:tc>
          <w:tcPr>
            <w:tcW w:w="3374" w:type="dxa"/>
            <w:vAlign w:val="center"/>
          </w:tcPr>
          <w:p w14:paraId="72C70801" w14:textId="77777777" w:rsidR="00DE1CEB" w:rsidRPr="00A74783"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hint="eastAsia"/>
                <w:szCs w:val="21"/>
              </w:rPr>
              <w:t>无效</w:t>
            </w:r>
          </w:p>
        </w:tc>
      </w:tr>
      <w:tr w:rsidR="00DE1CEB" w:rsidRPr="00A74783" w14:paraId="2A30D4E1" w14:textId="77777777" w:rsidTr="008B2E54">
        <w:trPr>
          <w:trHeight w:val="382"/>
          <w:jc w:val="center"/>
        </w:trPr>
        <w:tc>
          <w:tcPr>
            <w:tcW w:w="3374" w:type="dxa"/>
            <w:vAlign w:val="center"/>
          </w:tcPr>
          <w:p w14:paraId="69FCBF85" w14:textId="77777777" w:rsidR="00DE1CEB" w:rsidRPr="00A74783"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.02-0.10</w:t>
            </w:r>
          </w:p>
        </w:tc>
        <w:tc>
          <w:tcPr>
            <w:tcW w:w="3374" w:type="dxa"/>
            <w:vAlign w:val="center"/>
          </w:tcPr>
          <w:p w14:paraId="204C4CF3" w14:textId="77777777" w:rsidR="00DE1CEB" w:rsidRPr="00A74783" w:rsidRDefault="00DE1CEB" w:rsidP="008B2E54">
            <w:pPr>
              <w:adjustRightInd w:val="0"/>
              <w:spacing w:line="300" w:lineRule="auto"/>
              <w:jc w:val="center"/>
              <w:rPr>
                <w:rFonts w:ascii="微软雅黑" w:eastAsia="微软雅黑" w:hAnsi="微软雅黑"/>
                <w:szCs w:val="21"/>
              </w:rPr>
            </w:pPr>
            <w:proofErr w:type="gramStart"/>
            <w:r>
              <w:rPr>
                <w:rFonts w:ascii="微软雅黑" w:eastAsia="微软雅黑" w:hAnsi="微软雅黑" w:hint="eastAsia"/>
                <w:szCs w:val="21"/>
              </w:rPr>
              <w:t>弱预测</w:t>
            </w:r>
            <w:proofErr w:type="gramEnd"/>
            <w:r>
              <w:rPr>
                <w:rFonts w:ascii="微软雅黑" w:eastAsia="微软雅黑" w:hAnsi="微软雅黑" w:hint="eastAsia"/>
                <w:szCs w:val="21"/>
              </w:rPr>
              <w:t>能力</w:t>
            </w:r>
          </w:p>
        </w:tc>
      </w:tr>
      <w:tr w:rsidR="00DE1CEB" w:rsidRPr="00A74783" w14:paraId="0A3C0DC6" w14:textId="77777777" w:rsidTr="008B2E54">
        <w:trPr>
          <w:trHeight w:val="382"/>
          <w:jc w:val="center"/>
        </w:trPr>
        <w:tc>
          <w:tcPr>
            <w:tcW w:w="3374" w:type="dxa"/>
            <w:vAlign w:val="center"/>
          </w:tcPr>
          <w:p w14:paraId="2E6383F8" w14:textId="77777777" w:rsidR="00DE1CEB" w:rsidRPr="00A74783"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.10-0.20</w:t>
            </w:r>
          </w:p>
        </w:tc>
        <w:tc>
          <w:tcPr>
            <w:tcW w:w="3374" w:type="dxa"/>
            <w:vAlign w:val="center"/>
          </w:tcPr>
          <w:p w14:paraId="3ACA9ED4" w14:textId="77777777" w:rsidR="00DE1CEB" w:rsidRPr="00A74783"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hint="eastAsia"/>
                <w:szCs w:val="21"/>
              </w:rPr>
              <w:t>中预测能力</w:t>
            </w:r>
          </w:p>
        </w:tc>
      </w:tr>
      <w:tr w:rsidR="00DE1CEB" w:rsidRPr="00A74783" w14:paraId="3A1EB402" w14:textId="77777777" w:rsidTr="008B2E54">
        <w:trPr>
          <w:trHeight w:val="369"/>
          <w:jc w:val="center"/>
        </w:trPr>
        <w:tc>
          <w:tcPr>
            <w:tcW w:w="3374" w:type="dxa"/>
            <w:vAlign w:val="center"/>
          </w:tcPr>
          <w:p w14:paraId="3CE927D7" w14:textId="77777777" w:rsidR="00DE1CEB" w:rsidRPr="00A74783"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hint="eastAsia"/>
                <w:szCs w:val="21"/>
              </w:rPr>
              <w:t>&gt;</w:t>
            </w:r>
            <w:r>
              <w:rPr>
                <w:rFonts w:ascii="微软雅黑" w:eastAsia="微软雅黑" w:hAnsi="微软雅黑"/>
                <w:szCs w:val="21"/>
              </w:rPr>
              <w:t>0.20</w:t>
            </w:r>
          </w:p>
        </w:tc>
        <w:tc>
          <w:tcPr>
            <w:tcW w:w="3374" w:type="dxa"/>
            <w:vAlign w:val="center"/>
          </w:tcPr>
          <w:p w14:paraId="57AA44D0" w14:textId="77777777" w:rsidR="00DE1CEB" w:rsidRPr="00A74783" w:rsidRDefault="00DE1CEB" w:rsidP="008B2E54">
            <w:pPr>
              <w:adjustRightInd w:val="0"/>
              <w:spacing w:line="300" w:lineRule="auto"/>
              <w:jc w:val="center"/>
              <w:rPr>
                <w:rFonts w:ascii="微软雅黑" w:eastAsia="微软雅黑" w:hAnsi="微软雅黑"/>
                <w:szCs w:val="21"/>
              </w:rPr>
            </w:pPr>
            <w:proofErr w:type="gramStart"/>
            <w:r>
              <w:rPr>
                <w:rFonts w:ascii="微软雅黑" w:eastAsia="微软雅黑" w:hAnsi="微软雅黑" w:hint="eastAsia"/>
                <w:szCs w:val="21"/>
              </w:rPr>
              <w:t>强预测</w:t>
            </w:r>
            <w:proofErr w:type="gramEnd"/>
            <w:r>
              <w:rPr>
                <w:rFonts w:ascii="微软雅黑" w:eastAsia="微软雅黑" w:hAnsi="微软雅黑" w:hint="eastAsia"/>
                <w:szCs w:val="21"/>
              </w:rPr>
              <w:t>能力</w:t>
            </w:r>
          </w:p>
        </w:tc>
      </w:tr>
    </w:tbl>
    <w:p w14:paraId="46EC7F67"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BA439C">
        <w:rPr>
          <w:rFonts w:ascii="微软雅黑" w:eastAsia="微软雅黑" w:hAnsi="微软雅黑" w:hint="eastAsia"/>
          <w:sz w:val="24"/>
          <w:szCs w:val="24"/>
        </w:rPr>
        <w:t>计算变量中第</w:t>
      </w:r>
      <w:proofErr w:type="spellStart"/>
      <w:r>
        <w:rPr>
          <w:rFonts w:ascii="微软雅黑" w:eastAsia="微软雅黑" w:hAnsi="微软雅黑" w:hint="eastAsia"/>
          <w:sz w:val="24"/>
          <w:szCs w:val="24"/>
        </w:rPr>
        <w:t>i</w:t>
      </w:r>
      <w:proofErr w:type="spellEnd"/>
      <w:proofErr w:type="gramStart"/>
      <w:r w:rsidRPr="00BA439C">
        <w:rPr>
          <w:rFonts w:ascii="微软雅黑" w:eastAsia="微软雅黑" w:hAnsi="微软雅黑"/>
          <w:sz w:val="24"/>
          <w:szCs w:val="24"/>
        </w:rPr>
        <w:t>个</w:t>
      </w:r>
      <w:proofErr w:type="gramEnd"/>
      <w:r w:rsidRPr="00BA439C">
        <w:rPr>
          <w:rFonts w:ascii="微软雅黑" w:eastAsia="微软雅黑" w:hAnsi="微软雅黑"/>
          <w:sz w:val="24"/>
          <w:szCs w:val="24"/>
        </w:rPr>
        <w:t>分箱对应的 IV 值的计算公式为：</w:t>
      </w:r>
    </w:p>
    <w:p w14:paraId="79E0619D" w14:textId="77777777" w:rsidR="00DE1CEB" w:rsidRPr="00BA439C" w:rsidRDefault="00DE1CEB" w:rsidP="00DE1CEB">
      <w:pPr>
        <w:adjustRightInd w:val="0"/>
        <w:snapToGrid w:val="0"/>
        <w:spacing w:line="300" w:lineRule="auto"/>
        <w:jc w:val="center"/>
        <w:rPr>
          <w:rFonts w:ascii="微软雅黑" w:eastAsia="微软雅黑" w:hAnsi="微软雅黑"/>
          <w:sz w:val="24"/>
          <w:szCs w:val="24"/>
        </w:rPr>
      </w:pPr>
      <w:r w:rsidRPr="00A16B6C">
        <w:rPr>
          <w:rFonts w:ascii="微软雅黑" w:eastAsia="微软雅黑" w:hAnsi="微软雅黑"/>
          <w:position w:val="-30"/>
          <w:sz w:val="24"/>
          <w:szCs w:val="24"/>
        </w:rPr>
        <w:object w:dxaOrig="5760" w:dyaOrig="680" w14:anchorId="6BAD31D5">
          <v:shape id="_x0000_i1053" type="#_x0000_t75" style="width:4in;height:36.3pt" o:ole="">
            <v:imagedata r:id="rId66" o:title=""/>
          </v:shape>
          <o:OLEObject Type="Embed" ProgID="Equation.DSMT4" ShapeID="_x0000_i1053" DrawAspect="Content" ObjectID="_1678219334" r:id="rId67"/>
        </w:object>
      </w:r>
    </w:p>
    <w:p w14:paraId="300DC404"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A16B6C">
        <w:rPr>
          <w:rFonts w:ascii="微软雅黑" w:eastAsia="微软雅黑" w:hAnsi="微软雅黑" w:hint="eastAsia"/>
          <w:sz w:val="24"/>
          <w:szCs w:val="24"/>
        </w:rPr>
        <w:t>变量对应的</w:t>
      </w:r>
      <w:r w:rsidRPr="00A16B6C">
        <w:rPr>
          <w:rFonts w:ascii="微软雅黑" w:eastAsia="微软雅黑" w:hAnsi="微软雅黑"/>
          <w:sz w:val="24"/>
          <w:szCs w:val="24"/>
        </w:rPr>
        <w:t>IV值为所有分箱对应的 IV 值之和：</w:t>
      </w:r>
    </w:p>
    <w:p w14:paraId="1B258A39"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5A773A">
        <w:rPr>
          <w:rFonts w:ascii="微软雅黑" w:eastAsia="微软雅黑" w:hAnsi="微软雅黑"/>
          <w:position w:val="-28"/>
          <w:sz w:val="24"/>
          <w:szCs w:val="24"/>
        </w:rPr>
        <w:object w:dxaOrig="1160" w:dyaOrig="680" w14:anchorId="6E5DAB3E">
          <v:shape id="_x0000_i1054" type="#_x0000_t75" style="width:57.6pt;height:36.3pt" o:ole="">
            <v:imagedata r:id="rId68" o:title=""/>
          </v:shape>
          <o:OLEObject Type="Embed" ProgID="Equation.DSMT4" ShapeID="_x0000_i1054" DrawAspect="Content" ObjectID="_1678219335" r:id="rId69"/>
        </w:object>
      </w:r>
    </w:p>
    <w:p w14:paraId="0A346C1A"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1F48A2">
        <w:rPr>
          <w:rFonts w:ascii="微软雅黑" w:eastAsia="微软雅黑" w:hAnsi="微软雅黑" w:hint="eastAsia"/>
          <w:sz w:val="24"/>
          <w:szCs w:val="24"/>
        </w:rPr>
        <w:t>从上式我们可以看出变量的</w:t>
      </w:r>
      <w:r w:rsidRPr="001F48A2">
        <w:rPr>
          <w:rFonts w:ascii="微软雅黑" w:eastAsia="微软雅黑" w:hAnsi="微软雅黑"/>
          <w:sz w:val="24"/>
          <w:szCs w:val="24"/>
        </w:rPr>
        <w:t xml:space="preserve"> IV 值实际上式变量各个分箱的加权求和。且和决策树中的</w:t>
      </w:r>
      <w:proofErr w:type="gramStart"/>
      <w:r w:rsidRPr="001F48A2">
        <w:rPr>
          <w:rFonts w:ascii="微软雅黑" w:eastAsia="微软雅黑" w:hAnsi="微软雅黑"/>
          <w:sz w:val="24"/>
          <w:szCs w:val="24"/>
        </w:rPr>
        <w:t>交叉熵有异曲同工</w:t>
      </w:r>
      <w:proofErr w:type="gramEnd"/>
      <w:r w:rsidRPr="001F48A2">
        <w:rPr>
          <w:rFonts w:ascii="微软雅黑" w:eastAsia="微软雅黑" w:hAnsi="微软雅黑"/>
          <w:sz w:val="24"/>
          <w:szCs w:val="24"/>
        </w:rPr>
        <w:t>之妙。以下为交叉</w:t>
      </w:r>
      <w:proofErr w:type="gramStart"/>
      <w:r w:rsidRPr="001F48A2">
        <w:rPr>
          <w:rFonts w:ascii="微软雅黑" w:eastAsia="微软雅黑" w:hAnsi="微软雅黑"/>
          <w:sz w:val="24"/>
          <w:szCs w:val="24"/>
        </w:rPr>
        <w:t>熵</w:t>
      </w:r>
      <w:proofErr w:type="gramEnd"/>
      <w:r w:rsidRPr="001F48A2">
        <w:rPr>
          <w:rFonts w:ascii="微软雅黑" w:eastAsia="微软雅黑" w:hAnsi="微软雅黑"/>
          <w:sz w:val="24"/>
          <w:szCs w:val="24"/>
        </w:rPr>
        <w:t>公式：</w:t>
      </w:r>
    </w:p>
    <w:p w14:paraId="1823C830"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1F48A2">
        <w:rPr>
          <w:rFonts w:ascii="微软雅黑" w:eastAsia="微软雅黑" w:hAnsi="微软雅黑"/>
          <w:position w:val="-28"/>
          <w:sz w:val="24"/>
          <w:szCs w:val="24"/>
        </w:rPr>
        <w:object w:dxaOrig="2260" w:dyaOrig="680" w14:anchorId="1A7F54E6">
          <v:shape id="_x0000_i1055" type="#_x0000_t75" style="width:115.2pt;height:36.3pt" o:ole="">
            <v:imagedata r:id="rId70" o:title=""/>
          </v:shape>
          <o:OLEObject Type="Embed" ProgID="Equation.DSMT4" ShapeID="_x0000_i1055" DrawAspect="Content" ObjectID="_1678219336" r:id="rId71"/>
        </w:object>
      </w:r>
    </w:p>
    <w:p w14:paraId="2FC38965"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2F3988">
        <w:rPr>
          <w:rFonts w:ascii="微软雅黑" w:eastAsia="微软雅黑" w:hAnsi="微软雅黑"/>
          <w:sz w:val="24"/>
          <w:szCs w:val="24"/>
        </w:rPr>
        <w:t>IV值的具体计算流程如</w:t>
      </w:r>
      <w:r>
        <w:rPr>
          <w:rFonts w:ascii="微软雅黑" w:eastAsia="微软雅黑" w:hAnsi="微软雅黑" w:hint="eastAsia"/>
          <w:sz w:val="24"/>
          <w:szCs w:val="24"/>
        </w:rPr>
        <w:t>表4-</w:t>
      </w:r>
      <w:r>
        <w:rPr>
          <w:rFonts w:ascii="微软雅黑" w:eastAsia="微软雅黑" w:hAnsi="微软雅黑"/>
          <w:sz w:val="24"/>
          <w:szCs w:val="24"/>
        </w:rPr>
        <w:t>3</w:t>
      </w:r>
      <w:r w:rsidRPr="002F3988">
        <w:rPr>
          <w:rFonts w:ascii="微软雅黑" w:eastAsia="微软雅黑" w:hAnsi="微软雅黑"/>
          <w:sz w:val="24"/>
          <w:szCs w:val="24"/>
        </w:rPr>
        <w:t>：</w:t>
      </w:r>
    </w:p>
    <w:p w14:paraId="7B7AA4C1" w14:textId="77777777" w:rsidR="00DE1CEB" w:rsidRDefault="00DE1CEB" w:rsidP="00DE1CEB">
      <w:pPr>
        <w:adjustRightInd w:val="0"/>
        <w:snapToGrid w:val="0"/>
        <w:spacing w:line="300" w:lineRule="auto"/>
        <w:jc w:val="center"/>
        <w:rPr>
          <w:rFonts w:ascii="微软雅黑" w:eastAsia="微软雅黑" w:hAnsi="微软雅黑"/>
          <w:szCs w:val="21"/>
        </w:rPr>
      </w:pPr>
      <w:r w:rsidRPr="00D20CA6">
        <w:rPr>
          <w:rFonts w:ascii="微软雅黑" w:eastAsia="微软雅黑" w:hAnsi="微软雅黑" w:hint="eastAsia"/>
          <w:szCs w:val="21"/>
        </w:rPr>
        <w:t>表4-</w:t>
      </w:r>
      <w:r w:rsidRPr="00D20CA6">
        <w:rPr>
          <w:rFonts w:ascii="微软雅黑" w:eastAsia="微软雅黑" w:hAnsi="微软雅黑"/>
          <w:szCs w:val="21"/>
        </w:rPr>
        <w:t>3 IV值的具体计算流程</w:t>
      </w:r>
    </w:p>
    <w:tbl>
      <w:tblPr>
        <w:tblW w:w="0" w:type="auto"/>
        <w:jc w:val="center"/>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757"/>
        <w:gridCol w:w="1189"/>
        <w:gridCol w:w="1147"/>
        <w:gridCol w:w="925"/>
        <w:gridCol w:w="767"/>
        <w:gridCol w:w="1211"/>
        <w:gridCol w:w="2310"/>
      </w:tblGrid>
      <w:tr w:rsidR="00DE1CEB" w14:paraId="54A208E6" w14:textId="77777777" w:rsidTr="008B2E54">
        <w:trPr>
          <w:jc w:val="center"/>
        </w:trPr>
        <w:tc>
          <w:tcPr>
            <w:tcW w:w="842" w:type="dxa"/>
            <w:vAlign w:val="center"/>
          </w:tcPr>
          <w:p w14:paraId="2B0F81BE"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Bins</w:t>
            </w:r>
          </w:p>
        </w:tc>
        <w:tc>
          <w:tcPr>
            <w:tcW w:w="1276" w:type="dxa"/>
            <w:vAlign w:val="center"/>
          </w:tcPr>
          <w:p w14:paraId="0CF112CB"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Good</w:t>
            </w:r>
          </w:p>
        </w:tc>
        <w:tc>
          <w:tcPr>
            <w:tcW w:w="1269" w:type="dxa"/>
            <w:vAlign w:val="center"/>
          </w:tcPr>
          <w:p w14:paraId="176AB523"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B</w:t>
            </w:r>
            <w:r w:rsidRPr="00F403FD">
              <w:rPr>
                <w:rFonts w:ascii="微软雅黑" w:eastAsia="微软雅黑" w:hAnsi="微软雅黑"/>
                <w:b/>
                <w:bCs/>
                <w:szCs w:val="21"/>
              </w:rPr>
              <w:t>ad</w:t>
            </w:r>
          </w:p>
        </w:tc>
        <w:tc>
          <w:tcPr>
            <w:tcW w:w="988" w:type="dxa"/>
            <w:vAlign w:val="center"/>
          </w:tcPr>
          <w:p w14:paraId="73B3CCD0"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G</w:t>
            </w:r>
            <w:r w:rsidRPr="00F403FD">
              <w:rPr>
                <w:rFonts w:ascii="微软雅黑" w:eastAsia="微软雅黑" w:hAnsi="微软雅黑"/>
                <w:b/>
                <w:bCs/>
                <w:szCs w:val="21"/>
              </w:rPr>
              <w:t>ood%</w:t>
            </w:r>
          </w:p>
        </w:tc>
        <w:tc>
          <w:tcPr>
            <w:tcW w:w="870" w:type="dxa"/>
            <w:vAlign w:val="center"/>
          </w:tcPr>
          <w:p w14:paraId="53C5443E"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B</w:t>
            </w:r>
            <w:r w:rsidRPr="00F403FD">
              <w:rPr>
                <w:rFonts w:ascii="微软雅黑" w:eastAsia="微软雅黑" w:hAnsi="微软雅黑"/>
                <w:b/>
                <w:bCs/>
                <w:szCs w:val="21"/>
              </w:rPr>
              <w:t>ad%</w:t>
            </w:r>
          </w:p>
        </w:tc>
        <w:tc>
          <w:tcPr>
            <w:tcW w:w="1308" w:type="dxa"/>
            <w:vAlign w:val="center"/>
          </w:tcPr>
          <w:p w14:paraId="51D7E1F4"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W</w:t>
            </w:r>
            <w:r w:rsidRPr="00F403FD">
              <w:rPr>
                <w:rFonts w:ascii="微软雅黑" w:eastAsia="微软雅黑" w:hAnsi="微软雅黑"/>
                <w:b/>
                <w:bCs/>
                <w:szCs w:val="21"/>
              </w:rPr>
              <w:t>OE</w:t>
            </w:r>
          </w:p>
        </w:tc>
        <w:tc>
          <w:tcPr>
            <w:tcW w:w="1753" w:type="dxa"/>
            <w:vAlign w:val="center"/>
          </w:tcPr>
          <w:p w14:paraId="620428E7" w14:textId="77777777" w:rsidR="00DE1CEB" w:rsidRPr="00F403FD" w:rsidRDefault="00DE1CEB" w:rsidP="008B2E54">
            <w:pPr>
              <w:adjustRightInd w:val="0"/>
              <w:spacing w:line="300" w:lineRule="auto"/>
              <w:jc w:val="center"/>
              <w:rPr>
                <w:rFonts w:ascii="微软雅黑" w:eastAsia="微软雅黑" w:hAnsi="微软雅黑"/>
                <w:b/>
                <w:bCs/>
                <w:szCs w:val="21"/>
              </w:rPr>
            </w:pPr>
            <w:r>
              <w:rPr>
                <w:rFonts w:ascii="微软雅黑" w:eastAsia="微软雅黑" w:hAnsi="微软雅黑" w:hint="eastAsia"/>
                <w:b/>
                <w:bCs/>
                <w:szCs w:val="21"/>
              </w:rPr>
              <w:t>IV</w:t>
            </w:r>
          </w:p>
        </w:tc>
      </w:tr>
      <w:tr w:rsidR="00DE1CEB" w14:paraId="5C6FD0C4" w14:textId="77777777" w:rsidTr="008B2E54">
        <w:trPr>
          <w:jc w:val="center"/>
        </w:trPr>
        <w:tc>
          <w:tcPr>
            <w:tcW w:w="842" w:type="dxa"/>
            <w:vAlign w:val="center"/>
          </w:tcPr>
          <w:p w14:paraId="673C375E"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460" w:dyaOrig="360" w14:anchorId="21E8BA46">
                <v:shape id="_x0000_i1056" type="#_x0000_t75" style="width:23.05pt;height:19pt" o:ole="">
                  <v:imagedata r:id="rId24" o:title=""/>
                </v:shape>
                <o:OLEObject Type="Embed" ProgID="Equation.DSMT4" ShapeID="_x0000_i1056" DrawAspect="Content" ObjectID="_1678219337" r:id="rId72"/>
              </w:object>
            </w:r>
          </w:p>
        </w:tc>
        <w:tc>
          <w:tcPr>
            <w:tcW w:w="1276" w:type="dxa"/>
            <w:vAlign w:val="center"/>
          </w:tcPr>
          <w:p w14:paraId="0C250CDC"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279" w:dyaOrig="360" w14:anchorId="783EC42D">
                <v:shape id="_x0000_i1057" type="#_x0000_t75" style="width:14.4pt;height:19pt" o:ole="">
                  <v:imagedata r:id="rId26" o:title=""/>
                </v:shape>
                <o:OLEObject Type="Embed" ProgID="Equation.DSMT4" ShapeID="_x0000_i1057" DrawAspect="Content" ObjectID="_1678219338" r:id="rId73"/>
              </w:object>
            </w:r>
          </w:p>
        </w:tc>
        <w:tc>
          <w:tcPr>
            <w:tcW w:w="1269" w:type="dxa"/>
            <w:vAlign w:val="center"/>
          </w:tcPr>
          <w:p w14:paraId="046B0321"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260" w:dyaOrig="360" w14:anchorId="1AF8EDC2">
                <v:shape id="_x0000_i1058" type="#_x0000_t75" style="width:12.1pt;height:19pt" o:ole="">
                  <v:imagedata r:id="rId28" o:title=""/>
                </v:shape>
                <o:OLEObject Type="Embed" ProgID="Equation.DSMT4" ShapeID="_x0000_i1058" DrawAspect="Content" ObjectID="_1678219339" r:id="rId74"/>
              </w:object>
            </w:r>
          </w:p>
        </w:tc>
        <w:tc>
          <w:tcPr>
            <w:tcW w:w="988" w:type="dxa"/>
            <w:vAlign w:val="center"/>
          </w:tcPr>
          <w:p w14:paraId="1863CD1A"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40" w:dyaOrig="680" w14:anchorId="5AC5E53F">
                <v:shape id="_x0000_i1059" type="#_x0000_t75" style="width:17.85pt;height:34pt" o:ole="">
                  <v:imagedata r:id="rId30" o:title=""/>
                </v:shape>
                <o:OLEObject Type="Embed" ProgID="Equation.DSMT4" ShapeID="_x0000_i1059" DrawAspect="Content" ObjectID="_1678219340" r:id="rId75"/>
              </w:object>
            </w:r>
          </w:p>
        </w:tc>
        <w:tc>
          <w:tcPr>
            <w:tcW w:w="870" w:type="dxa"/>
            <w:vAlign w:val="center"/>
          </w:tcPr>
          <w:p w14:paraId="47C01631"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20" w:dyaOrig="680" w14:anchorId="74F87D72">
                <v:shape id="_x0000_i1060" type="#_x0000_t75" style="width:15.55pt;height:34pt" o:ole="">
                  <v:imagedata r:id="rId32" o:title=""/>
                </v:shape>
                <o:OLEObject Type="Embed" ProgID="Equation.DSMT4" ShapeID="_x0000_i1060" DrawAspect="Content" ObjectID="_1678219341" r:id="rId76"/>
              </w:object>
            </w:r>
          </w:p>
        </w:tc>
        <w:tc>
          <w:tcPr>
            <w:tcW w:w="1308" w:type="dxa"/>
            <w:vAlign w:val="center"/>
          </w:tcPr>
          <w:p w14:paraId="2F203509"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1080" w:dyaOrig="680" w14:anchorId="7BF17D44">
                <v:shape id="_x0000_i1061" type="#_x0000_t75" style="width:53.55pt;height:34pt" o:ole="">
                  <v:imagedata r:id="rId34" o:title=""/>
                </v:shape>
                <o:OLEObject Type="Embed" ProgID="Equation.DSMT4" ShapeID="_x0000_i1061" DrawAspect="Content" ObjectID="_1678219342" r:id="rId77"/>
              </w:object>
            </w:r>
          </w:p>
        </w:tc>
        <w:tc>
          <w:tcPr>
            <w:tcW w:w="1753" w:type="dxa"/>
            <w:vAlign w:val="center"/>
          </w:tcPr>
          <w:p w14:paraId="019F6EF1" w14:textId="77777777" w:rsidR="00DE1CEB" w:rsidRDefault="00DE1CEB" w:rsidP="008B2E54">
            <w:pPr>
              <w:adjustRightInd w:val="0"/>
              <w:spacing w:line="300" w:lineRule="auto"/>
              <w:jc w:val="center"/>
              <w:rPr>
                <w:rFonts w:ascii="微软雅黑" w:eastAsia="微软雅黑" w:hAnsi="微软雅黑"/>
                <w:szCs w:val="21"/>
              </w:rPr>
            </w:pPr>
            <w:r w:rsidRPr="005833B1">
              <w:rPr>
                <w:rFonts w:ascii="微软雅黑" w:eastAsia="微软雅黑" w:hAnsi="微软雅黑"/>
                <w:position w:val="-30"/>
                <w:szCs w:val="21"/>
              </w:rPr>
              <w:object w:dxaOrig="2000" w:dyaOrig="680" w14:anchorId="7A5F8778">
                <v:shape id="_x0000_i1062" type="#_x0000_t75" style="width:99.65pt;height:34pt" o:ole="">
                  <v:imagedata r:id="rId78" o:title=""/>
                </v:shape>
                <o:OLEObject Type="Embed" ProgID="Equation.DSMT4" ShapeID="_x0000_i1062" DrawAspect="Content" ObjectID="_1678219343" r:id="rId79"/>
              </w:object>
            </w:r>
          </w:p>
        </w:tc>
      </w:tr>
      <w:tr w:rsidR="00DE1CEB" w14:paraId="59476140" w14:textId="77777777" w:rsidTr="008B2E54">
        <w:trPr>
          <w:jc w:val="center"/>
        </w:trPr>
        <w:tc>
          <w:tcPr>
            <w:tcW w:w="842" w:type="dxa"/>
            <w:vAlign w:val="center"/>
          </w:tcPr>
          <w:p w14:paraId="48A8D867"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480" w:dyaOrig="360" w14:anchorId="3DDD0AD8">
                <v:shape id="_x0000_i1063" type="#_x0000_t75" style="width:23.6pt;height:19pt" o:ole="">
                  <v:imagedata r:id="rId36" o:title=""/>
                </v:shape>
                <o:OLEObject Type="Embed" ProgID="Equation.DSMT4" ShapeID="_x0000_i1063" DrawAspect="Content" ObjectID="_1678219344" r:id="rId80"/>
              </w:object>
            </w:r>
          </w:p>
        </w:tc>
        <w:tc>
          <w:tcPr>
            <w:tcW w:w="1276" w:type="dxa"/>
            <w:vAlign w:val="center"/>
          </w:tcPr>
          <w:p w14:paraId="1082CDA0"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300" w:dyaOrig="360" w14:anchorId="63F5CADF">
                <v:shape id="_x0000_i1064" type="#_x0000_t75" style="width:15pt;height:19pt" o:ole="">
                  <v:imagedata r:id="rId38" o:title=""/>
                </v:shape>
                <o:OLEObject Type="Embed" ProgID="Equation.DSMT4" ShapeID="_x0000_i1064" DrawAspect="Content" ObjectID="_1678219345" r:id="rId81"/>
              </w:object>
            </w:r>
          </w:p>
        </w:tc>
        <w:tc>
          <w:tcPr>
            <w:tcW w:w="1269" w:type="dxa"/>
            <w:vAlign w:val="center"/>
          </w:tcPr>
          <w:p w14:paraId="05171D50"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300" w:dyaOrig="360" w14:anchorId="6774B503">
                <v:shape id="_x0000_i1065" type="#_x0000_t75" style="width:15pt;height:19pt" o:ole="">
                  <v:imagedata r:id="rId40" o:title=""/>
                </v:shape>
                <o:OLEObject Type="Embed" ProgID="Equation.DSMT4" ShapeID="_x0000_i1065" DrawAspect="Content" ObjectID="_1678219346" r:id="rId82"/>
              </w:object>
            </w:r>
          </w:p>
        </w:tc>
        <w:tc>
          <w:tcPr>
            <w:tcW w:w="988" w:type="dxa"/>
            <w:vAlign w:val="center"/>
          </w:tcPr>
          <w:p w14:paraId="62CC43A7"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60" w:dyaOrig="680" w14:anchorId="0351126E">
                <v:shape id="_x0000_i1066" type="#_x0000_t75" style="width:19pt;height:34pt" o:ole="">
                  <v:imagedata r:id="rId42" o:title=""/>
                </v:shape>
                <o:OLEObject Type="Embed" ProgID="Equation.DSMT4" ShapeID="_x0000_i1066" DrawAspect="Content" ObjectID="_1678219347" r:id="rId83"/>
              </w:object>
            </w:r>
          </w:p>
        </w:tc>
        <w:tc>
          <w:tcPr>
            <w:tcW w:w="870" w:type="dxa"/>
            <w:vAlign w:val="center"/>
          </w:tcPr>
          <w:p w14:paraId="514C4358"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60" w:dyaOrig="680" w14:anchorId="583CAD5F">
                <v:shape id="_x0000_i1067" type="#_x0000_t75" style="width:19pt;height:34pt" o:ole="">
                  <v:imagedata r:id="rId44" o:title=""/>
                </v:shape>
                <o:OLEObject Type="Embed" ProgID="Equation.DSMT4" ShapeID="_x0000_i1067" DrawAspect="Content" ObjectID="_1678219348" r:id="rId84"/>
              </w:object>
            </w:r>
          </w:p>
        </w:tc>
        <w:tc>
          <w:tcPr>
            <w:tcW w:w="1308" w:type="dxa"/>
            <w:vAlign w:val="center"/>
          </w:tcPr>
          <w:p w14:paraId="75C07376"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1100" w:dyaOrig="680" w14:anchorId="2AD4042F">
                <v:shape id="_x0000_i1068" type="#_x0000_t75" style="width:54.15pt;height:34pt" o:ole="">
                  <v:imagedata r:id="rId46" o:title=""/>
                </v:shape>
                <o:OLEObject Type="Embed" ProgID="Equation.DSMT4" ShapeID="_x0000_i1068" DrawAspect="Content" ObjectID="_1678219349" r:id="rId85"/>
              </w:object>
            </w:r>
          </w:p>
        </w:tc>
        <w:tc>
          <w:tcPr>
            <w:tcW w:w="1753" w:type="dxa"/>
            <w:vAlign w:val="center"/>
          </w:tcPr>
          <w:p w14:paraId="731A76AB" w14:textId="77777777" w:rsidR="00DE1CEB" w:rsidRDefault="00DE1CEB" w:rsidP="008B2E54">
            <w:pPr>
              <w:adjustRightInd w:val="0"/>
              <w:spacing w:line="300" w:lineRule="auto"/>
              <w:jc w:val="center"/>
              <w:rPr>
                <w:rFonts w:ascii="微软雅黑" w:eastAsia="微软雅黑" w:hAnsi="微软雅黑"/>
                <w:szCs w:val="21"/>
              </w:rPr>
            </w:pPr>
            <w:r w:rsidRPr="005833B1">
              <w:rPr>
                <w:rFonts w:ascii="微软雅黑" w:eastAsia="微软雅黑" w:hAnsi="微软雅黑"/>
                <w:position w:val="-30"/>
                <w:szCs w:val="21"/>
              </w:rPr>
              <w:object w:dxaOrig="2079" w:dyaOrig="680" w14:anchorId="22B1546B">
                <v:shape id="_x0000_i1069" type="#_x0000_t75" style="width:103.1pt;height:34pt" o:ole="">
                  <v:imagedata r:id="rId86" o:title=""/>
                </v:shape>
                <o:OLEObject Type="Embed" ProgID="Equation.DSMT4" ShapeID="_x0000_i1069" DrawAspect="Content" ObjectID="_1678219350" r:id="rId87"/>
              </w:object>
            </w:r>
          </w:p>
        </w:tc>
      </w:tr>
      <w:tr w:rsidR="00DE1CEB" w14:paraId="43567982" w14:textId="77777777" w:rsidTr="008B2E54">
        <w:trPr>
          <w:jc w:val="center"/>
        </w:trPr>
        <w:tc>
          <w:tcPr>
            <w:tcW w:w="842" w:type="dxa"/>
            <w:vAlign w:val="center"/>
          </w:tcPr>
          <w:p w14:paraId="226ABA14"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276" w:type="dxa"/>
            <w:vAlign w:val="center"/>
          </w:tcPr>
          <w:p w14:paraId="73716555"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269" w:type="dxa"/>
            <w:vAlign w:val="center"/>
          </w:tcPr>
          <w:p w14:paraId="60496670"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988" w:type="dxa"/>
            <w:vAlign w:val="center"/>
          </w:tcPr>
          <w:p w14:paraId="7AEBBA90"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870" w:type="dxa"/>
            <w:vAlign w:val="center"/>
          </w:tcPr>
          <w:p w14:paraId="40612B63"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308" w:type="dxa"/>
            <w:vAlign w:val="center"/>
          </w:tcPr>
          <w:p w14:paraId="6ACA3F37"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753" w:type="dxa"/>
            <w:vAlign w:val="center"/>
          </w:tcPr>
          <w:p w14:paraId="6BE82168"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r>
      <w:tr w:rsidR="00DE1CEB" w14:paraId="60CC4E91" w14:textId="77777777" w:rsidTr="008B2E54">
        <w:trPr>
          <w:jc w:val="center"/>
        </w:trPr>
        <w:tc>
          <w:tcPr>
            <w:tcW w:w="842" w:type="dxa"/>
            <w:vAlign w:val="center"/>
          </w:tcPr>
          <w:p w14:paraId="67804B43"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480" w:dyaOrig="360" w14:anchorId="08006271">
                <v:shape id="_x0000_i1070" type="#_x0000_t75" style="width:23.6pt;height:19pt" o:ole="">
                  <v:imagedata r:id="rId48" o:title=""/>
                </v:shape>
                <o:OLEObject Type="Embed" ProgID="Equation.DSMT4" ShapeID="_x0000_i1070" DrawAspect="Content" ObjectID="_1678219351" r:id="rId88"/>
              </w:object>
            </w:r>
          </w:p>
        </w:tc>
        <w:tc>
          <w:tcPr>
            <w:tcW w:w="1276" w:type="dxa"/>
            <w:vAlign w:val="center"/>
          </w:tcPr>
          <w:p w14:paraId="3FD43DC7"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320" w:dyaOrig="360" w14:anchorId="11CD4D2A">
                <v:shape id="_x0000_i1071" type="#_x0000_t75" style="width:15.55pt;height:19pt" o:ole="">
                  <v:imagedata r:id="rId50" o:title=""/>
                </v:shape>
                <o:OLEObject Type="Embed" ProgID="Equation.DSMT4" ShapeID="_x0000_i1071" DrawAspect="Content" ObjectID="_1678219352" r:id="rId89"/>
              </w:object>
            </w:r>
          </w:p>
        </w:tc>
        <w:tc>
          <w:tcPr>
            <w:tcW w:w="1269" w:type="dxa"/>
            <w:vAlign w:val="center"/>
          </w:tcPr>
          <w:p w14:paraId="4C52DF79"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300" w:dyaOrig="360" w14:anchorId="0C15FC02">
                <v:shape id="_x0000_i1072" type="#_x0000_t75" style="width:15pt;height:19pt" o:ole="">
                  <v:imagedata r:id="rId52" o:title=""/>
                </v:shape>
                <o:OLEObject Type="Embed" ProgID="Equation.DSMT4" ShapeID="_x0000_i1072" DrawAspect="Content" ObjectID="_1678219353" r:id="rId90"/>
              </w:object>
            </w:r>
          </w:p>
        </w:tc>
        <w:tc>
          <w:tcPr>
            <w:tcW w:w="988" w:type="dxa"/>
            <w:vAlign w:val="center"/>
          </w:tcPr>
          <w:p w14:paraId="2253F92E"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80" w:dyaOrig="680" w14:anchorId="42719199">
                <v:shape id="_x0000_i1073" type="#_x0000_t75" style="width:19pt;height:34pt" o:ole="">
                  <v:imagedata r:id="rId54" o:title=""/>
                </v:shape>
                <o:OLEObject Type="Embed" ProgID="Equation.DSMT4" ShapeID="_x0000_i1073" DrawAspect="Content" ObjectID="_1678219354" r:id="rId91"/>
              </w:object>
            </w:r>
          </w:p>
        </w:tc>
        <w:tc>
          <w:tcPr>
            <w:tcW w:w="870" w:type="dxa"/>
            <w:vAlign w:val="center"/>
          </w:tcPr>
          <w:p w14:paraId="0A8B137C"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60" w:dyaOrig="680" w14:anchorId="19EB6F41">
                <v:shape id="_x0000_i1074" type="#_x0000_t75" style="width:19pt;height:34pt" o:ole="">
                  <v:imagedata r:id="rId56" o:title=""/>
                </v:shape>
                <o:OLEObject Type="Embed" ProgID="Equation.DSMT4" ShapeID="_x0000_i1074" DrawAspect="Content" ObjectID="_1678219355" r:id="rId92"/>
              </w:object>
            </w:r>
          </w:p>
        </w:tc>
        <w:tc>
          <w:tcPr>
            <w:tcW w:w="1308" w:type="dxa"/>
            <w:vAlign w:val="center"/>
          </w:tcPr>
          <w:p w14:paraId="14773140"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1100" w:dyaOrig="680" w14:anchorId="7817CDD4">
                <v:shape id="_x0000_i1075" type="#_x0000_t75" style="width:54.15pt;height:34pt" o:ole="">
                  <v:imagedata r:id="rId58" o:title=""/>
                </v:shape>
                <o:OLEObject Type="Embed" ProgID="Equation.DSMT4" ShapeID="_x0000_i1075" DrawAspect="Content" ObjectID="_1678219356" r:id="rId93"/>
              </w:object>
            </w:r>
          </w:p>
        </w:tc>
        <w:tc>
          <w:tcPr>
            <w:tcW w:w="1753" w:type="dxa"/>
            <w:vAlign w:val="center"/>
          </w:tcPr>
          <w:p w14:paraId="3BA91661" w14:textId="77777777" w:rsidR="00DE1CEB" w:rsidRDefault="00DE1CEB" w:rsidP="008B2E54">
            <w:pPr>
              <w:adjustRightInd w:val="0"/>
              <w:spacing w:line="300" w:lineRule="auto"/>
              <w:jc w:val="center"/>
              <w:rPr>
                <w:rFonts w:ascii="微软雅黑" w:eastAsia="微软雅黑" w:hAnsi="微软雅黑"/>
                <w:szCs w:val="21"/>
              </w:rPr>
            </w:pPr>
            <w:r w:rsidRPr="005833B1">
              <w:rPr>
                <w:rFonts w:ascii="微软雅黑" w:eastAsia="微软雅黑" w:hAnsi="微软雅黑"/>
                <w:position w:val="-30"/>
                <w:szCs w:val="21"/>
              </w:rPr>
              <w:object w:dxaOrig="2079" w:dyaOrig="680" w14:anchorId="44402737">
                <v:shape id="_x0000_i1076" type="#_x0000_t75" style="width:103.1pt;height:34pt" o:ole="">
                  <v:imagedata r:id="rId94" o:title=""/>
                </v:shape>
                <o:OLEObject Type="Embed" ProgID="Equation.DSMT4" ShapeID="_x0000_i1076" DrawAspect="Content" ObjectID="_1678219357" r:id="rId95"/>
              </w:object>
            </w:r>
          </w:p>
        </w:tc>
      </w:tr>
      <w:tr w:rsidR="00DE1CEB" w14:paraId="6ACEF9F0" w14:textId="77777777" w:rsidTr="008B2E54">
        <w:trPr>
          <w:jc w:val="center"/>
        </w:trPr>
        <w:tc>
          <w:tcPr>
            <w:tcW w:w="842" w:type="dxa"/>
            <w:vAlign w:val="center"/>
          </w:tcPr>
          <w:p w14:paraId="18EF0DE2"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6"/>
                <w:szCs w:val="21"/>
              </w:rPr>
              <w:object w:dxaOrig="580" w:dyaOrig="279" w14:anchorId="6C2D43B7">
                <v:shape id="_x0000_i1077" type="#_x0000_t75" style="width:29.4pt;height:14.4pt" o:ole="">
                  <v:imagedata r:id="rId60" o:title=""/>
                </v:shape>
                <o:OLEObject Type="Embed" ProgID="Equation.DSMT4" ShapeID="_x0000_i1077" DrawAspect="Content" ObjectID="_1678219358" r:id="rId96"/>
              </w:object>
            </w:r>
          </w:p>
        </w:tc>
        <w:tc>
          <w:tcPr>
            <w:tcW w:w="1276" w:type="dxa"/>
            <w:vAlign w:val="center"/>
          </w:tcPr>
          <w:p w14:paraId="25F45E96"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4"/>
                <w:szCs w:val="21"/>
              </w:rPr>
              <w:object w:dxaOrig="1060" w:dyaOrig="400" w14:anchorId="1F8BC269">
                <v:shape id="_x0000_i1078" type="#_x0000_t75" style="width:53pt;height:20.15pt" o:ole="">
                  <v:imagedata r:id="rId62" o:title=""/>
                </v:shape>
                <o:OLEObject Type="Embed" ProgID="Equation.DSMT4" ShapeID="_x0000_i1078" DrawAspect="Content" ObjectID="_1678219359" r:id="rId97"/>
              </w:object>
            </w:r>
          </w:p>
        </w:tc>
        <w:tc>
          <w:tcPr>
            <w:tcW w:w="1269" w:type="dxa"/>
            <w:vAlign w:val="center"/>
          </w:tcPr>
          <w:p w14:paraId="2ADD5EE9"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4"/>
                <w:szCs w:val="21"/>
              </w:rPr>
              <w:object w:dxaOrig="1020" w:dyaOrig="400" w14:anchorId="4FAE0498">
                <v:shape id="_x0000_i1079" type="#_x0000_t75" style="width:50.7pt;height:20.15pt" o:ole="">
                  <v:imagedata r:id="rId64" o:title=""/>
                </v:shape>
                <o:OLEObject Type="Embed" ProgID="Equation.DSMT4" ShapeID="_x0000_i1079" DrawAspect="Content" ObjectID="_1678219360" r:id="rId98"/>
              </w:object>
            </w:r>
          </w:p>
        </w:tc>
        <w:tc>
          <w:tcPr>
            <w:tcW w:w="988" w:type="dxa"/>
            <w:vAlign w:val="center"/>
          </w:tcPr>
          <w:p w14:paraId="098ECFE3" w14:textId="77777777" w:rsidR="00DE1CEB" w:rsidRDefault="00DE1CEB" w:rsidP="008B2E54">
            <w:pPr>
              <w:adjustRightInd w:val="0"/>
              <w:spacing w:line="300" w:lineRule="auto"/>
              <w:jc w:val="center"/>
              <w:rPr>
                <w:rFonts w:ascii="微软雅黑" w:eastAsia="微软雅黑" w:hAnsi="微软雅黑"/>
                <w:szCs w:val="21"/>
              </w:rPr>
            </w:pPr>
          </w:p>
        </w:tc>
        <w:tc>
          <w:tcPr>
            <w:tcW w:w="870" w:type="dxa"/>
            <w:vAlign w:val="center"/>
          </w:tcPr>
          <w:p w14:paraId="46C9F6A1" w14:textId="77777777" w:rsidR="00DE1CEB" w:rsidRDefault="00DE1CEB" w:rsidP="008B2E54">
            <w:pPr>
              <w:adjustRightInd w:val="0"/>
              <w:spacing w:line="300" w:lineRule="auto"/>
              <w:jc w:val="center"/>
              <w:rPr>
                <w:rFonts w:ascii="微软雅黑" w:eastAsia="微软雅黑" w:hAnsi="微软雅黑"/>
                <w:szCs w:val="21"/>
              </w:rPr>
            </w:pPr>
          </w:p>
        </w:tc>
        <w:tc>
          <w:tcPr>
            <w:tcW w:w="1308" w:type="dxa"/>
            <w:vAlign w:val="center"/>
          </w:tcPr>
          <w:p w14:paraId="4D075D0C" w14:textId="77777777" w:rsidR="00DE1CEB" w:rsidRDefault="00DE1CEB" w:rsidP="008B2E54">
            <w:pPr>
              <w:adjustRightInd w:val="0"/>
              <w:spacing w:line="300" w:lineRule="auto"/>
              <w:jc w:val="center"/>
              <w:rPr>
                <w:rFonts w:ascii="微软雅黑" w:eastAsia="微软雅黑" w:hAnsi="微软雅黑"/>
                <w:szCs w:val="21"/>
              </w:rPr>
            </w:pPr>
          </w:p>
        </w:tc>
        <w:tc>
          <w:tcPr>
            <w:tcW w:w="1753" w:type="dxa"/>
            <w:vAlign w:val="center"/>
          </w:tcPr>
          <w:p w14:paraId="2E89780B" w14:textId="77777777" w:rsidR="00DE1CEB" w:rsidRDefault="00DE1CEB" w:rsidP="008B2E54">
            <w:pPr>
              <w:adjustRightInd w:val="0"/>
              <w:spacing w:line="300" w:lineRule="auto"/>
              <w:jc w:val="center"/>
              <w:rPr>
                <w:rFonts w:ascii="微软雅黑" w:eastAsia="微软雅黑" w:hAnsi="微软雅黑"/>
                <w:szCs w:val="21"/>
              </w:rPr>
            </w:pPr>
            <w:r w:rsidRPr="005833B1">
              <w:rPr>
                <w:rFonts w:ascii="微软雅黑" w:eastAsia="微软雅黑" w:hAnsi="微软雅黑"/>
                <w:position w:val="-30"/>
                <w:szCs w:val="21"/>
              </w:rPr>
              <w:object w:dxaOrig="2280" w:dyaOrig="680" w14:anchorId="61F31BE0">
                <v:shape id="_x0000_i1080" type="#_x0000_t75" style="width:114.05pt;height:34pt" o:ole="">
                  <v:imagedata r:id="rId99" o:title=""/>
                </v:shape>
                <o:OLEObject Type="Embed" ProgID="Equation.DSMT4" ShapeID="_x0000_i1080" DrawAspect="Content" ObjectID="_1678219361" r:id="rId100"/>
              </w:object>
            </w:r>
          </w:p>
        </w:tc>
      </w:tr>
    </w:tbl>
    <w:p w14:paraId="21575204" w14:textId="77777777" w:rsidR="00DE1CEB" w:rsidRDefault="00DE1CEB" w:rsidP="00DE1CEB">
      <w:pPr>
        <w:adjustRightInd w:val="0"/>
        <w:snapToGrid w:val="0"/>
        <w:spacing w:line="300" w:lineRule="auto"/>
        <w:rPr>
          <w:rFonts w:ascii="微软雅黑" w:eastAsia="微软雅黑" w:hAnsi="微软雅黑" w:cs="微软雅黑"/>
          <w:sz w:val="24"/>
          <w:szCs w:val="24"/>
        </w:rPr>
      </w:pPr>
    </w:p>
    <w:p w14:paraId="2DF23799" w14:textId="6888F3BA" w:rsidR="00DE1CEB" w:rsidRPr="00DE1CEB" w:rsidRDefault="00DE1CEB" w:rsidP="00DE1CEB">
      <w:pPr>
        <w:pStyle w:val="4"/>
        <w:adjustRightInd w:val="0"/>
        <w:snapToGrid w:val="0"/>
        <w:spacing w:before="0" w:after="0" w:line="300" w:lineRule="auto"/>
        <w:rPr>
          <w:rFonts w:ascii="微软雅黑" w:eastAsia="微软雅黑" w:hAnsi="微软雅黑" w:cs="微软雅黑"/>
          <w:sz w:val="24"/>
          <w:szCs w:val="24"/>
        </w:rPr>
      </w:pPr>
      <w:r w:rsidRPr="00DE1CEB">
        <w:rPr>
          <w:rFonts w:ascii="微软雅黑" w:eastAsia="微软雅黑" w:hAnsi="微软雅黑" w:cs="微软雅黑"/>
          <w:sz w:val="24"/>
          <w:szCs w:val="24"/>
        </w:rPr>
        <w:t>2.7.1</w:t>
      </w:r>
      <w:r w:rsidRPr="00DE1CEB">
        <w:rPr>
          <w:rFonts w:ascii="微软雅黑" w:eastAsia="微软雅黑" w:hAnsi="微软雅黑" w:cs="微软雅黑" w:hint="eastAsia"/>
          <w:sz w:val="24"/>
          <w:szCs w:val="24"/>
        </w:rPr>
        <w:t>.</w:t>
      </w:r>
      <w:r w:rsidRPr="00DE1CEB">
        <w:rPr>
          <w:rFonts w:ascii="微软雅黑" w:eastAsia="微软雅黑" w:hAnsi="微软雅黑" w:cs="微软雅黑"/>
          <w:sz w:val="24"/>
          <w:szCs w:val="24"/>
        </w:rPr>
        <w:t xml:space="preserve">2 </w:t>
      </w:r>
      <w:r w:rsidRPr="00AF3757">
        <w:rPr>
          <w:rFonts w:ascii="微软雅黑" w:eastAsia="微软雅黑" w:hAnsi="微软雅黑" w:cs="微软雅黑"/>
          <w:sz w:val="24"/>
          <w:szCs w:val="24"/>
        </w:rPr>
        <w:t>stepwise</w:t>
      </w:r>
      <w:r>
        <w:rPr>
          <w:rFonts w:ascii="微软雅黑" w:eastAsia="微软雅黑" w:hAnsi="微软雅黑" w:cs="微软雅黑" w:hint="eastAsia"/>
          <w:sz w:val="24"/>
          <w:szCs w:val="24"/>
        </w:rPr>
        <w:t>筛选</w:t>
      </w:r>
    </w:p>
    <w:p w14:paraId="404BC1BF" w14:textId="77777777" w:rsidR="00DE1CEB" w:rsidRPr="002F3988" w:rsidRDefault="00DE1CEB" w:rsidP="00DE1CEB">
      <w:pPr>
        <w:adjustRightInd w:val="0"/>
        <w:snapToGrid w:val="0"/>
        <w:spacing w:line="300" w:lineRule="auto"/>
        <w:ind w:firstLineChars="200" w:firstLine="480"/>
        <w:rPr>
          <w:rFonts w:ascii="微软雅黑" w:eastAsia="微软雅黑" w:hAnsi="微软雅黑"/>
          <w:sz w:val="24"/>
          <w:szCs w:val="24"/>
        </w:rPr>
      </w:pPr>
      <w:r w:rsidRPr="002F3988">
        <w:rPr>
          <w:rFonts w:ascii="微软雅黑" w:eastAsia="微软雅黑" w:hAnsi="微软雅黑" w:hint="eastAsia"/>
          <w:sz w:val="24"/>
          <w:szCs w:val="24"/>
        </w:rPr>
        <w:t>基于</w:t>
      </w:r>
      <w:r w:rsidRPr="002F3988">
        <w:rPr>
          <w:rFonts w:ascii="微软雅黑" w:eastAsia="微软雅黑" w:hAnsi="微软雅黑"/>
          <w:sz w:val="24"/>
          <w:szCs w:val="24"/>
        </w:rPr>
        <w:t>stepwise的变量筛选方法也是评分卡中变量筛选最常用的方法之一。具体包括三种筛选变量的方式：</w:t>
      </w:r>
    </w:p>
    <w:p w14:paraId="35549C12" w14:textId="77777777" w:rsidR="00DE1CEB" w:rsidRPr="002F3988" w:rsidRDefault="00DE1CEB" w:rsidP="003C5416">
      <w:pPr>
        <w:pStyle w:val="aa"/>
        <w:numPr>
          <w:ilvl w:val="0"/>
          <w:numId w:val="52"/>
        </w:numPr>
        <w:adjustRightInd w:val="0"/>
        <w:snapToGrid w:val="0"/>
        <w:spacing w:line="300" w:lineRule="auto"/>
        <w:ind w:firstLineChars="0"/>
        <w:rPr>
          <w:rFonts w:ascii="微软雅黑" w:eastAsia="微软雅黑" w:hAnsi="微软雅黑"/>
          <w:sz w:val="24"/>
          <w:szCs w:val="24"/>
        </w:rPr>
      </w:pPr>
      <w:r w:rsidRPr="002F3988">
        <w:rPr>
          <w:rFonts w:ascii="微软雅黑" w:eastAsia="微软雅黑" w:hAnsi="微软雅黑" w:hint="eastAsia"/>
          <w:sz w:val="24"/>
          <w:szCs w:val="24"/>
        </w:rPr>
        <w:t>前向选择</w:t>
      </w:r>
      <w:r w:rsidRPr="002F3988">
        <w:rPr>
          <w:rFonts w:ascii="微软雅黑" w:eastAsia="微软雅黑" w:hAnsi="微软雅黑"/>
          <w:sz w:val="24"/>
          <w:szCs w:val="24"/>
        </w:rPr>
        <w:t>forward：逐步将变量一个一个放入模型，并计算相应的指标，如果指标</w:t>
      </w:r>
      <w:proofErr w:type="gramStart"/>
      <w:r w:rsidRPr="002F3988">
        <w:rPr>
          <w:rFonts w:ascii="微软雅黑" w:eastAsia="微软雅黑" w:hAnsi="微软雅黑"/>
          <w:sz w:val="24"/>
          <w:szCs w:val="24"/>
        </w:rPr>
        <w:t>值符合</w:t>
      </w:r>
      <w:proofErr w:type="gramEnd"/>
      <w:r w:rsidRPr="002F3988">
        <w:rPr>
          <w:rFonts w:ascii="微软雅黑" w:eastAsia="微软雅黑" w:hAnsi="微软雅黑"/>
          <w:sz w:val="24"/>
          <w:szCs w:val="24"/>
        </w:rPr>
        <w:t>条件，则保留，然后再放入下一个变量，直到没有符合条件的变量纳入或者所有的变量都可纳入模型。</w:t>
      </w:r>
    </w:p>
    <w:p w14:paraId="09F436A9" w14:textId="77777777" w:rsidR="00DE1CEB" w:rsidRPr="002F3988" w:rsidRDefault="00DE1CEB" w:rsidP="003C5416">
      <w:pPr>
        <w:pStyle w:val="aa"/>
        <w:numPr>
          <w:ilvl w:val="0"/>
          <w:numId w:val="52"/>
        </w:numPr>
        <w:adjustRightInd w:val="0"/>
        <w:snapToGrid w:val="0"/>
        <w:spacing w:line="300" w:lineRule="auto"/>
        <w:ind w:firstLineChars="0"/>
        <w:rPr>
          <w:rFonts w:ascii="微软雅黑" w:eastAsia="微软雅黑" w:hAnsi="微软雅黑"/>
          <w:sz w:val="24"/>
          <w:szCs w:val="24"/>
        </w:rPr>
      </w:pPr>
      <w:r w:rsidRPr="002F3988">
        <w:rPr>
          <w:rFonts w:ascii="微软雅黑" w:eastAsia="微软雅黑" w:hAnsi="微软雅黑" w:hint="eastAsia"/>
          <w:sz w:val="24"/>
          <w:szCs w:val="24"/>
        </w:rPr>
        <w:t>后向选择</w:t>
      </w:r>
      <w:r w:rsidRPr="002F3988">
        <w:rPr>
          <w:rFonts w:ascii="微软雅黑" w:eastAsia="微软雅黑" w:hAnsi="微软雅黑"/>
          <w:sz w:val="24"/>
          <w:szCs w:val="24"/>
        </w:rPr>
        <w:t>backward：一开始将所有变量纳入模型，然后挨个移除不符合条件的变量，持续此过程，直到留下所有最优的变量为止。</w:t>
      </w:r>
    </w:p>
    <w:p w14:paraId="78E195E2" w14:textId="77777777" w:rsidR="00DE1CEB" w:rsidRDefault="00DE1CEB" w:rsidP="003C5416">
      <w:pPr>
        <w:pStyle w:val="aa"/>
        <w:numPr>
          <w:ilvl w:val="0"/>
          <w:numId w:val="52"/>
        </w:numPr>
        <w:adjustRightInd w:val="0"/>
        <w:snapToGrid w:val="0"/>
        <w:spacing w:line="300" w:lineRule="auto"/>
        <w:ind w:firstLineChars="0"/>
        <w:rPr>
          <w:rFonts w:ascii="微软雅黑" w:eastAsia="微软雅黑" w:hAnsi="微软雅黑"/>
          <w:sz w:val="24"/>
          <w:szCs w:val="24"/>
        </w:rPr>
      </w:pPr>
      <w:r w:rsidRPr="002F3988">
        <w:rPr>
          <w:rFonts w:ascii="微软雅黑" w:eastAsia="微软雅黑" w:hAnsi="微软雅黑" w:hint="eastAsia"/>
          <w:sz w:val="24"/>
          <w:szCs w:val="24"/>
        </w:rPr>
        <w:t>逐步选择</w:t>
      </w:r>
      <w:r w:rsidRPr="002F3988">
        <w:rPr>
          <w:rFonts w:ascii="微软雅黑" w:eastAsia="微软雅黑" w:hAnsi="微软雅黑"/>
          <w:sz w:val="24"/>
          <w:szCs w:val="24"/>
        </w:rPr>
        <w:t>stepwise：该算法是向前选择和向后选择的结合，逐步放入最优的变量、移除最差的变量。</w:t>
      </w:r>
    </w:p>
    <w:p w14:paraId="013FEA8E" w14:textId="77777777" w:rsidR="00DE1CEB" w:rsidRPr="00081AC4" w:rsidRDefault="00DE1CEB" w:rsidP="00DE1CEB">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基于</w:t>
      </w:r>
      <w:r w:rsidRPr="00081AC4">
        <w:rPr>
          <w:rFonts w:ascii="微软雅黑" w:eastAsia="微软雅黑" w:hAnsi="微软雅黑"/>
          <w:sz w:val="24"/>
          <w:szCs w:val="24"/>
        </w:rPr>
        <w:t>stepwise</w:t>
      </w:r>
      <w:r>
        <w:rPr>
          <w:rFonts w:ascii="微软雅黑" w:eastAsia="微软雅黑" w:hAnsi="微软雅黑" w:hint="eastAsia"/>
          <w:sz w:val="24"/>
          <w:szCs w:val="24"/>
        </w:rPr>
        <w:t>的</w:t>
      </w:r>
      <w:r w:rsidRPr="00081AC4">
        <w:rPr>
          <w:rFonts w:ascii="微软雅黑" w:eastAsia="微软雅黑" w:hAnsi="微软雅黑"/>
          <w:sz w:val="24"/>
          <w:szCs w:val="24"/>
        </w:rPr>
        <w:t>筛选</w:t>
      </w:r>
      <w:r>
        <w:rPr>
          <w:rFonts w:ascii="微软雅黑" w:eastAsia="微软雅黑" w:hAnsi="微软雅黑" w:hint="eastAsia"/>
          <w:sz w:val="24"/>
          <w:szCs w:val="24"/>
        </w:rPr>
        <w:t>方法进行特征选择时，可以</w:t>
      </w:r>
      <w:r w:rsidRPr="00081AC4">
        <w:rPr>
          <w:rFonts w:ascii="微软雅黑" w:eastAsia="微软雅黑" w:hAnsi="微软雅黑" w:hint="eastAsia"/>
          <w:sz w:val="24"/>
          <w:szCs w:val="24"/>
        </w:rPr>
        <w:t>使用</w:t>
      </w:r>
      <w:r w:rsidRPr="00081AC4">
        <w:rPr>
          <w:rFonts w:ascii="微软雅黑" w:eastAsia="微软雅黑" w:hAnsi="微软雅黑"/>
          <w:sz w:val="24"/>
          <w:szCs w:val="24"/>
        </w:rPr>
        <w:t>AIC</w:t>
      </w:r>
      <w:r>
        <w:rPr>
          <w:rFonts w:ascii="微软雅黑" w:eastAsia="微软雅黑" w:hAnsi="微软雅黑" w:hint="eastAsia"/>
          <w:sz w:val="24"/>
          <w:szCs w:val="24"/>
        </w:rPr>
        <w:t>、</w:t>
      </w:r>
      <w:r w:rsidRPr="00081AC4">
        <w:rPr>
          <w:rFonts w:ascii="微软雅黑" w:eastAsia="微软雅黑" w:hAnsi="微软雅黑"/>
          <w:sz w:val="24"/>
          <w:szCs w:val="24"/>
        </w:rPr>
        <w:t>BIC</w:t>
      </w:r>
      <w:r>
        <w:rPr>
          <w:rFonts w:ascii="微软雅黑" w:eastAsia="微软雅黑" w:hAnsi="微软雅黑" w:hint="eastAsia"/>
          <w:sz w:val="24"/>
          <w:szCs w:val="24"/>
        </w:rPr>
        <w:t>、</w:t>
      </w:r>
      <w:r w:rsidRPr="00081AC4">
        <w:rPr>
          <w:rFonts w:ascii="微软雅黑" w:eastAsia="微软雅黑" w:hAnsi="微软雅黑"/>
          <w:sz w:val="24"/>
          <w:szCs w:val="24"/>
        </w:rPr>
        <w:t>KS</w:t>
      </w:r>
      <w:r>
        <w:rPr>
          <w:rFonts w:ascii="微软雅黑" w:eastAsia="微软雅黑" w:hAnsi="微软雅黑" w:hint="eastAsia"/>
          <w:sz w:val="24"/>
          <w:szCs w:val="24"/>
        </w:rPr>
        <w:t>或</w:t>
      </w:r>
      <w:r w:rsidRPr="00081AC4">
        <w:rPr>
          <w:rFonts w:ascii="微软雅黑" w:eastAsia="微软雅黑" w:hAnsi="微软雅黑"/>
          <w:sz w:val="24"/>
          <w:szCs w:val="24"/>
        </w:rPr>
        <w:t>AUC作为选择标准</w:t>
      </w:r>
      <w:r>
        <w:rPr>
          <w:rFonts w:ascii="微软雅黑" w:eastAsia="微软雅黑" w:hAnsi="微软雅黑" w:hint="eastAsia"/>
          <w:sz w:val="24"/>
          <w:szCs w:val="24"/>
        </w:rPr>
        <w:t>。其中，AIC和BIC准则可以在模型复杂度和模型对数据集描述能力之间寻求最佳平衡，通过加入模型复杂度的惩罚项来避免过拟合问题。下面介绍这两种模型选择方法。</w:t>
      </w:r>
    </w:p>
    <w:p w14:paraId="0C15E8FC"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（1）</w:t>
      </w:r>
      <w:proofErr w:type="gramStart"/>
      <w:r>
        <w:rPr>
          <w:rFonts w:ascii="微软雅黑" w:eastAsia="微软雅黑" w:hAnsi="微软雅黑" w:hint="eastAsia"/>
          <w:sz w:val="24"/>
          <w:szCs w:val="24"/>
        </w:rPr>
        <w:t>赤池信息</w:t>
      </w:r>
      <w:proofErr w:type="gramEnd"/>
      <w:r>
        <w:rPr>
          <w:rFonts w:ascii="微软雅黑" w:eastAsia="微软雅黑" w:hAnsi="微软雅黑" w:hint="eastAsia"/>
          <w:sz w:val="24"/>
          <w:szCs w:val="24"/>
        </w:rPr>
        <w:t>准则AIC</w:t>
      </w:r>
    </w:p>
    <w:p w14:paraId="3F97C325"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AIC是衡量统计模型拟合优良性的一种准则，它是建立熵的概念上，提供了权衡估计模型复杂度和拟合数据优良性的标准。</w:t>
      </w:r>
    </w:p>
    <w:p w14:paraId="3C263F3E"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通常情况下，AIC定义为：</w:t>
      </w:r>
    </w:p>
    <w:p w14:paraId="2254F2C2"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081AC4">
        <w:rPr>
          <w:rFonts w:ascii="微软雅黑" w:eastAsia="微软雅黑" w:hAnsi="微软雅黑"/>
          <w:position w:val="-6"/>
          <w:sz w:val="24"/>
          <w:szCs w:val="24"/>
        </w:rPr>
        <w:object w:dxaOrig="1719" w:dyaOrig="279" w14:anchorId="4681465A">
          <v:shape id="_x0000_i1081" type="#_x0000_t75" style="width:86.4pt;height:14.4pt" o:ole="">
            <v:imagedata r:id="rId101" o:title=""/>
          </v:shape>
          <o:OLEObject Type="Embed" ProgID="Equation.DSMT4" ShapeID="_x0000_i1081" DrawAspect="Content" ObjectID="_1678219362" r:id="rId102"/>
        </w:object>
      </w:r>
    </w:p>
    <w:p w14:paraId="2FF1D006"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其中，k是模型参数个数，L是似然函数。从一组可供选择的模型中选择最佳模型时，通常选择AIC最小的模型。</w:t>
      </w:r>
    </w:p>
    <w:p w14:paraId="6AC63DF5"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当两个模型之间存在较大差异时，差异主要体现在似然函数项，当似然函数</w:t>
      </w:r>
      <w:r>
        <w:rPr>
          <w:rFonts w:ascii="微软雅黑" w:eastAsia="微软雅黑" w:hAnsi="微软雅黑" w:hint="eastAsia"/>
          <w:sz w:val="24"/>
          <w:szCs w:val="24"/>
        </w:rPr>
        <w:lastRenderedPageBreak/>
        <w:t>差异不显著时，式中第一项，即模型复杂度会起作用，从而表明参数个数少的模型是较好的选择。</w:t>
      </w:r>
    </w:p>
    <w:p w14:paraId="5243E0A8"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一般而言，当模型复杂度提高（k增大）时，似然函数L也会增大，从而使AIC变小，但是k过大时，似然函数增速减缓，导致AIC增大。模型过于复杂容易造成过拟合现象。</w:t>
      </w:r>
    </w:p>
    <w:p w14:paraId="110E623A"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所以目标就是选取A</w:t>
      </w:r>
      <w:r>
        <w:rPr>
          <w:rFonts w:ascii="微软雅黑" w:eastAsia="微软雅黑" w:hAnsi="微软雅黑"/>
          <w:sz w:val="24"/>
          <w:szCs w:val="24"/>
        </w:rPr>
        <w:t>IC</w:t>
      </w:r>
      <w:r>
        <w:rPr>
          <w:rFonts w:ascii="微软雅黑" w:eastAsia="微软雅黑" w:hAnsi="微软雅黑" w:hint="eastAsia"/>
          <w:sz w:val="24"/>
          <w:szCs w:val="24"/>
        </w:rPr>
        <w:t>最小的模型，A</w:t>
      </w:r>
      <w:r>
        <w:rPr>
          <w:rFonts w:ascii="微软雅黑" w:eastAsia="微软雅黑" w:hAnsi="微软雅黑"/>
          <w:sz w:val="24"/>
          <w:szCs w:val="24"/>
        </w:rPr>
        <w:t>IC</w:t>
      </w:r>
      <w:r>
        <w:rPr>
          <w:rFonts w:ascii="微软雅黑" w:eastAsia="微软雅黑" w:hAnsi="微软雅黑" w:hint="eastAsia"/>
          <w:sz w:val="24"/>
          <w:szCs w:val="24"/>
        </w:rPr>
        <w:t>不仅要提高模型拟合度（极大似然），而且要引入惩罚项，使模型参数尽可能少，从而降低过拟合的可能性。</w:t>
      </w:r>
    </w:p>
    <w:p w14:paraId="6FDB12B3"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（2）贝叶斯信息准则BIC</w:t>
      </w:r>
    </w:p>
    <w:p w14:paraId="42694FBE"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BIC与AIC相似，更多地用于模型选择。训练模型时，增加参数数量，也就是增加模型复杂度，会增大似然函数，但是也会导致过拟合现象，针对该问题，A</w:t>
      </w:r>
      <w:r>
        <w:rPr>
          <w:rFonts w:ascii="微软雅黑" w:eastAsia="微软雅黑" w:hAnsi="微软雅黑"/>
          <w:sz w:val="24"/>
          <w:szCs w:val="24"/>
        </w:rPr>
        <w:t>IC</w:t>
      </w:r>
      <w:r>
        <w:rPr>
          <w:rFonts w:ascii="微软雅黑" w:eastAsia="微软雅黑" w:hAnsi="微软雅黑" w:hint="eastAsia"/>
          <w:sz w:val="24"/>
          <w:szCs w:val="24"/>
        </w:rPr>
        <w:t>和B</w:t>
      </w:r>
      <w:r>
        <w:rPr>
          <w:rFonts w:ascii="微软雅黑" w:eastAsia="微软雅黑" w:hAnsi="微软雅黑"/>
          <w:sz w:val="24"/>
          <w:szCs w:val="24"/>
        </w:rPr>
        <w:t>IC</w:t>
      </w:r>
      <w:r>
        <w:rPr>
          <w:rFonts w:ascii="微软雅黑" w:eastAsia="微软雅黑" w:hAnsi="微软雅黑" w:hint="eastAsia"/>
          <w:sz w:val="24"/>
          <w:szCs w:val="24"/>
        </w:rPr>
        <w:t>均引入了与模型参数个数相关的惩罚项，B</w:t>
      </w:r>
      <w:r>
        <w:rPr>
          <w:rFonts w:ascii="微软雅黑" w:eastAsia="微软雅黑" w:hAnsi="微软雅黑"/>
          <w:sz w:val="24"/>
          <w:szCs w:val="24"/>
        </w:rPr>
        <w:t>IC</w:t>
      </w:r>
      <w:r>
        <w:rPr>
          <w:rFonts w:ascii="微软雅黑" w:eastAsia="微软雅黑" w:hAnsi="微软雅黑" w:hint="eastAsia"/>
          <w:sz w:val="24"/>
          <w:szCs w:val="24"/>
        </w:rPr>
        <w:t>的惩罚项比A</w:t>
      </w:r>
      <w:r>
        <w:rPr>
          <w:rFonts w:ascii="微软雅黑" w:eastAsia="微软雅黑" w:hAnsi="微软雅黑"/>
          <w:sz w:val="24"/>
          <w:szCs w:val="24"/>
        </w:rPr>
        <w:t>IC</w:t>
      </w:r>
      <w:r>
        <w:rPr>
          <w:rFonts w:ascii="微软雅黑" w:eastAsia="微软雅黑" w:hAnsi="微软雅黑" w:hint="eastAsia"/>
          <w:sz w:val="24"/>
          <w:szCs w:val="24"/>
        </w:rPr>
        <w:t>的大。同时要考虑样本数量，样本数量过多时，可有效防止模型精度过高造成的模型复杂度过高。</w:t>
      </w:r>
    </w:p>
    <w:p w14:paraId="5D250975"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190829">
        <w:rPr>
          <w:rFonts w:ascii="微软雅黑" w:eastAsia="微软雅黑" w:hAnsi="微软雅黑"/>
          <w:position w:val="-6"/>
          <w:sz w:val="24"/>
          <w:szCs w:val="24"/>
        </w:rPr>
        <w:object w:dxaOrig="1860" w:dyaOrig="279" w14:anchorId="6874CCB3">
          <v:shape id="_x0000_i1082" type="#_x0000_t75" style="width:93.3pt;height:14.4pt" o:ole="">
            <v:imagedata r:id="rId103" o:title=""/>
          </v:shape>
          <o:OLEObject Type="Embed" ProgID="Equation.DSMT4" ShapeID="_x0000_i1082" DrawAspect="Content" ObjectID="_1678219363" r:id="rId104"/>
        </w:object>
      </w:r>
    </w:p>
    <w:p w14:paraId="70E8BABF" w14:textId="77777777" w:rsidR="00DE1CEB" w:rsidRPr="00771814"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其中，k为模型参数个数，n为样本数量，L为似然函数。</w:t>
      </w:r>
      <w:r w:rsidRPr="00190829">
        <w:rPr>
          <w:rFonts w:ascii="微软雅黑" w:eastAsia="微软雅黑" w:hAnsi="微软雅黑"/>
          <w:position w:val="-6"/>
          <w:sz w:val="24"/>
          <w:szCs w:val="24"/>
        </w:rPr>
        <w:object w:dxaOrig="580" w:dyaOrig="279" w14:anchorId="63DDDF58">
          <v:shape id="_x0000_i1083" type="#_x0000_t75" style="width:29.4pt;height:14.4pt" o:ole="">
            <v:imagedata r:id="rId105" o:title=""/>
          </v:shape>
          <o:OLEObject Type="Embed" ProgID="Equation.DSMT4" ShapeID="_x0000_i1083" DrawAspect="Content" ObjectID="_1678219364" r:id="rId106"/>
        </w:object>
      </w:r>
      <w:r>
        <w:rPr>
          <w:rFonts w:ascii="微软雅黑" w:eastAsia="微软雅黑" w:hAnsi="微软雅黑" w:hint="eastAsia"/>
          <w:sz w:val="24"/>
          <w:szCs w:val="24"/>
        </w:rPr>
        <w:t>惩罚项在维度过大且训练样本数量相对较少的情况下，可以有效避免出现维度灾难现象。</w:t>
      </w:r>
    </w:p>
    <w:p w14:paraId="2B512B26" w14:textId="68FB1BC2" w:rsidR="00DE1CEB" w:rsidRPr="00DE1CEB" w:rsidRDefault="00DE1CEB" w:rsidP="00DE1CEB">
      <w:pPr>
        <w:pStyle w:val="4"/>
        <w:adjustRightInd w:val="0"/>
        <w:snapToGrid w:val="0"/>
        <w:spacing w:before="0" w:after="0" w:line="300" w:lineRule="auto"/>
        <w:rPr>
          <w:rFonts w:ascii="微软雅黑" w:eastAsia="微软雅黑" w:hAnsi="微软雅黑" w:cs="微软雅黑"/>
          <w:sz w:val="24"/>
          <w:szCs w:val="24"/>
        </w:rPr>
      </w:pPr>
      <w:r w:rsidRPr="00DE1CEB">
        <w:rPr>
          <w:rFonts w:ascii="微软雅黑" w:eastAsia="微软雅黑" w:hAnsi="微软雅黑" w:cs="微软雅黑"/>
          <w:sz w:val="24"/>
          <w:szCs w:val="24"/>
        </w:rPr>
        <w:t>2.7.1</w:t>
      </w:r>
      <w:r w:rsidRPr="00DE1CEB">
        <w:rPr>
          <w:rFonts w:ascii="微软雅黑" w:eastAsia="微软雅黑" w:hAnsi="微软雅黑" w:cs="微软雅黑" w:hint="eastAsia"/>
          <w:sz w:val="24"/>
          <w:szCs w:val="24"/>
        </w:rPr>
        <w:t>.</w:t>
      </w:r>
      <w:r w:rsidRPr="00DE1CEB">
        <w:rPr>
          <w:rFonts w:ascii="微软雅黑" w:eastAsia="微软雅黑" w:hAnsi="微软雅黑" w:cs="微软雅黑"/>
          <w:sz w:val="24"/>
          <w:szCs w:val="24"/>
        </w:rPr>
        <w:t xml:space="preserve">3 </w:t>
      </w:r>
      <w:r w:rsidRPr="00AF3757">
        <w:rPr>
          <w:rFonts w:ascii="微软雅黑" w:eastAsia="微软雅黑" w:hAnsi="微软雅黑" w:cs="微软雅黑" w:hint="eastAsia"/>
          <w:sz w:val="24"/>
          <w:szCs w:val="24"/>
        </w:rPr>
        <w:t>特征重要度</w:t>
      </w:r>
      <w:r>
        <w:rPr>
          <w:rFonts w:ascii="微软雅黑" w:eastAsia="微软雅黑" w:hAnsi="微软雅黑" w:cs="微软雅黑" w:hint="eastAsia"/>
          <w:sz w:val="24"/>
          <w:szCs w:val="24"/>
        </w:rPr>
        <w:t>筛选</w:t>
      </w:r>
    </w:p>
    <w:p w14:paraId="63F10AB9" w14:textId="77777777" w:rsidR="00DE1CEB" w:rsidRPr="002F3988" w:rsidRDefault="00DE1CEB" w:rsidP="00DE1CEB">
      <w:pPr>
        <w:adjustRightInd w:val="0"/>
        <w:snapToGrid w:val="0"/>
        <w:spacing w:line="300" w:lineRule="auto"/>
        <w:ind w:firstLineChars="200" w:firstLine="480"/>
        <w:rPr>
          <w:rFonts w:ascii="微软雅黑" w:eastAsia="微软雅黑" w:hAnsi="微软雅黑"/>
          <w:sz w:val="24"/>
          <w:szCs w:val="24"/>
        </w:rPr>
      </w:pPr>
      <w:r w:rsidRPr="002F3988">
        <w:rPr>
          <w:rFonts w:ascii="微软雅黑" w:eastAsia="微软雅黑" w:hAnsi="微软雅黑" w:hint="eastAsia"/>
          <w:sz w:val="24"/>
          <w:szCs w:val="24"/>
        </w:rPr>
        <w:t>随机森林计算特征重要度的步骤：</w:t>
      </w:r>
    </w:p>
    <w:p w14:paraId="313544B5" w14:textId="77777777" w:rsidR="00DE1CEB" w:rsidRPr="00F019CA" w:rsidRDefault="00DE1CEB" w:rsidP="003C5416">
      <w:pPr>
        <w:pStyle w:val="aa"/>
        <w:numPr>
          <w:ilvl w:val="0"/>
          <w:numId w:val="53"/>
        </w:numPr>
        <w:adjustRightInd w:val="0"/>
        <w:snapToGrid w:val="0"/>
        <w:spacing w:line="300" w:lineRule="auto"/>
        <w:ind w:firstLineChars="0"/>
        <w:rPr>
          <w:rFonts w:ascii="微软雅黑" w:eastAsia="微软雅黑" w:hAnsi="微软雅黑"/>
          <w:sz w:val="24"/>
          <w:szCs w:val="24"/>
        </w:rPr>
      </w:pPr>
      <w:r w:rsidRPr="00F019CA">
        <w:rPr>
          <w:rFonts w:ascii="微软雅黑" w:eastAsia="微软雅黑" w:hAnsi="微软雅黑" w:hint="eastAsia"/>
          <w:sz w:val="24"/>
          <w:szCs w:val="24"/>
        </w:rPr>
        <w:t>对每一颗决策树，选择相应的袋外数据（</w:t>
      </w:r>
      <w:r w:rsidRPr="00F019CA">
        <w:rPr>
          <w:rFonts w:ascii="微软雅黑" w:eastAsia="微软雅黑" w:hAnsi="微软雅黑"/>
          <w:sz w:val="24"/>
          <w:szCs w:val="24"/>
        </w:rPr>
        <w:t>OOB）计算袋</w:t>
      </w:r>
      <w:proofErr w:type="gramStart"/>
      <w:r w:rsidRPr="00F019CA">
        <w:rPr>
          <w:rFonts w:ascii="微软雅黑" w:eastAsia="微软雅黑" w:hAnsi="微软雅黑"/>
          <w:sz w:val="24"/>
          <w:szCs w:val="24"/>
        </w:rPr>
        <w:t>外数据</w:t>
      </w:r>
      <w:proofErr w:type="gramEnd"/>
      <w:r w:rsidRPr="00F019CA">
        <w:rPr>
          <w:rFonts w:ascii="微软雅黑" w:eastAsia="微软雅黑" w:hAnsi="微软雅黑"/>
          <w:sz w:val="24"/>
          <w:szCs w:val="24"/>
        </w:rPr>
        <w:t>误差，记为errOOB1；</w:t>
      </w:r>
    </w:p>
    <w:p w14:paraId="6399A400" w14:textId="77777777" w:rsidR="00DE1CEB" w:rsidRPr="00F019CA" w:rsidRDefault="00DE1CEB" w:rsidP="003C5416">
      <w:pPr>
        <w:pStyle w:val="aa"/>
        <w:numPr>
          <w:ilvl w:val="0"/>
          <w:numId w:val="53"/>
        </w:numPr>
        <w:adjustRightInd w:val="0"/>
        <w:snapToGrid w:val="0"/>
        <w:spacing w:line="300" w:lineRule="auto"/>
        <w:ind w:firstLineChars="0"/>
        <w:rPr>
          <w:rFonts w:ascii="微软雅黑" w:eastAsia="微软雅黑" w:hAnsi="微软雅黑"/>
          <w:sz w:val="24"/>
          <w:szCs w:val="24"/>
        </w:rPr>
      </w:pPr>
      <w:r w:rsidRPr="00F019CA">
        <w:rPr>
          <w:rFonts w:ascii="微软雅黑" w:eastAsia="微软雅黑" w:hAnsi="微软雅黑" w:hint="eastAsia"/>
          <w:sz w:val="24"/>
          <w:szCs w:val="24"/>
        </w:rPr>
        <w:t>随机</w:t>
      </w:r>
      <w:proofErr w:type="gramStart"/>
      <w:r w:rsidRPr="00F019CA">
        <w:rPr>
          <w:rFonts w:ascii="微软雅黑" w:eastAsia="微软雅黑" w:hAnsi="微软雅黑" w:hint="eastAsia"/>
          <w:sz w:val="24"/>
          <w:szCs w:val="24"/>
        </w:rPr>
        <w:t>对袋外数据</w:t>
      </w:r>
      <w:proofErr w:type="gramEnd"/>
      <w:r w:rsidRPr="00F019CA">
        <w:rPr>
          <w:rFonts w:ascii="微软雅黑" w:eastAsia="微软雅黑" w:hAnsi="微软雅黑"/>
          <w:sz w:val="24"/>
          <w:szCs w:val="24"/>
        </w:rPr>
        <w:t>OOB所有样本的特征加入噪声干扰(随机的改变样本在该特征的值)，再次计算袋</w:t>
      </w:r>
      <w:proofErr w:type="gramStart"/>
      <w:r w:rsidRPr="00F019CA">
        <w:rPr>
          <w:rFonts w:ascii="微软雅黑" w:eastAsia="微软雅黑" w:hAnsi="微软雅黑"/>
          <w:sz w:val="24"/>
          <w:szCs w:val="24"/>
        </w:rPr>
        <w:t>外数据</w:t>
      </w:r>
      <w:proofErr w:type="gramEnd"/>
      <w:r w:rsidRPr="00F019CA">
        <w:rPr>
          <w:rFonts w:ascii="微软雅黑" w:eastAsia="微软雅黑" w:hAnsi="微软雅黑"/>
          <w:sz w:val="24"/>
          <w:szCs w:val="24"/>
        </w:rPr>
        <w:t>误差，记为errOOB2；</w:t>
      </w:r>
    </w:p>
    <w:p w14:paraId="18358272" w14:textId="77777777" w:rsidR="00DE1CEB" w:rsidRPr="00F019CA" w:rsidRDefault="00DE1CEB" w:rsidP="003C5416">
      <w:pPr>
        <w:pStyle w:val="aa"/>
        <w:numPr>
          <w:ilvl w:val="0"/>
          <w:numId w:val="53"/>
        </w:numPr>
        <w:adjustRightInd w:val="0"/>
        <w:snapToGrid w:val="0"/>
        <w:spacing w:line="300" w:lineRule="auto"/>
        <w:ind w:firstLineChars="0"/>
        <w:rPr>
          <w:rFonts w:ascii="微软雅黑" w:eastAsia="微软雅黑" w:hAnsi="微软雅黑"/>
          <w:sz w:val="24"/>
          <w:szCs w:val="24"/>
        </w:rPr>
      </w:pPr>
      <w:r w:rsidRPr="00F019CA">
        <w:rPr>
          <w:rFonts w:ascii="微软雅黑" w:eastAsia="微软雅黑" w:hAnsi="微软雅黑" w:hint="eastAsia"/>
          <w:sz w:val="24"/>
          <w:szCs w:val="24"/>
        </w:rPr>
        <w:t>特征的重要度</w:t>
      </w:r>
      <w:r w:rsidRPr="00F019CA">
        <w:rPr>
          <w:rFonts w:ascii="微软雅黑" w:eastAsia="微软雅黑" w:hAnsi="微软雅黑"/>
          <w:sz w:val="24"/>
          <w:szCs w:val="24"/>
        </w:rPr>
        <w:t>=</w:t>
      </w:r>
      <w:r w:rsidRPr="001C1581">
        <w:rPr>
          <w:position w:val="-14"/>
        </w:rPr>
        <w:object w:dxaOrig="2380" w:dyaOrig="400" w14:anchorId="51CE1786">
          <v:shape id="_x0000_i1084" type="#_x0000_t75" style="width:122.1pt;height:21.9pt" o:ole="">
            <v:imagedata r:id="rId107" o:title=""/>
          </v:shape>
          <o:OLEObject Type="Embed" ProgID="Equation.DSMT4" ShapeID="_x0000_i1084" DrawAspect="Content" ObjectID="_1678219365" r:id="rId108"/>
        </w:object>
      </w:r>
      <w:r w:rsidRPr="00F019CA">
        <w:rPr>
          <w:rFonts w:ascii="微软雅黑" w:eastAsia="微软雅黑" w:hAnsi="微软雅黑"/>
          <w:sz w:val="24"/>
          <w:szCs w:val="24"/>
        </w:rPr>
        <w:t>，N 表示随机森林中决策树的个数。</w:t>
      </w:r>
    </w:p>
    <w:p w14:paraId="57DA1F36" w14:textId="77777777" w:rsidR="00DE1CEB" w:rsidRPr="002F3988" w:rsidRDefault="00DE1CEB" w:rsidP="00DE1CEB">
      <w:pPr>
        <w:adjustRightInd w:val="0"/>
        <w:snapToGrid w:val="0"/>
        <w:spacing w:line="300" w:lineRule="auto"/>
        <w:ind w:firstLineChars="200" w:firstLine="480"/>
        <w:rPr>
          <w:rFonts w:ascii="微软雅黑" w:eastAsia="微软雅黑" w:hAnsi="微软雅黑"/>
          <w:sz w:val="24"/>
          <w:szCs w:val="24"/>
        </w:rPr>
      </w:pPr>
      <w:r w:rsidRPr="002F3988">
        <w:rPr>
          <w:rFonts w:ascii="微软雅黑" w:eastAsia="微软雅黑" w:hAnsi="微软雅黑" w:hint="eastAsia"/>
          <w:sz w:val="24"/>
          <w:szCs w:val="24"/>
        </w:rPr>
        <w:t>当改变样本在该特征的值，</w:t>
      </w:r>
      <w:proofErr w:type="gramStart"/>
      <w:r w:rsidRPr="002F3988">
        <w:rPr>
          <w:rFonts w:ascii="微软雅黑" w:eastAsia="微软雅黑" w:hAnsi="微软雅黑" w:hint="eastAsia"/>
          <w:sz w:val="24"/>
          <w:szCs w:val="24"/>
        </w:rPr>
        <w:t>若袋外数据</w:t>
      </w:r>
      <w:proofErr w:type="gramEnd"/>
      <w:r w:rsidRPr="002F3988">
        <w:rPr>
          <w:rFonts w:ascii="微软雅黑" w:eastAsia="微软雅黑" w:hAnsi="微软雅黑" w:hint="eastAsia"/>
          <w:sz w:val="24"/>
          <w:szCs w:val="24"/>
        </w:rPr>
        <w:t>准确率大幅度下降，则该特征对于样本的预测结果</w:t>
      </w:r>
      <w:r w:rsidRPr="002F3988">
        <w:rPr>
          <w:rFonts w:ascii="微软雅黑" w:eastAsia="微软雅黑" w:hAnsi="微软雅黑"/>
          <w:sz w:val="24"/>
          <w:szCs w:val="24"/>
        </w:rPr>
        <w:t>有很大影响，说明特征的重要度比较高。</w:t>
      </w:r>
    </w:p>
    <w:p w14:paraId="65EC459D" w14:textId="77777777" w:rsidR="00DE1CEB" w:rsidRPr="002F3988" w:rsidRDefault="00DE1CEB" w:rsidP="00DE1CEB">
      <w:pPr>
        <w:adjustRightInd w:val="0"/>
        <w:snapToGrid w:val="0"/>
        <w:spacing w:line="300" w:lineRule="auto"/>
        <w:ind w:firstLineChars="200" w:firstLine="480"/>
        <w:rPr>
          <w:rFonts w:ascii="微软雅黑" w:eastAsia="微软雅黑" w:hAnsi="微软雅黑"/>
          <w:sz w:val="24"/>
          <w:szCs w:val="24"/>
        </w:rPr>
      </w:pPr>
      <w:r w:rsidRPr="002F3988">
        <w:rPr>
          <w:rFonts w:ascii="微软雅黑" w:eastAsia="微软雅黑" w:hAnsi="微软雅黑"/>
          <w:sz w:val="24"/>
          <w:szCs w:val="24"/>
        </w:rPr>
        <w:t>GBDT计算特征重要度</w:t>
      </w:r>
      <w:r>
        <w:rPr>
          <w:rFonts w:ascii="微软雅黑" w:eastAsia="微软雅黑" w:hAnsi="微软雅黑" w:hint="eastAsia"/>
          <w:sz w:val="24"/>
          <w:szCs w:val="24"/>
        </w:rPr>
        <w:t>的</w:t>
      </w:r>
      <w:r w:rsidRPr="002F3988">
        <w:rPr>
          <w:rFonts w:ascii="微软雅黑" w:eastAsia="微软雅黑" w:hAnsi="微软雅黑"/>
          <w:sz w:val="24"/>
          <w:szCs w:val="24"/>
        </w:rPr>
        <w:t>原理：</w:t>
      </w:r>
    </w:p>
    <w:p w14:paraId="34378090" w14:textId="77777777" w:rsidR="00DE1CEB" w:rsidRPr="002F3988" w:rsidRDefault="00DE1CEB" w:rsidP="00DE1CEB">
      <w:pPr>
        <w:adjustRightInd w:val="0"/>
        <w:snapToGrid w:val="0"/>
        <w:spacing w:line="300" w:lineRule="auto"/>
        <w:ind w:firstLineChars="200" w:firstLine="480"/>
        <w:rPr>
          <w:rFonts w:ascii="微软雅黑" w:eastAsia="微软雅黑" w:hAnsi="微软雅黑"/>
          <w:sz w:val="24"/>
          <w:szCs w:val="24"/>
        </w:rPr>
      </w:pPr>
      <w:r w:rsidRPr="002F3988">
        <w:rPr>
          <w:rFonts w:ascii="微软雅黑" w:eastAsia="微软雅黑" w:hAnsi="微软雅黑" w:hint="eastAsia"/>
          <w:sz w:val="24"/>
          <w:szCs w:val="24"/>
        </w:rPr>
        <w:lastRenderedPageBreak/>
        <w:t>特征</w:t>
      </w:r>
      <w:r w:rsidRPr="002F3988">
        <w:rPr>
          <w:rFonts w:ascii="微软雅黑" w:eastAsia="微软雅黑" w:hAnsi="微软雅黑"/>
          <w:sz w:val="24"/>
          <w:szCs w:val="24"/>
        </w:rPr>
        <w:t xml:space="preserve"> j 在单颗树中的重要度的如下：</w:t>
      </w:r>
    </w:p>
    <w:p w14:paraId="504BD6B3"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1C1581">
        <w:rPr>
          <w:rFonts w:ascii="微软雅黑" w:eastAsia="微软雅黑" w:hAnsi="微软雅黑"/>
          <w:position w:val="-28"/>
          <w:sz w:val="24"/>
          <w:szCs w:val="24"/>
        </w:rPr>
        <w:object w:dxaOrig="2140" w:dyaOrig="680" w14:anchorId="6A694060">
          <v:shape id="_x0000_i1085" type="#_x0000_t75" style="width:107.7pt;height:36.3pt" o:ole="">
            <v:imagedata r:id="rId109" o:title=""/>
          </v:shape>
          <o:OLEObject Type="Embed" ProgID="Equation.DSMT4" ShapeID="_x0000_i1085" DrawAspect="Content" ObjectID="_1678219366" r:id="rId110"/>
        </w:object>
      </w:r>
    </w:p>
    <w:p w14:paraId="08786853"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2F3988">
        <w:rPr>
          <w:rFonts w:ascii="微软雅黑" w:eastAsia="微软雅黑" w:hAnsi="微软雅黑" w:hint="eastAsia"/>
          <w:sz w:val="24"/>
          <w:szCs w:val="24"/>
        </w:rPr>
        <w:t>其中，</w:t>
      </w:r>
      <w:r w:rsidRPr="002F3988">
        <w:rPr>
          <w:rFonts w:ascii="微软雅黑" w:eastAsia="微软雅黑" w:hAnsi="微软雅黑"/>
          <w:sz w:val="24"/>
          <w:szCs w:val="24"/>
        </w:rPr>
        <w:t>L 为树的叶子节点数量</w:t>
      </w:r>
      <w:r>
        <w:rPr>
          <w:rFonts w:ascii="微软雅黑" w:eastAsia="微软雅黑" w:hAnsi="微软雅黑" w:hint="eastAsia"/>
          <w:sz w:val="24"/>
          <w:szCs w:val="24"/>
        </w:rPr>
        <w:t>；</w:t>
      </w:r>
      <w:r w:rsidRPr="002F3988">
        <w:rPr>
          <w:rFonts w:ascii="微软雅黑" w:eastAsia="微软雅黑" w:hAnsi="微软雅黑"/>
          <w:sz w:val="24"/>
          <w:szCs w:val="24"/>
        </w:rPr>
        <w:t>L-1 为树的非叶子节点数量</w:t>
      </w:r>
      <w:r>
        <w:rPr>
          <w:rFonts w:ascii="微软雅黑" w:eastAsia="微软雅黑" w:hAnsi="微软雅黑" w:hint="eastAsia"/>
          <w:sz w:val="24"/>
          <w:szCs w:val="24"/>
        </w:rPr>
        <w:t>；</w:t>
      </w:r>
      <w:r w:rsidRPr="001C1581">
        <w:rPr>
          <w:rFonts w:ascii="微软雅黑" w:eastAsia="微软雅黑" w:hAnsi="微软雅黑"/>
          <w:position w:val="-12"/>
          <w:sz w:val="24"/>
          <w:szCs w:val="24"/>
        </w:rPr>
        <w:object w:dxaOrig="220" w:dyaOrig="360" w14:anchorId="62D794C4">
          <v:shape id="_x0000_i1086" type="#_x0000_t75" style="width:14.4pt;height:21.9pt" o:ole="">
            <v:imagedata r:id="rId111" o:title=""/>
          </v:shape>
          <o:OLEObject Type="Embed" ProgID="Equation.DSMT4" ShapeID="_x0000_i1086" DrawAspect="Content" ObjectID="_1678219367" r:id="rId112"/>
        </w:object>
      </w:r>
      <w:r w:rsidRPr="002F3988">
        <w:rPr>
          <w:rFonts w:ascii="微软雅黑" w:eastAsia="微软雅黑" w:hAnsi="微软雅黑"/>
          <w:sz w:val="24"/>
          <w:szCs w:val="24"/>
        </w:rPr>
        <w:t>是和节点 t 相关联的特征</w:t>
      </w:r>
      <w:r>
        <w:rPr>
          <w:rFonts w:ascii="微软雅黑" w:eastAsia="微软雅黑" w:hAnsi="微软雅黑" w:hint="eastAsia"/>
          <w:sz w:val="24"/>
          <w:szCs w:val="24"/>
        </w:rPr>
        <w:t>；</w:t>
      </w:r>
      <w:r w:rsidRPr="001C1581">
        <w:rPr>
          <w:rFonts w:ascii="微软雅黑" w:eastAsia="微软雅黑" w:hAnsi="微软雅黑"/>
          <w:position w:val="-12"/>
          <w:sz w:val="24"/>
          <w:szCs w:val="24"/>
        </w:rPr>
        <w:object w:dxaOrig="220" w:dyaOrig="380" w14:anchorId="037300A5">
          <v:shape id="_x0000_i1087" type="#_x0000_t75" style="width:14.4pt;height:21.9pt" o:ole="">
            <v:imagedata r:id="rId113" o:title=""/>
          </v:shape>
          <o:OLEObject Type="Embed" ProgID="Equation.DSMT4" ShapeID="_x0000_i1087" DrawAspect="Content" ObjectID="_1678219368" r:id="rId114"/>
        </w:object>
      </w:r>
      <w:r w:rsidRPr="002F3988">
        <w:rPr>
          <w:rFonts w:ascii="微软雅黑" w:eastAsia="微软雅黑" w:hAnsi="微软雅黑"/>
          <w:sz w:val="24"/>
          <w:szCs w:val="24"/>
        </w:rPr>
        <w:t>是节点 t 分裂之后平方误差的减少值。</w:t>
      </w:r>
    </w:p>
    <w:p w14:paraId="0E46DCB9" w14:textId="77777777" w:rsidR="00DE1CEB" w:rsidRPr="002F3988" w:rsidRDefault="00DE1CEB" w:rsidP="00DE1CEB">
      <w:pPr>
        <w:adjustRightInd w:val="0"/>
        <w:snapToGrid w:val="0"/>
        <w:spacing w:line="300" w:lineRule="auto"/>
        <w:ind w:firstLineChars="200" w:firstLine="480"/>
        <w:rPr>
          <w:rFonts w:ascii="微软雅黑" w:eastAsia="微软雅黑" w:hAnsi="微软雅黑"/>
          <w:sz w:val="24"/>
          <w:szCs w:val="24"/>
        </w:rPr>
      </w:pPr>
      <w:r w:rsidRPr="001C1581">
        <w:rPr>
          <w:rFonts w:ascii="微软雅黑" w:eastAsia="微软雅黑" w:hAnsi="微软雅黑" w:hint="eastAsia"/>
          <w:sz w:val="24"/>
          <w:szCs w:val="24"/>
        </w:rPr>
        <w:t>特征</w:t>
      </w:r>
      <w:r>
        <w:rPr>
          <w:rFonts w:ascii="微软雅黑" w:eastAsia="微软雅黑" w:hAnsi="微软雅黑"/>
          <w:sz w:val="24"/>
          <w:szCs w:val="24"/>
        </w:rPr>
        <w:t>j</w:t>
      </w:r>
      <w:r w:rsidRPr="001C1581">
        <w:rPr>
          <w:rFonts w:ascii="微软雅黑" w:eastAsia="微软雅黑" w:hAnsi="微软雅黑"/>
          <w:sz w:val="24"/>
          <w:szCs w:val="24"/>
        </w:rPr>
        <w:t>的全局重要度为特征j在单颗树中的重要度的平均值：</w:t>
      </w:r>
    </w:p>
    <w:p w14:paraId="4F8E4AE5"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1C1581">
        <w:rPr>
          <w:rFonts w:ascii="微软雅黑" w:eastAsia="微软雅黑" w:hAnsi="微软雅黑"/>
          <w:position w:val="-28"/>
          <w:sz w:val="24"/>
          <w:szCs w:val="24"/>
        </w:rPr>
        <w:object w:dxaOrig="1820" w:dyaOrig="680" w14:anchorId="6DEC5A75">
          <v:shape id="_x0000_i1088" type="#_x0000_t75" style="width:93.9pt;height:36.3pt" o:ole="">
            <v:imagedata r:id="rId115" o:title=""/>
          </v:shape>
          <o:OLEObject Type="Embed" ProgID="Equation.DSMT4" ShapeID="_x0000_i1088" DrawAspect="Content" ObjectID="_1678219369" r:id="rId116"/>
        </w:object>
      </w:r>
    </w:p>
    <w:p w14:paraId="20DC1B0B"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2F3988">
        <w:rPr>
          <w:rFonts w:ascii="微软雅黑" w:eastAsia="微软雅黑" w:hAnsi="微软雅黑" w:hint="eastAsia"/>
          <w:sz w:val="24"/>
          <w:szCs w:val="24"/>
        </w:rPr>
        <w:t>其中，</w:t>
      </w:r>
      <w:r w:rsidRPr="002F3988">
        <w:rPr>
          <w:rFonts w:ascii="微软雅黑" w:eastAsia="微软雅黑" w:hAnsi="微软雅黑"/>
          <w:sz w:val="24"/>
          <w:szCs w:val="24"/>
        </w:rPr>
        <w:t>M是树的数量。</w:t>
      </w:r>
    </w:p>
    <w:p w14:paraId="37064565" w14:textId="0464BE9E" w:rsidR="00DE1CEB" w:rsidRPr="00DE1CEB" w:rsidRDefault="00DE1CEB" w:rsidP="00DE1CEB">
      <w:pPr>
        <w:pStyle w:val="4"/>
        <w:adjustRightInd w:val="0"/>
        <w:snapToGrid w:val="0"/>
        <w:spacing w:before="0" w:after="0" w:line="300" w:lineRule="auto"/>
        <w:rPr>
          <w:rFonts w:ascii="微软雅黑" w:eastAsia="微软雅黑" w:hAnsi="微软雅黑" w:cs="微软雅黑"/>
          <w:sz w:val="24"/>
          <w:szCs w:val="24"/>
        </w:rPr>
      </w:pPr>
      <w:r w:rsidRPr="00DE1CEB">
        <w:rPr>
          <w:rFonts w:ascii="微软雅黑" w:eastAsia="微软雅黑" w:hAnsi="微软雅黑" w:cs="微软雅黑"/>
          <w:sz w:val="24"/>
          <w:szCs w:val="24"/>
        </w:rPr>
        <w:t>2.7.1</w:t>
      </w:r>
      <w:r w:rsidRPr="00DE1CEB">
        <w:rPr>
          <w:rFonts w:ascii="微软雅黑" w:eastAsia="微软雅黑" w:hAnsi="微软雅黑" w:cs="微软雅黑" w:hint="eastAsia"/>
          <w:sz w:val="24"/>
          <w:szCs w:val="24"/>
        </w:rPr>
        <w:t>.</w:t>
      </w:r>
      <w:r w:rsidRPr="00DE1CEB">
        <w:rPr>
          <w:rFonts w:ascii="微软雅黑" w:eastAsia="微软雅黑" w:hAnsi="微软雅黑" w:cs="微软雅黑"/>
          <w:sz w:val="24"/>
          <w:szCs w:val="24"/>
        </w:rPr>
        <w:t xml:space="preserve">4 </w:t>
      </w:r>
      <w:r w:rsidRPr="0050165F">
        <w:rPr>
          <w:rFonts w:ascii="微软雅黑" w:eastAsia="微软雅黑" w:hAnsi="微软雅黑" w:cs="微软雅黑"/>
          <w:sz w:val="24"/>
          <w:szCs w:val="24"/>
        </w:rPr>
        <w:t>LASSO正则化筛选</w:t>
      </w:r>
    </w:p>
    <w:p w14:paraId="06A109B7"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50165F">
        <w:rPr>
          <w:rFonts w:ascii="微软雅黑" w:eastAsia="微软雅黑" w:hAnsi="微软雅黑"/>
          <w:sz w:val="24"/>
          <w:szCs w:val="24"/>
        </w:rPr>
        <w:t>L1正则化通常称为Lasso正则化，它是在代价函数上增加了一个L1范数：</w:t>
      </w:r>
    </w:p>
    <w:p w14:paraId="6AFE52AC"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5D10C9">
        <w:rPr>
          <w:rFonts w:ascii="微软雅黑" w:eastAsia="微软雅黑" w:hAnsi="微软雅黑"/>
          <w:position w:val="-30"/>
          <w:sz w:val="24"/>
          <w:szCs w:val="24"/>
        </w:rPr>
        <w:object w:dxaOrig="6420" w:dyaOrig="700" w14:anchorId="1F573444">
          <v:shape id="_x0000_i1089" type="#_x0000_t75" style="width:322pt;height:35.15pt" o:ole="">
            <v:imagedata r:id="rId117" o:title=""/>
          </v:shape>
          <o:OLEObject Type="Embed" ProgID="Equation.DSMT4" ShapeID="_x0000_i1089" DrawAspect="Content" ObjectID="_1678219370" r:id="rId118"/>
        </w:object>
      </w:r>
    </w:p>
    <w:p w14:paraId="39B67C3B"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A41B03">
        <w:rPr>
          <w:rFonts w:ascii="微软雅黑" w:eastAsia="微软雅黑" w:hAnsi="微软雅黑"/>
          <w:sz w:val="24"/>
          <w:szCs w:val="24"/>
        </w:rPr>
        <w:t>L1正则化能起到使参数更加稀疏的作用，稀疏化的结果使优化后的参数一部分为0，另一部分</w:t>
      </w:r>
      <w:proofErr w:type="gramStart"/>
      <w:r w:rsidRPr="00A41B03">
        <w:rPr>
          <w:rFonts w:ascii="微软雅黑" w:eastAsia="微软雅黑" w:hAnsi="微软雅黑"/>
          <w:sz w:val="24"/>
          <w:szCs w:val="24"/>
        </w:rPr>
        <w:t>为非零实值</w:t>
      </w:r>
      <w:proofErr w:type="gramEnd"/>
      <w:r w:rsidRPr="00A41B03">
        <w:rPr>
          <w:rFonts w:ascii="微软雅黑" w:eastAsia="微软雅黑" w:hAnsi="微软雅黑"/>
          <w:sz w:val="24"/>
          <w:szCs w:val="24"/>
        </w:rPr>
        <w:t>。</w:t>
      </w:r>
      <w:proofErr w:type="gramStart"/>
      <w:r w:rsidRPr="00A41B03">
        <w:rPr>
          <w:rFonts w:ascii="微软雅黑" w:eastAsia="微软雅黑" w:hAnsi="微软雅黑"/>
          <w:sz w:val="24"/>
          <w:szCs w:val="24"/>
        </w:rPr>
        <w:t>非零实值</w:t>
      </w:r>
      <w:proofErr w:type="gramEnd"/>
      <w:r w:rsidRPr="00A41B03">
        <w:rPr>
          <w:rFonts w:ascii="微软雅黑" w:eastAsia="微软雅黑" w:hAnsi="微软雅黑"/>
          <w:sz w:val="24"/>
          <w:szCs w:val="24"/>
        </w:rPr>
        <w:t>的那部分参数可起到选择重要参数或特征维度的作用，同时可起到去除噪声的效果。</w:t>
      </w:r>
    </w:p>
    <w:p w14:paraId="28C8C511" w14:textId="27F15E69" w:rsidR="00DE1CEB" w:rsidRPr="00DE1CEB" w:rsidRDefault="00DE1CEB" w:rsidP="00DE1CEB">
      <w:pPr>
        <w:pStyle w:val="4"/>
        <w:adjustRightInd w:val="0"/>
        <w:snapToGrid w:val="0"/>
        <w:spacing w:before="0" w:after="0" w:line="300" w:lineRule="auto"/>
        <w:rPr>
          <w:rFonts w:ascii="微软雅黑" w:eastAsia="微软雅黑" w:hAnsi="微软雅黑" w:cs="微软雅黑"/>
          <w:sz w:val="24"/>
          <w:szCs w:val="24"/>
        </w:rPr>
      </w:pPr>
      <w:r w:rsidRPr="00DE1CEB">
        <w:rPr>
          <w:rFonts w:ascii="微软雅黑" w:eastAsia="微软雅黑" w:hAnsi="微软雅黑" w:cs="微软雅黑"/>
          <w:sz w:val="24"/>
          <w:szCs w:val="24"/>
        </w:rPr>
        <w:t>2.7.1</w:t>
      </w:r>
      <w:r w:rsidRPr="00DE1CEB">
        <w:rPr>
          <w:rFonts w:ascii="微软雅黑" w:eastAsia="微软雅黑" w:hAnsi="微软雅黑" w:cs="微软雅黑" w:hint="eastAsia"/>
          <w:sz w:val="24"/>
          <w:szCs w:val="24"/>
        </w:rPr>
        <w:t>.</w:t>
      </w:r>
      <w:r w:rsidRPr="00DE1CEB">
        <w:rPr>
          <w:rFonts w:ascii="微软雅黑" w:eastAsia="微软雅黑" w:hAnsi="微软雅黑" w:cs="微软雅黑"/>
          <w:sz w:val="24"/>
          <w:szCs w:val="24"/>
        </w:rPr>
        <w:t xml:space="preserve">5 </w:t>
      </w:r>
      <w:r w:rsidRPr="00DE1CEB">
        <w:rPr>
          <w:rFonts w:ascii="微软雅黑" w:eastAsia="微软雅黑" w:hAnsi="微软雅黑" w:cs="微软雅黑" w:hint="eastAsia"/>
          <w:sz w:val="24"/>
          <w:szCs w:val="24"/>
        </w:rPr>
        <w:t>两两</w:t>
      </w:r>
      <w:r w:rsidRPr="00AF3757">
        <w:rPr>
          <w:rFonts w:ascii="微软雅黑" w:eastAsia="微软雅黑" w:hAnsi="微软雅黑" w:cs="微软雅黑" w:hint="eastAsia"/>
          <w:sz w:val="24"/>
          <w:szCs w:val="24"/>
        </w:rPr>
        <w:t>相关性</w:t>
      </w:r>
      <w:r>
        <w:rPr>
          <w:rFonts w:ascii="微软雅黑" w:eastAsia="微软雅黑" w:hAnsi="微软雅黑" w:cs="微软雅黑" w:hint="eastAsia"/>
          <w:sz w:val="24"/>
          <w:szCs w:val="24"/>
        </w:rPr>
        <w:t>分析</w:t>
      </w:r>
    </w:p>
    <w:p w14:paraId="393CEAA7" w14:textId="77777777" w:rsidR="00DE1CEB" w:rsidRPr="002A65C2" w:rsidRDefault="00DE1CEB" w:rsidP="00DE1CEB">
      <w:pPr>
        <w:adjustRightInd w:val="0"/>
        <w:snapToGrid w:val="0"/>
        <w:spacing w:line="300" w:lineRule="auto"/>
        <w:ind w:firstLineChars="200" w:firstLine="480"/>
        <w:rPr>
          <w:rFonts w:ascii="微软雅黑" w:eastAsia="微软雅黑" w:hAnsi="微软雅黑"/>
          <w:sz w:val="24"/>
          <w:szCs w:val="24"/>
        </w:rPr>
      </w:pPr>
      <w:r w:rsidRPr="002A65C2">
        <w:rPr>
          <w:rFonts w:ascii="微软雅黑" w:eastAsia="微软雅黑" w:hAnsi="微软雅黑" w:hint="eastAsia"/>
          <w:sz w:val="24"/>
          <w:szCs w:val="24"/>
        </w:rPr>
        <w:t>对于自变量</w:t>
      </w:r>
      <w:r w:rsidRPr="003D1980">
        <w:rPr>
          <w:rFonts w:ascii="微软雅黑" w:eastAsia="微软雅黑" w:hAnsi="微软雅黑"/>
          <w:position w:val="-12"/>
          <w:sz w:val="24"/>
          <w:szCs w:val="24"/>
        </w:rPr>
        <w:object w:dxaOrig="680" w:dyaOrig="360" w14:anchorId="6F7CCE9F">
          <v:shape id="_x0000_i1090" type="#_x0000_t75" style="width:36.3pt;height:21.9pt" o:ole="">
            <v:imagedata r:id="rId119" o:title=""/>
          </v:shape>
          <o:OLEObject Type="Embed" ProgID="Equation.DSMT4" ShapeID="_x0000_i1090" DrawAspect="Content" ObjectID="_1678219371" r:id="rId120"/>
        </w:object>
      </w:r>
      <w:r w:rsidRPr="002A65C2">
        <w:rPr>
          <w:rFonts w:ascii="微软雅黑" w:eastAsia="微软雅黑" w:hAnsi="微软雅黑"/>
          <w:sz w:val="24"/>
          <w:szCs w:val="24"/>
        </w:rPr>
        <w:t>，如果存在常数</w:t>
      </w:r>
      <w:r w:rsidRPr="003D1980">
        <w:rPr>
          <w:rFonts w:ascii="微软雅黑" w:eastAsia="微软雅黑" w:hAnsi="微软雅黑"/>
          <w:position w:val="-12"/>
          <w:sz w:val="24"/>
          <w:szCs w:val="24"/>
        </w:rPr>
        <w:object w:dxaOrig="780" w:dyaOrig="360" w14:anchorId="220F9343">
          <v:shape id="_x0000_i1091" type="#_x0000_t75" style="width:35.7pt;height:21.9pt" o:ole="">
            <v:imagedata r:id="rId121" o:title=""/>
          </v:shape>
          <o:OLEObject Type="Embed" ProgID="Equation.DSMT4" ShapeID="_x0000_i1091" DrawAspect="Content" ObjectID="_1678219372" r:id="rId122"/>
        </w:object>
      </w:r>
      <w:r w:rsidRPr="002A65C2">
        <w:rPr>
          <w:rFonts w:ascii="微软雅黑" w:eastAsia="微软雅黑" w:hAnsi="微软雅黑"/>
          <w:sz w:val="24"/>
          <w:szCs w:val="24"/>
        </w:rPr>
        <w:t>使得以下线性等式近似成立</w:t>
      </w:r>
      <w:r>
        <w:rPr>
          <w:rFonts w:ascii="微软雅黑" w:eastAsia="微软雅黑" w:hAnsi="微软雅黑" w:hint="eastAsia"/>
          <w:sz w:val="24"/>
          <w:szCs w:val="24"/>
        </w:rPr>
        <w:t>：</w:t>
      </w:r>
    </w:p>
    <w:p w14:paraId="7102DB76"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3D1980">
        <w:rPr>
          <w:rFonts w:ascii="微软雅黑" w:eastAsia="微软雅黑" w:hAnsi="微软雅黑"/>
          <w:position w:val="-12"/>
          <w:sz w:val="24"/>
          <w:szCs w:val="24"/>
        </w:rPr>
        <w:object w:dxaOrig="1579" w:dyaOrig="360" w14:anchorId="4A914196">
          <v:shape id="_x0000_i1092" type="#_x0000_t75" style="width:79.5pt;height:21.9pt" o:ole="">
            <v:imagedata r:id="rId123" o:title=""/>
          </v:shape>
          <o:OLEObject Type="Embed" ProgID="Equation.DSMT4" ShapeID="_x0000_i1092" DrawAspect="Content" ObjectID="_1678219373" r:id="rId124"/>
        </w:object>
      </w:r>
    </w:p>
    <w:p w14:paraId="15AA330F" w14:textId="77777777" w:rsidR="00DE1CEB" w:rsidRPr="003D1980" w:rsidRDefault="00DE1CEB" w:rsidP="00DE1CEB">
      <w:pPr>
        <w:adjustRightInd w:val="0"/>
        <w:snapToGrid w:val="0"/>
        <w:spacing w:line="300" w:lineRule="auto"/>
        <w:rPr>
          <w:rFonts w:ascii="微软雅黑" w:eastAsia="微软雅黑" w:hAnsi="微软雅黑"/>
          <w:sz w:val="24"/>
          <w:szCs w:val="24"/>
        </w:rPr>
      </w:pPr>
      <w:r w:rsidRPr="002A65C2">
        <w:rPr>
          <w:rFonts w:ascii="微软雅黑" w:eastAsia="微软雅黑" w:hAnsi="微软雅黑" w:hint="eastAsia"/>
          <w:sz w:val="24"/>
          <w:szCs w:val="24"/>
        </w:rPr>
        <w:t>称自变量</w:t>
      </w:r>
      <w:r w:rsidRPr="003D1980">
        <w:rPr>
          <w:rFonts w:ascii="微软雅黑" w:eastAsia="微软雅黑" w:hAnsi="微软雅黑"/>
          <w:position w:val="-12"/>
          <w:sz w:val="24"/>
          <w:szCs w:val="24"/>
        </w:rPr>
        <w:object w:dxaOrig="680" w:dyaOrig="360" w14:anchorId="418E05F0">
          <v:shape id="_x0000_i1093" type="#_x0000_t75" style="width:36.3pt;height:21.9pt" o:ole="">
            <v:imagedata r:id="rId119" o:title=""/>
          </v:shape>
          <o:OLEObject Type="Embed" ProgID="Equation.DSMT4" ShapeID="_x0000_i1093" DrawAspect="Content" ObjectID="_1678219374" r:id="rId125"/>
        </w:object>
      </w:r>
      <w:r w:rsidRPr="002A65C2">
        <w:rPr>
          <w:rFonts w:ascii="微软雅黑" w:eastAsia="微软雅黑" w:hAnsi="微软雅黑"/>
          <w:sz w:val="24"/>
          <w:szCs w:val="24"/>
        </w:rPr>
        <w:t>具有较强的线性相关性。</w:t>
      </w:r>
    </w:p>
    <w:p w14:paraId="3D757D39"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2A65C2">
        <w:rPr>
          <w:rFonts w:ascii="微软雅黑" w:eastAsia="微软雅黑" w:hAnsi="微软雅黑" w:hint="eastAsia"/>
          <w:sz w:val="24"/>
          <w:szCs w:val="24"/>
        </w:rPr>
        <w:t>两变量间的线性相关性可以利用皮尔森相关系数来衡量。系数的取值为</w:t>
      </w:r>
      <w:r w:rsidRPr="003D1980">
        <w:rPr>
          <w:rFonts w:ascii="微软雅黑" w:eastAsia="微软雅黑" w:hAnsi="微软雅黑"/>
          <w:position w:val="-10"/>
          <w:sz w:val="24"/>
          <w:szCs w:val="24"/>
        </w:rPr>
        <w:object w:dxaOrig="999" w:dyaOrig="320" w14:anchorId="008697FE">
          <v:shape id="_x0000_i1094" type="#_x0000_t75" style="width:50.1pt;height:14.4pt" o:ole="">
            <v:imagedata r:id="rId126" o:title=""/>
          </v:shape>
          <o:OLEObject Type="Embed" ProgID="Equation.DSMT4" ShapeID="_x0000_i1094" DrawAspect="Content" ObjectID="_1678219375" r:id="rId127"/>
        </w:object>
      </w:r>
      <w:r w:rsidRPr="002A65C2">
        <w:rPr>
          <w:rFonts w:ascii="微软雅黑" w:eastAsia="微软雅黑" w:hAnsi="微软雅黑"/>
          <w:sz w:val="24"/>
          <w:szCs w:val="24"/>
        </w:rPr>
        <w:t>，相关系数越接近0的说明两变量线性相关性越弱，越接近1或-1</w:t>
      </w:r>
      <w:proofErr w:type="gramStart"/>
      <w:r w:rsidRPr="002A65C2">
        <w:rPr>
          <w:rFonts w:ascii="微软雅黑" w:eastAsia="微软雅黑" w:hAnsi="微软雅黑"/>
          <w:sz w:val="24"/>
          <w:szCs w:val="24"/>
        </w:rPr>
        <w:t>两</w:t>
      </w:r>
      <w:proofErr w:type="gramEnd"/>
      <w:r w:rsidRPr="002A65C2">
        <w:rPr>
          <w:rFonts w:ascii="微软雅黑" w:eastAsia="微软雅黑" w:hAnsi="微软雅黑"/>
          <w:sz w:val="24"/>
          <w:szCs w:val="24"/>
        </w:rPr>
        <w:t>变量线性相关性越强。</w:t>
      </w:r>
    </w:p>
    <w:p w14:paraId="5F51C514" w14:textId="77777777" w:rsidR="00DE1CEB" w:rsidRPr="002A65C2" w:rsidRDefault="00DE1CEB" w:rsidP="00DE1CEB">
      <w:pPr>
        <w:adjustRightInd w:val="0"/>
        <w:snapToGrid w:val="0"/>
        <w:spacing w:line="300" w:lineRule="auto"/>
        <w:jc w:val="center"/>
        <w:rPr>
          <w:rFonts w:ascii="微软雅黑" w:eastAsia="微软雅黑" w:hAnsi="微软雅黑"/>
          <w:sz w:val="24"/>
          <w:szCs w:val="24"/>
        </w:rPr>
      </w:pPr>
      <w:r w:rsidRPr="00FF21FC">
        <w:rPr>
          <w:rFonts w:ascii="微软雅黑" w:eastAsia="微软雅黑" w:hAnsi="微软雅黑"/>
          <w:position w:val="-66"/>
          <w:sz w:val="24"/>
          <w:szCs w:val="24"/>
        </w:rPr>
        <w:object w:dxaOrig="8160" w:dyaOrig="1060" w14:anchorId="4681898B">
          <v:shape id="_x0000_i1095" type="#_x0000_t75" style="width:408.95pt;height:53pt" o:ole="">
            <v:imagedata r:id="rId128" o:title=""/>
          </v:shape>
          <o:OLEObject Type="Embed" ProgID="Equation.DSMT4" ShapeID="_x0000_i1095" DrawAspect="Content" ObjectID="_1678219376" r:id="rId129"/>
        </w:object>
      </w:r>
    </w:p>
    <w:p w14:paraId="5F027425" w14:textId="77777777" w:rsidR="00DE1CEB" w:rsidRPr="002A65C2" w:rsidRDefault="00DE1CEB" w:rsidP="00DE1CEB">
      <w:pPr>
        <w:adjustRightInd w:val="0"/>
        <w:snapToGrid w:val="0"/>
        <w:spacing w:line="300" w:lineRule="auto"/>
        <w:ind w:firstLineChars="200" w:firstLine="480"/>
        <w:rPr>
          <w:rFonts w:ascii="微软雅黑" w:eastAsia="微软雅黑" w:hAnsi="微软雅黑"/>
          <w:sz w:val="24"/>
          <w:szCs w:val="24"/>
        </w:rPr>
      </w:pPr>
      <w:r w:rsidRPr="002A65C2">
        <w:rPr>
          <w:rFonts w:ascii="微软雅黑" w:eastAsia="微软雅黑" w:hAnsi="微软雅黑" w:hint="eastAsia"/>
          <w:sz w:val="24"/>
          <w:szCs w:val="24"/>
        </w:rPr>
        <w:t>当两变量间的相关系数大于阈值时（一般阈值设为</w:t>
      </w:r>
      <w:r w:rsidRPr="002A65C2">
        <w:rPr>
          <w:rFonts w:ascii="微软雅黑" w:eastAsia="微软雅黑" w:hAnsi="微软雅黑"/>
          <w:sz w:val="24"/>
          <w:szCs w:val="24"/>
        </w:rPr>
        <w:t xml:space="preserve"> 0.7），剔除IV值较低的变量，或分箱严重</w:t>
      </w:r>
      <w:proofErr w:type="gramStart"/>
      <w:r w:rsidRPr="002A65C2">
        <w:rPr>
          <w:rFonts w:ascii="微软雅黑" w:eastAsia="微软雅黑" w:hAnsi="微软雅黑"/>
          <w:sz w:val="24"/>
          <w:szCs w:val="24"/>
        </w:rPr>
        <w:t>不</w:t>
      </w:r>
      <w:proofErr w:type="gramEnd"/>
      <w:r w:rsidRPr="002A65C2">
        <w:rPr>
          <w:rFonts w:ascii="微软雅黑" w:eastAsia="微软雅黑" w:hAnsi="微软雅黑"/>
          <w:sz w:val="24"/>
          <w:szCs w:val="24"/>
        </w:rPr>
        <w:t>均衡的变量。</w:t>
      </w:r>
    </w:p>
    <w:p w14:paraId="7C2E8E26" w14:textId="71BF9FA8" w:rsidR="00DE1CEB" w:rsidRPr="00DE1CEB" w:rsidRDefault="00DE1CEB" w:rsidP="00DE1CEB">
      <w:pPr>
        <w:pStyle w:val="4"/>
        <w:adjustRightInd w:val="0"/>
        <w:snapToGrid w:val="0"/>
        <w:spacing w:before="0" w:after="0" w:line="300" w:lineRule="auto"/>
        <w:rPr>
          <w:rFonts w:ascii="微软雅黑" w:eastAsia="微软雅黑" w:hAnsi="微软雅黑" w:cs="微软雅黑"/>
          <w:sz w:val="24"/>
          <w:szCs w:val="24"/>
        </w:rPr>
      </w:pPr>
      <w:r w:rsidRPr="00DE1CEB">
        <w:rPr>
          <w:rFonts w:ascii="微软雅黑" w:eastAsia="微软雅黑" w:hAnsi="微软雅黑" w:cs="微软雅黑"/>
          <w:sz w:val="24"/>
          <w:szCs w:val="24"/>
        </w:rPr>
        <w:lastRenderedPageBreak/>
        <w:t>2.7.1</w:t>
      </w:r>
      <w:r w:rsidRPr="00DE1CEB">
        <w:rPr>
          <w:rFonts w:ascii="微软雅黑" w:eastAsia="微软雅黑" w:hAnsi="微软雅黑" w:cs="微软雅黑" w:hint="eastAsia"/>
          <w:sz w:val="24"/>
          <w:szCs w:val="24"/>
        </w:rPr>
        <w:t>.</w:t>
      </w:r>
      <w:r w:rsidRPr="00DE1CEB">
        <w:rPr>
          <w:rFonts w:ascii="微软雅黑" w:eastAsia="微软雅黑" w:hAnsi="微软雅黑" w:cs="微软雅黑"/>
          <w:sz w:val="24"/>
          <w:szCs w:val="24"/>
        </w:rPr>
        <w:t xml:space="preserve">6 </w:t>
      </w:r>
      <w:r w:rsidRPr="00C0668F">
        <w:rPr>
          <w:rFonts w:ascii="微软雅黑" w:eastAsia="微软雅黑" w:hAnsi="微软雅黑" w:cs="微软雅黑" w:hint="eastAsia"/>
          <w:sz w:val="24"/>
          <w:szCs w:val="24"/>
        </w:rPr>
        <w:t>多重共线性分析</w:t>
      </w:r>
    </w:p>
    <w:p w14:paraId="2110386D" w14:textId="77777777" w:rsidR="00DE1CEB" w:rsidRPr="00337EFE" w:rsidRDefault="00DE1CEB" w:rsidP="00DE1CEB">
      <w:pPr>
        <w:adjustRightInd w:val="0"/>
        <w:snapToGrid w:val="0"/>
        <w:spacing w:line="300" w:lineRule="auto"/>
        <w:ind w:firstLineChars="200" w:firstLine="480"/>
        <w:rPr>
          <w:rFonts w:ascii="微软雅黑" w:eastAsia="微软雅黑" w:hAnsi="微软雅黑"/>
          <w:sz w:val="24"/>
          <w:szCs w:val="24"/>
        </w:rPr>
      </w:pPr>
      <w:r w:rsidRPr="00337EFE">
        <w:rPr>
          <w:rFonts w:ascii="微软雅黑" w:eastAsia="微软雅黑" w:hAnsi="微软雅黑" w:hint="eastAsia"/>
          <w:sz w:val="24"/>
          <w:szCs w:val="24"/>
        </w:rPr>
        <w:t>对于自变量</w:t>
      </w:r>
      <w:r w:rsidRPr="003D1980">
        <w:rPr>
          <w:rFonts w:ascii="微软雅黑" w:eastAsia="微软雅黑" w:hAnsi="微软雅黑"/>
          <w:position w:val="-12"/>
          <w:sz w:val="24"/>
          <w:szCs w:val="24"/>
        </w:rPr>
        <w:object w:dxaOrig="1280" w:dyaOrig="360" w14:anchorId="72868205">
          <v:shape id="_x0000_i1096" type="#_x0000_t75" style="width:64.5pt;height:21.9pt" o:ole="">
            <v:imagedata r:id="rId130" o:title=""/>
          </v:shape>
          <o:OLEObject Type="Embed" ProgID="Equation.DSMT4" ShapeID="_x0000_i1096" DrawAspect="Content" ObjectID="_1678219377" r:id="rId131"/>
        </w:object>
      </w:r>
      <w:r w:rsidRPr="00337EFE">
        <w:rPr>
          <w:rFonts w:ascii="微软雅黑" w:eastAsia="微软雅黑" w:hAnsi="微软雅黑"/>
          <w:sz w:val="24"/>
          <w:szCs w:val="24"/>
        </w:rPr>
        <w:t>，如果存在常数</w:t>
      </w:r>
      <w:r w:rsidRPr="003D1980">
        <w:rPr>
          <w:rFonts w:ascii="微软雅黑" w:eastAsia="微软雅黑" w:hAnsi="微软雅黑"/>
          <w:position w:val="-12"/>
          <w:sz w:val="24"/>
          <w:szCs w:val="24"/>
        </w:rPr>
        <w:object w:dxaOrig="1359" w:dyaOrig="360" w14:anchorId="2D36EE08">
          <v:shape id="_x0000_i1097" type="#_x0000_t75" style="width:64.5pt;height:21.9pt" o:ole="">
            <v:imagedata r:id="rId132" o:title=""/>
          </v:shape>
          <o:OLEObject Type="Embed" ProgID="Equation.DSMT4" ShapeID="_x0000_i1097" DrawAspect="Content" ObjectID="_1678219378" r:id="rId133"/>
        </w:object>
      </w:r>
      <w:r w:rsidRPr="00337EFE">
        <w:rPr>
          <w:rFonts w:ascii="微软雅黑" w:eastAsia="微软雅黑" w:hAnsi="微软雅黑"/>
          <w:sz w:val="24"/>
          <w:szCs w:val="24"/>
        </w:rPr>
        <w:t>使得以下线性等式近似成立</w:t>
      </w:r>
      <w:r>
        <w:rPr>
          <w:rFonts w:ascii="微软雅黑" w:eastAsia="微软雅黑" w:hAnsi="微软雅黑" w:hint="eastAsia"/>
          <w:sz w:val="24"/>
          <w:szCs w:val="24"/>
        </w:rPr>
        <w:t>：</w:t>
      </w:r>
    </w:p>
    <w:p w14:paraId="06516161" w14:textId="77777777" w:rsidR="00DE1CEB" w:rsidRPr="00337EFE" w:rsidRDefault="00DE1CEB" w:rsidP="00DE1CEB">
      <w:pPr>
        <w:adjustRightInd w:val="0"/>
        <w:snapToGrid w:val="0"/>
        <w:spacing w:line="300" w:lineRule="auto"/>
        <w:jc w:val="center"/>
        <w:rPr>
          <w:rFonts w:ascii="微软雅黑" w:eastAsia="微软雅黑" w:hAnsi="微软雅黑"/>
          <w:sz w:val="24"/>
          <w:szCs w:val="24"/>
        </w:rPr>
      </w:pPr>
      <w:r w:rsidRPr="003D1980">
        <w:rPr>
          <w:rFonts w:ascii="微软雅黑" w:eastAsia="微软雅黑" w:hAnsi="微软雅黑"/>
          <w:position w:val="-12"/>
          <w:sz w:val="24"/>
          <w:szCs w:val="24"/>
        </w:rPr>
        <w:object w:dxaOrig="2600" w:dyaOrig="360" w14:anchorId="2F567842">
          <v:shape id="_x0000_i1098" type="#_x0000_t75" style="width:129.6pt;height:21.9pt" o:ole="">
            <v:imagedata r:id="rId134" o:title=""/>
          </v:shape>
          <o:OLEObject Type="Embed" ProgID="Equation.DSMT4" ShapeID="_x0000_i1098" DrawAspect="Content" ObjectID="_1678219379" r:id="rId135"/>
        </w:object>
      </w:r>
    </w:p>
    <w:p w14:paraId="7B11670E" w14:textId="77777777" w:rsidR="00DE1CEB" w:rsidRPr="00337EFE" w:rsidRDefault="00DE1CEB" w:rsidP="00DE1CEB">
      <w:pPr>
        <w:adjustRightInd w:val="0"/>
        <w:snapToGrid w:val="0"/>
        <w:spacing w:line="300" w:lineRule="auto"/>
        <w:rPr>
          <w:rFonts w:ascii="微软雅黑" w:eastAsia="微软雅黑" w:hAnsi="微软雅黑"/>
          <w:sz w:val="24"/>
          <w:szCs w:val="24"/>
        </w:rPr>
      </w:pPr>
      <w:r w:rsidRPr="00337EFE">
        <w:rPr>
          <w:rFonts w:ascii="微软雅黑" w:eastAsia="微软雅黑" w:hAnsi="微软雅黑" w:hint="eastAsia"/>
          <w:sz w:val="24"/>
          <w:szCs w:val="24"/>
        </w:rPr>
        <w:t>称自变量</w:t>
      </w:r>
      <w:r w:rsidRPr="003D1980">
        <w:rPr>
          <w:rFonts w:ascii="微软雅黑" w:eastAsia="微软雅黑" w:hAnsi="微软雅黑"/>
          <w:position w:val="-12"/>
          <w:sz w:val="24"/>
          <w:szCs w:val="24"/>
        </w:rPr>
        <w:object w:dxaOrig="1380" w:dyaOrig="360" w14:anchorId="23503D2B">
          <v:shape id="_x0000_i1099" type="#_x0000_t75" style="width:1in;height:21.9pt" o:ole="">
            <v:imagedata r:id="rId136" o:title=""/>
          </v:shape>
          <o:OLEObject Type="Embed" ProgID="Equation.DSMT4" ShapeID="_x0000_i1099" DrawAspect="Content" ObjectID="_1678219380" r:id="rId137"/>
        </w:object>
      </w:r>
      <w:r w:rsidRPr="00337EFE">
        <w:rPr>
          <w:rFonts w:ascii="微软雅黑" w:eastAsia="微软雅黑" w:hAnsi="微软雅黑"/>
          <w:sz w:val="24"/>
          <w:szCs w:val="24"/>
        </w:rPr>
        <w:t>具有较强的多重共线性。</w:t>
      </w:r>
    </w:p>
    <w:p w14:paraId="65AB735A"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337EFE">
        <w:rPr>
          <w:rFonts w:ascii="微软雅黑" w:eastAsia="微软雅黑" w:hAnsi="微软雅黑" w:hint="eastAsia"/>
          <w:sz w:val="24"/>
          <w:szCs w:val="24"/>
        </w:rPr>
        <w:t>通常用</w:t>
      </w:r>
      <w:r w:rsidRPr="00337EFE">
        <w:rPr>
          <w:rFonts w:ascii="微软雅黑" w:eastAsia="微软雅黑" w:hAnsi="微软雅黑"/>
          <w:sz w:val="24"/>
          <w:szCs w:val="24"/>
        </w:rPr>
        <w:t>VIF值来衡量一个变量和其他变量的多重共线性</w:t>
      </w:r>
      <w:r>
        <w:rPr>
          <w:rFonts w:ascii="微软雅黑" w:eastAsia="微软雅黑" w:hAnsi="微软雅黑" w:hint="eastAsia"/>
          <w:sz w:val="24"/>
          <w:szCs w:val="24"/>
        </w:rPr>
        <w:t>：</w:t>
      </w:r>
    </w:p>
    <w:p w14:paraId="7D7539DB"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337EFE">
        <w:rPr>
          <w:rFonts w:ascii="微软雅黑" w:eastAsia="微软雅黑" w:hAnsi="微软雅黑"/>
          <w:position w:val="-30"/>
          <w:sz w:val="24"/>
          <w:szCs w:val="24"/>
        </w:rPr>
        <w:object w:dxaOrig="1300" w:dyaOrig="680" w14:anchorId="58474F25">
          <v:shape id="_x0000_i1100" type="#_x0000_t75" style="width:64.5pt;height:36.3pt" o:ole="">
            <v:imagedata r:id="rId138" o:title=""/>
          </v:shape>
          <o:OLEObject Type="Embed" ProgID="Equation.DSMT4" ShapeID="_x0000_i1100" DrawAspect="Content" ObjectID="_1678219381" r:id="rId139"/>
        </w:object>
      </w:r>
    </w:p>
    <w:p w14:paraId="1539718F" w14:textId="77777777" w:rsidR="00DE1CEB" w:rsidRDefault="00DE1CEB" w:rsidP="00DE1CEB">
      <w:pPr>
        <w:adjustRightInd w:val="0"/>
        <w:snapToGrid w:val="0"/>
        <w:spacing w:line="300" w:lineRule="auto"/>
        <w:rPr>
          <w:rFonts w:ascii="微软雅黑" w:eastAsia="微软雅黑" w:hAnsi="微软雅黑"/>
          <w:color w:val="1A1A1A"/>
          <w:sz w:val="27"/>
          <w:szCs w:val="27"/>
          <w:shd w:val="clear" w:color="auto" w:fill="FFFFFF"/>
        </w:rPr>
      </w:pPr>
      <w:r>
        <w:rPr>
          <w:rFonts w:ascii="微软雅黑" w:eastAsia="微软雅黑" w:hAnsi="微软雅黑" w:hint="eastAsia"/>
          <w:sz w:val="24"/>
          <w:szCs w:val="24"/>
        </w:rPr>
        <w:t>其中，</w:t>
      </w:r>
      <w:r w:rsidRPr="00337EFE">
        <w:rPr>
          <w:rFonts w:ascii="微软雅黑" w:eastAsia="微软雅黑" w:hAnsi="微软雅黑"/>
          <w:position w:val="-12"/>
          <w:sz w:val="24"/>
          <w:szCs w:val="24"/>
        </w:rPr>
        <w:object w:dxaOrig="260" w:dyaOrig="360" w14:anchorId="42B424F2">
          <v:shape id="_x0000_i1101" type="#_x0000_t75" style="width:14.4pt;height:21.9pt" o:ole="">
            <v:imagedata r:id="rId140" o:title=""/>
          </v:shape>
          <o:OLEObject Type="Embed" ProgID="Equation.DSMT4" ShapeID="_x0000_i1101" DrawAspect="Content" ObjectID="_1678219382" r:id="rId141"/>
        </w:object>
      </w:r>
      <w:r>
        <w:rPr>
          <w:rFonts w:ascii="微软雅黑" w:eastAsia="微软雅黑" w:hAnsi="微软雅黑" w:hint="eastAsia"/>
          <w:color w:val="1A1A1A"/>
          <w:sz w:val="27"/>
          <w:szCs w:val="27"/>
          <w:shd w:val="clear" w:color="auto" w:fill="FFFFFF"/>
        </w:rPr>
        <w:t>为</w:t>
      </w:r>
      <w:r w:rsidRPr="00337EFE">
        <w:rPr>
          <w:rFonts w:ascii="微软雅黑" w:eastAsia="微软雅黑" w:hAnsi="微软雅黑"/>
          <w:color w:val="1A1A1A"/>
          <w:position w:val="-12"/>
          <w:sz w:val="27"/>
          <w:szCs w:val="27"/>
          <w:shd w:val="clear" w:color="auto" w:fill="FFFFFF"/>
        </w:rPr>
        <w:object w:dxaOrig="300" w:dyaOrig="360" w14:anchorId="13FA1DFA">
          <v:shape id="_x0000_i1102" type="#_x0000_t75" style="width:14.4pt;height:21.9pt" o:ole="">
            <v:imagedata r:id="rId142" o:title=""/>
          </v:shape>
          <o:OLEObject Type="Embed" ProgID="Equation.DSMT4" ShapeID="_x0000_i1102" DrawAspect="Content" ObjectID="_1678219383" r:id="rId143"/>
        </w:object>
      </w:r>
      <w:r>
        <w:rPr>
          <w:rFonts w:ascii="微软雅黑" w:eastAsia="微软雅黑" w:hAnsi="微软雅黑" w:hint="eastAsia"/>
          <w:color w:val="1A1A1A"/>
          <w:sz w:val="27"/>
          <w:szCs w:val="27"/>
          <w:shd w:val="clear" w:color="auto" w:fill="FFFFFF"/>
        </w:rPr>
        <w:t>与其他自变量的复相关系数。</w:t>
      </w:r>
    </w:p>
    <w:p w14:paraId="57C63D1C" w14:textId="77777777" w:rsidR="00DE1CEB" w:rsidRDefault="00DE1CEB" w:rsidP="00DE1CEB">
      <w:pPr>
        <w:adjustRightInd w:val="0"/>
        <w:snapToGrid w:val="0"/>
        <w:spacing w:line="300" w:lineRule="auto"/>
        <w:jc w:val="center"/>
        <w:rPr>
          <w:rFonts w:ascii="微软雅黑" w:eastAsia="微软雅黑" w:hAnsi="微软雅黑"/>
          <w:color w:val="1A1A1A"/>
          <w:sz w:val="27"/>
          <w:szCs w:val="27"/>
          <w:shd w:val="clear" w:color="auto" w:fill="FFFFFF"/>
        </w:rPr>
      </w:pPr>
      <w:r w:rsidRPr="00022E4B">
        <w:rPr>
          <w:rFonts w:ascii="微软雅黑" w:eastAsia="微软雅黑" w:hAnsi="微软雅黑"/>
          <w:color w:val="1A1A1A"/>
          <w:position w:val="-42"/>
          <w:sz w:val="27"/>
          <w:szCs w:val="27"/>
          <w:shd w:val="clear" w:color="auto" w:fill="FFFFFF"/>
        </w:rPr>
        <w:object w:dxaOrig="3019" w:dyaOrig="880" w14:anchorId="7D5CACEC">
          <v:shape id="_x0000_i1103" type="#_x0000_t75" style="width:151.5pt;height:44.35pt" o:ole="">
            <v:imagedata r:id="rId144" o:title=""/>
          </v:shape>
          <o:OLEObject Type="Embed" ProgID="Equation.DSMT4" ShapeID="_x0000_i1103" DrawAspect="Content" ObjectID="_1678219384" r:id="rId145"/>
        </w:object>
      </w:r>
    </w:p>
    <w:p w14:paraId="6B2343EB"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其中，</w:t>
      </w:r>
      <w:r w:rsidRPr="00022E4B">
        <w:rPr>
          <w:rFonts w:ascii="微软雅黑" w:eastAsia="微软雅黑" w:hAnsi="微软雅黑"/>
          <w:position w:val="-12"/>
          <w:sz w:val="24"/>
          <w:szCs w:val="24"/>
        </w:rPr>
        <w:object w:dxaOrig="300" w:dyaOrig="400" w14:anchorId="6762E746">
          <v:shape id="_x0000_i1104" type="#_x0000_t75" style="width:14.4pt;height:21.9pt" o:ole="">
            <v:imagedata r:id="rId146" o:title=""/>
          </v:shape>
          <o:OLEObject Type="Embed" ProgID="Equation.DSMT4" ShapeID="_x0000_i1104" DrawAspect="Content" ObjectID="_1678219385" r:id="rId147"/>
        </w:object>
      </w:r>
      <w:r w:rsidRPr="00022E4B">
        <w:rPr>
          <w:rFonts w:ascii="微软雅黑" w:eastAsia="微软雅黑" w:hAnsi="微软雅黑" w:hint="eastAsia"/>
          <w:sz w:val="24"/>
          <w:szCs w:val="24"/>
        </w:rPr>
        <w:t>为其他变量的线性表示</w:t>
      </w:r>
      <w:r>
        <w:rPr>
          <w:rFonts w:ascii="微软雅黑" w:eastAsia="微软雅黑" w:hAnsi="微软雅黑" w:hint="eastAsia"/>
          <w:sz w:val="24"/>
          <w:szCs w:val="24"/>
        </w:rPr>
        <w:t>。</w:t>
      </w:r>
    </w:p>
    <w:p w14:paraId="42F18C07"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022E4B">
        <w:rPr>
          <w:rFonts w:ascii="微软雅黑" w:eastAsia="微软雅黑" w:hAnsi="微软雅黑"/>
          <w:position w:val="-12"/>
          <w:sz w:val="24"/>
          <w:szCs w:val="24"/>
        </w:rPr>
        <w:object w:dxaOrig="4060" w:dyaOrig="400" w14:anchorId="584F46EA">
          <v:shape id="_x0000_i1105" type="#_x0000_t75" style="width:201.6pt;height:21.9pt" o:ole="">
            <v:imagedata r:id="rId148" o:title=""/>
          </v:shape>
          <o:OLEObject Type="Embed" ProgID="Equation.DSMT4" ShapeID="_x0000_i1105" DrawAspect="Content" ObjectID="_1678219386" r:id="rId149"/>
        </w:object>
      </w:r>
    </w:p>
    <w:p w14:paraId="4795B38C"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022E4B">
        <w:rPr>
          <w:rFonts w:ascii="微软雅黑" w:eastAsia="微软雅黑" w:hAnsi="微软雅黑"/>
          <w:position w:val="-12"/>
          <w:sz w:val="24"/>
          <w:szCs w:val="24"/>
        </w:rPr>
        <w:object w:dxaOrig="300" w:dyaOrig="380" w14:anchorId="74605AB8">
          <v:shape id="_x0000_i1106" type="#_x0000_t75" style="width:14.4pt;height:21.9pt" o:ole="">
            <v:imagedata r:id="rId150" o:title=""/>
          </v:shape>
          <o:OLEObject Type="Embed" ProgID="Equation.DSMT4" ShapeID="_x0000_i1106" DrawAspect="Content" ObjectID="_1678219387" r:id="rId151"/>
        </w:object>
      </w:r>
      <w:r>
        <w:rPr>
          <w:rFonts w:ascii="微软雅黑" w:eastAsia="微软雅黑" w:hAnsi="微软雅黑" w:hint="eastAsia"/>
          <w:sz w:val="24"/>
          <w:szCs w:val="24"/>
        </w:rPr>
        <w:t>为变量</w:t>
      </w:r>
      <w:r w:rsidRPr="00022E4B">
        <w:rPr>
          <w:rFonts w:ascii="微软雅黑" w:eastAsia="微软雅黑" w:hAnsi="微软雅黑"/>
          <w:position w:val="-12"/>
          <w:sz w:val="24"/>
          <w:szCs w:val="24"/>
        </w:rPr>
        <w:object w:dxaOrig="300" w:dyaOrig="360" w14:anchorId="2F852B46">
          <v:shape id="_x0000_i1107" type="#_x0000_t75" style="width:14.4pt;height:21.9pt" o:ole="">
            <v:imagedata r:id="rId152" o:title=""/>
          </v:shape>
          <o:OLEObject Type="Embed" ProgID="Equation.DSMT4" ShapeID="_x0000_i1107" DrawAspect="Content" ObjectID="_1678219388" r:id="rId153"/>
        </w:object>
      </w:r>
      <w:r>
        <w:rPr>
          <w:rFonts w:ascii="微软雅黑" w:eastAsia="微软雅黑" w:hAnsi="微软雅黑" w:hint="eastAsia"/>
          <w:sz w:val="24"/>
          <w:szCs w:val="24"/>
        </w:rPr>
        <w:t>的均值。</w:t>
      </w:r>
    </w:p>
    <w:p w14:paraId="5515D4E1"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022E4B">
        <w:rPr>
          <w:rFonts w:ascii="微软雅黑" w:eastAsia="微软雅黑" w:hAnsi="微软雅黑" w:hint="eastAsia"/>
          <w:sz w:val="24"/>
          <w:szCs w:val="24"/>
        </w:rPr>
        <w:t>当某个变量的</w:t>
      </w:r>
      <w:r w:rsidRPr="00022E4B">
        <w:rPr>
          <w:rFonts w:ascii="微软雅黑" w:eastAsia="微软雅黑" w:hAnsi="微软雅黑"/>
          <w:sz w:val="24"/>
          <w:szCs w:val="24"/>
        </w:rPr>
        <w:t>VIF大于阈值时（一般阈值设为10 或 7），需要逐一剔除解释变量。当剔除掉</w:t>
      </w:r>
      <w:r w:rsidRPr="00022E4B">
        <w:rPr>
          <w:rFonts w:ascii="微软雅黑" w:eastAsia="微软雅黑" w:hAnsi="微软雅黑"/>
          <w:position w:val="-12"/>
          <w:sz w:val="24"/>
          <w:szCs w:val="24"/>
        </w:rPr>
        <w:object w:dxaOrig="340" w:dyaOrig="360" w14:anchorId="22D9DB99">
          <v:shape id="_x0000_i1108" type="#_x0000_t75" style="width:14.4pt;height:21.9pt" o:ole="">
            <v:imagedata r:id="rId154" o:title=""/>
          </v:shape>
          <o:OLEObject Type="Embed" ProgID="Equation.DSMT4" ShapeID="_x0000_i1108" DrawAspect="Content" ObjectID="_1678219389" r:id="rId155"/>
        </w:object>
      </w:r>
      <w:r w:rsidRPr="00022E4B">
        <w:rPr>
          <w:rFonts w:ascii="微软雅黑" w:eastAsia="微软雅黑" w:hAnsi="微软雅黑"/>
          <w:sz w:val="24"/>
          <w:szCs w:val="24"/>
        </w:rPr>
        <w:t>时发现VIF低于阈值，</w:t>
      </w:r>
      <w:r>
        <w:rPr>
          <w:rFonts w:ascii="微软雅黑" w:eastAsia="微软雅黑" w:hAnsi="微软雅黑" w:hint="eastAsia"/>
          <w:sz w:val="24"/>
          <w:szCs w:val="24"/>
        </w:rPr>
        <w:t>则</w:t>
      </w:r>
      <w:r w:rsidRPr="00022E4B">
        <w:rPr>
          <w:rFonts w:ascii="微软雅黑" w:eastAsia="微软雅黑" w:hAnsi="微软雅黑"/>
          <w:sz w:val="24"/>
          <w:szCs w:val="24"/>
        </w:rPr>
        <w:t>从</w:t>
      </w:r>
      <w:r w:rsidRPr="00022E4B">
        <w:rPr>
          <w:rFonts w:ascii="微软雅黑" w:eastAsia="微软雅黑" w:hAnsi="微软雅黑"/>
          <w:position w:val="-12"/>
          <w:sz w:val="24"/>
          <w:szCs w:val="24"/>
        </w:rPr>
        <w:object w:dxaOrig="340" w:dyaOrig="360" w14:anchorId="1ACA34C8">
          <v:shape id="_x0000_i1109" type="#_x0000_t75" style="width:14.4pt;height:21.9pt" o:ole="">
            <v:imagedata r:id="rId156" o:title=""/>
          </v:shape>
          <o:OLEObject Type="Embed" ProgID="Equation.DSMT4" ShapeID="_x0000_i1109" DrawAspect="Content" ObjectID="_1678219390" r:id="rId157"/>
        </w:object>
      </w:r>
      <w:r>
        <w:rPr>
          <w:rFonts w:ascii="微软雅黑" w:eastAsia="微软雅黑" w:hAnsi="微软雅黑" w:hint="eastAsia"/>
          <w:sz w:val="24"/>
          <w:szCs w:val="24"/>
        </w:rPr>
        <w:t>和</w:t>
      </w:r>
      <w:r w:rsidRPr="00022E4B">
        <w:rPr>
          <w:rFonts w:ascii="微软雅黑" w:eastAsia="微软雅黑" w:hAnsi="微软雅黑"/>
          <w:position w:val="-12"/>
          <w:sz w:val="24"/>
          <w:szCs w:val="24"/>
        </w:rPr>
        <w:object w:dxaOrig="300" w:dyaOrig="360" w14:anchorId="5A5798F9">
          <v:shape id="_x0000_i1110" type="#_x0000_t75" style="width:14.4pt;height:21.9pt" o:ole="">
            <v:imagedata r:id="rId158" o:title=""/>
          </v:shape>
          <o:OLEObject Type="Embed" ProgID="Equation.DSMT4" ShapeID="_x0000_i1110" DrawAspect="Content" ObjectID="_1678219391" r:id="rId159"/>
        </w:object>
      </w:r>
      <w:r>
        <w:rPr>
          <w:rFonts w:ascii="微软雅黑" w:eastAsia="微软雅黑" w:hAnsi="微软雅黑" w:hint="eastAsia"/>
          <w:sz w:val="24"/>
          <w:szCs w:val="24"/>
        </w:rPr>
        <w:t>中</w:t>
      </w:r>
      <w:r w:rsidRPr="00022E4B">
        <w:rPr>
          <w:rFonts w:ascii="微软雅黑" w:eastAsia="微软雅黑" w:hAnsi="微软雅黑"/>
          <w:sz w:val="24"/>
          <w:szCs w:val="24"/>
        </w:rPr>
        <w:t>剔除IV值较低的一个。</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296"/>
      </w:tblGrid>
      <w:tr w:rsidR="00DE1CEB" w:rsidRPr="0046279E" w14:paraId="4DFF1FC4" w14:textId="77777777" w:rsidTr="008B2E54">
        <w:trPr>
          <w:jc w:val="center"/>
        </w:trPr>
        <w:tc>
          <w:tcPr>
            <w:tcW w:w="8296" w:type="dxa"/>
            <w:vAlign w:val="center"/>
          </w:tcPr>
          <w:p w14:paraId="41949F78" w14:textId="77777777" w:rsidR="00DE1CEB" w:rsidRPr="00EB2620" w:rsidRDefault="00DE1CEB" w:rsidP="008B2E54">
            <w:pPr>
              <w:adjustRightInd w:val="0"/>
              <w:spacing w:line="300" w:lineRule="auto"/>
              <w:rPr>
                <w:rFonts w:ascii="微软雅黑" w:eastAsia="微软雅黑" w:hAnsi="微软雅黑"/>
                <w:b/>
                <w:bCs/>
                <w:szCs w:val="21"/>
              </w:rPr>
            </w:pPr>
            <w:bookmarkStart w:id="0" w:name="_Hlk21442569"/>
            <w:r w:rsidRPr="00EB2620">
              <w:rPr>
                <w:rFonts w:ascii="微软雅黑" w:eastAsia="微软雅黑" w:hAnsi="微软雅黑" w:hint="eastAsia"/>
                <w:b/>
                <w:bCs/>
                <w:szCs w:val="21"/>
              </w:rPr>
              <w:t>为什么要进行相关性分析？</w:t>
            </w:r>
          </w:p>
          <w:p w14:paraId="7DB68F5D" w14:textId="77777777" w:rsidR="00DE1CEB" w:rsidRPr="0046279E" w:rsidRDefault="00DE1CEB" w:rsidP="008B2E54">
            <w:pPr>
              <w:adjustRightInd w:val="0"/>
              <w:spacing w:line="300" w:lineRule="auto"/>
              <w:ind w:firstLineChars="200" w:firstLine="420"/>
              <w:rPr>
                <w:rFonts w:ascii="微软雅黑" w:eastAsia="微软雅黑" w:hAnsi="微软雅黑"/>
                <w:szCs w:val="21"/>
              </w:rPr>
            </w:pPr>
            <w:r w:rsidRPr="0046279E">
              <w:rPr>
                <w:rFonts w:ascii="微软雅黑" w:eastAsia="微软雅黑" w:hAnsi="微软雅黑" w:hint="eastAsia"/>
                <w:szCs w:val="21"/>
              </w:rPr>
              <w:t>设想建立一个具有两变量</w:t>
            </w:r>
            <w:r w:rsidRPr="0046279E">
              <w:rPr>
                <w:rFonts w:ascii="微软雅黑" w:eastAsia="微软雅黑" w:hAnsi="微软雅黑"/>
                <w:position w:val="-12"/>
                <w:szCs w:val="21"/>
              </w:rPr>
              <w:object w:dxaOrig="320" w:dyaOrig="360" w14:anchorId="6D946AC3">
                <v:shape id="_x0000_i1111" type="#_x0000_t75" style="width:14.4pt;height:21.9pt" o:ole="">
                  <v:imagedata r:id="rId160" o:title=""/>
                </v:shape>
                <o:OLEObject Type="Embed" ProgID="Equation.DSMT4" ShapeID="_x0000_i1111" DrawAspect="Content" ObjectID="_1678219392" r:id="rId161"/>
              </w:object>
            </w:r>
            <w:r w:rsidRPr="0046279E">
              <w:rPr>
                <w:rFonts w:ascii="微软雅黑" w:eastAsia="微软雅黑" w:hAnsi="微软雅黑"/>
                <w:szCs w:val="21"/>
              </w:rPr>
              <w:t>和</w:t>
            </w:r>
            <w:r w:rsidRPr="0046279E">
              <w:rPr>
                <w:rFonts w:ascii="微软雅黑" w:eastAsia="微软雅黑" w:hAnsi="微软雅黑"/>
                <w:position w:val="-12"/>
                <w:szCs w:val="21"/>
              </w:rPr>
              <w:object w:dxaOrig="340" w:dyaOrig="360" w14:anchorId="71D0A0AA">
                <v:shape id="_x0000_i1112" type="#_x0000_t75" style="width:14.4pt;height:21.9pt" o:ole="">
                  <v:imagedata r:id="rId162" o:title=""/>
                </v:shape>
                <o:OLEObject Type="Embed" ProgID="Equation.DSMT4" ShapeID="_x0000_i1112" DrawAspect="Content" ObjectID="_1678219393" r:id="rId163"/>
              </w:object>
            </w:r>
            <w:r w:rsidRPr="0046279E">
              <w:rPr>
                <w:rFonts w:ascii="微软雅黑" w:eastAsia="微软雅黑" w:hAnsi="微软雅黑"/>
                <w:szCs w:val="21"/>
              </w:rPr>
              <w:t>的线性模型，真实模型是</w:t>
            </w:r>
            <w:r w:rsidRPr="0046279E">
              <w:rPr>
                <w:rFonts w:ascii="微软雅黑" w:eastAsia="微软雅黑" w:hAnsi="微软雅黑"/>
                <w:position w:val="-12"/>
                <w:szCs w:val="21"/>
              </w:rPr>
              <w:object w:dxaOrig="1200" w:dyaOrig="360" w14:anchorId="6BB09443">
                <v:shape id="_x0000_i1113" type="#_x0000_t75" style="width:58.2pt;height:21.9pt" o:ole="">
                  <v:imagedata r:id="rId164" o:title=""/>
                </v:shape>
                <o:OLEObject Type="Embed" ProgID="Equation.DSMT4" ShapeID="_x0000_i1113" DrawAspect="Content" ObjectID="_1678219394" r:id="rId165"/>
              </w:object>
            </w:r>
            <w:r w:rsidRPr="0046279E">
              <w:rPr>
                <w:rFonts w:ascii="微软雅黑" w:eastAsia="微软雅黑" w:hAnsi="微软雅黑"/>
                <w:szCs w:val="21"/>
              </w:rPr>
              <w:t>。如果</w:t>
            </w:r>
            <w:r w:rsidRPr="0046279E">
              <w:rPr>
                <w:rFonts w:ascii="微软雅黑" w:eastAsia="微软雅黑" w:hAnsi="微软雅黑"/>
                <w:position w:val="-12"/>
                <w:szCs w:val="21"/>
              </w:rPr>
              <w:object w:dxaOrig="320" w:dyaOrig="360" w14:anchorId="7034CDF1">
                <v:shape id="_x0000_i1114" type="#_x0000_t75" style="width:14.4pt;height:21.9pt" o:ole="">
                  <v:imagedata r:id="rId160" o:title=""/>
                </v:shape>
                <o:OLEObject Type="Embed" ProgID="Equation.DSMT4" ShapeID="_x0000_i1114" DrawAspect="Content" ObjectID="_1678219395" r:id="rId166"/>
              </w:object>
            </w:r>
            <w:r w:rsidRPr="0046279E">
              <w:rPr>
                <w:rFonts w:ascii="微软雅黑" w:eastAsia="微软雅黑" w:hAnsi="微软雅黑"/>
                <w:szCs w:val="21"/>
              </w:rPr>
              <w:t>和</w:t>
            </w:r>
            <w:r w:rsidRPr="0046279E">
              <w:rPr>
                <w:rFonts w:ascii="微软雅黑" w:eastAsia="微软雅黑" w:hAnsi="微软雅黑"/>
                <w:position w:val="-12"/>
                <w:szCs w:val="21"/>
              </w:rPr>
              <w:object w:dxaOrig="340" w:dyaOrig="360" w14:anchorId="34CD7D47">
                <v:shape id="_x0000_i1115" type="#_x0000_t75" style="width:14.4pt;height:21.9pt" o:ole="">
                  <v:imagedata r:id="rId162" o:title=""/>
                </v:shape>
                <o:OLEObject Type="Embed" ProgID="Equation.DSMT4" ShapeID="_x0000_i1115" DrawAspect="Content" ObjectID="_1678219396" r:id="rId167"/>
              </w:object>
            </w:r>
            <w:r w:rsidRPr="0046279E">
              <w:rPr>
                <w:rFonts w:ascii="微软雅黑" w:eastAsia="微软雅黑" w:hAnsi="微软雅黑"/>
                <w:szCs w:val="21"/>
              </w:rPr>
              <w:t>线性相关（比如说</w:t>
            </w:r>
            <w:r w:rsidRPr="0046279E">
              <w:rPr>
                <w:rFonts w:ascii="微软雅黑" w:eastAsia="微软雅黑" w:hAnsi="微软雅黑"/>
                <w:position w:val="-12"/>
                <w:szCs w:val="21"/>
              </w:rPr>
              <w:object w:dxaOrig="960" w:dyaOrig="360" w14:anchorId="4A4BE7D5">
                <v:shape id="_x0000_i1116" type="#_x0000_t75" style="width:50.1pt;height:21.9pt" o:ole="">
                  <v:imagedata r:id="rId168" o:title=""/>
                </v:shape>
                <o:OLEObject Type="Embed" ProgID="Equation.DSMT4" ShapeID="_x0000_i1116" DrawAspect="Content" ObjectID="_1678219397" r:id="rId169"/>
              </w:object>
            </w:r>
            <w:r w:rsidRPr="0046279E">
              <w:rPr>
                <w:rFonts w:ascii="微软雅黑" w:eastAsia="微软雅黑" w:hAnsi="微软雅黑"/>
                <w:szCs w:val="21"/>
              </w:rPr>
              <w:t>），那么拟合模型</w:t>
            </w:r>
            <w:r w:rsidRPr="0046279E">
              <w:rPr>
                <w:rFonts w:ascii="微软雅黑" w:eastAsia="微软雅黑" w:hAnsi="微软雅黑"/>
                <w:position w:val="-12"/>
                <w:szCs w:val="21"/>
              </w:rPr>
              <w:object w:dxaOrig="840" w:dyaOrig="360" w14:anchorId="5D09A474">
                <v:shape id="_x0000_i1117" type="#_x0000_t75" style="width:43.2pt;height:21.9pt" o:ole="">
                  <v:imagedata r:id="rId170" o:title=""/>
                </v:shape>
                <o:OLEObject Type="Embed" ProgID="Equation.DSMT4" ShapeID="_x0000_i1117" DrawAspect="Content" ObjectID="_1678219398" r:id="rId171"/>
              </w:object>
            </w:r>
            <w:r w:rsidRPr="0046279E">
              <w:rPr>
                <w:rFonts w:ascii="微软雅黑" w:eastAsia="微软雅黑" w:hAnsi="微软雅黑"/>
                <w:szCs w:val="21"/>
              </w:rPr>
              <w:t xml:space="preserve">, </w:t>
            </w:r>
            <w:r w:rsidRPr="0046279E">
              <w:rPr>
                <w:rFonts w:ascii="微软雅黑" w:eastAsia="微软雅黑" w:hAnsi="微软雅黑"/>
                <w:position w:val="-12"/>
                <w:szCs w:val="21"/>
              </w:rPr>
              <w:object w:dxaOrig="1180" w:dyaOrig="360" w14:anchorId="55F6DA52">
                <v:shape id="_x0000_i1118" type="#_x0000_t75" style="width:57.6pt;height:21.9pt" o:ole="">
                  <v:imagedata r:id="rId172" o:title=""/>
                </v:shape>
                <o:OLEObject Type="Embed" ProgID="Equation.DSMT4" ShapeID="_x0000_i1118" DrawAspect="Content" ObjectID="_1678219399" r:id="rId173"/>
              </w:object>
            </w:r>
            <w:r w:rsidRPr="0046279E">
              <w:rPr>
                <w:rFonts w:ascii="微软雅黑" w:eastAsia="微软雅黑" w:hAnsi="微软雅黑"/>
                <w:szCs w:val="21"/>
              </w:rPr>
              <w:t>或</w:t>
            </w:r>
            <w:r w:rsidRPr="0046279E">
              <w:rPr>
                <w:rFonts w:ascii="微软雅黑" w:eastAsia="微软雅黑" w:hAnsi="微软雅黑"/>
                <w:position w:val="-12"/>
                <w:szCs w:val="21"/>
              </w:rPr>
              <w:object w:dxaOrig="1500" w:dyaOrig="360" w14:anchorId="7A225001">
                <v:shape id="_x0000_i1119" type="#_x0000_t75" style="width:74.9pt;height:19pt" o:ole="">
                  <v:imagedata r:id="rId174" o:title=""/>
                </v:shape>
                <o:OLEObject Type="Embed" ProgID="Equation.DSMT4" ShapeID="_x0000_i1119" DrawAspect="Content" ObjectID="_1678219400" r:id="rId175"/>
              </w:object>
            </w:r>
            <w:r w:rsidRPr="0046279E">
              <w:rPr>
                <w:rFonts w:ascii="微软雅黑" w:eastAsia="微软雅黑" w:hAnsi="微软雅黑"/>
                <w:szCs w:val="21"/>
              </w:rPr>
              <w:t>的效果都一样好，理想状态下，系数权重会有无数种取法，使系数权重变得无法解释，导致变量的每个分段的得分也有无数种取法（后面我们会发现变量中不同分段的评分会用到变量的系数）</w:t>
            </w:r>
          </w:p>
          <w:p w14:paraId="5FA6DBA5" w14:textId="77777777" w:rsidR="00DE1CEB" w:rsidRDefault="00DE1CEB" w:rsidP="008B2E54">
            <w:pPr>
              <w:adjustRightInd w:val="0"/>
              <w:spacing w:line="300" w:lineRule="auto"/>
              <w:ind w:firstLineChars="200" w:firstLine="420"/>
              <w:rPr>
                <w:rFonts w:ascii="微软雅黑" w:eastAsia="微软雅黑" w:hAnsi="微软雅黑"/>
                <w:szCs w:val="21"/>
              </w:rPr>
            </w:pPr>
            <w:r w:rsidRPr="0046279E">
              <w:rPr>
                <w:rFonts w:ascii="微软雅黑" w:eastAsia="微软雅黑" w:hAnsi="微软雅黑" w:hint="eastAsia"/>
                <w:szCs w:val="21"/>
              </w:rPr>
              <w:t>即使不进行线性相关性分析也不会影响模型的整体性能，进行相关性分析只是为了让我们的模型更易于解释，保证不同的分箱的得分正确。</w:t>
            </w:r>
          </w:p>
          <w:p w14:paraId="1F452255" w14:textId="77777777" w:rsidR="00DE1CEB" w:rsidRPr="00EB2620" w:rsidRDefault="00DE1CEB" w:rsidP="008B2E54">
            <w:pPr>
              <w:adjustRightInd w:val="0"/>
              <w:spacing w:line="300" w:lineRule="auto"/>
              <w:rPr>
                <w:rFonts w:ascii="微软雅黑" w:eastAsia="微软雅黑" w:hAnsi="微软雅黑"/>
                <w:b/>
                <w:bCs/>
                <w:szCs w:val="21"/>
              </w:rPr>
            </w:pPr>
            <w:r w:rsidRPr="00EB2620">
              <w:rPr>
                <w:rFonts w:ascii="微软雅黑" w:eastAsia="微软雅黑" w:hAnsi="微软雅黑" w:hint="eastAsia"/>
                <w:b/>
                <w:bCs/>
                <w:szCs w:val="21"/>
              </w:rPr>
              <w:lastRenderedPageBreak/>
              <w:t>决策树、随机森林的多重共线性问题：</w:t>
            </w:r>
          </w:p>
          <w:p w14:paraId="3A42E51B" w14:textId="77777777" w:rsidR="00DE1CEB" w:rsidRPr="00EB2620" w:rsidRDefault="00DE1CEB" w:rsidP="008B2E54">
            <w:pPr>
              <w:adjustRightInd w:val="0"/>
              <w:spacing w:line="300" w:lineRule="auto"/>
              <w:ind w:firstLineChars="200" w:firstLine="420"/>
              <w:rPr>
                <w:rFonts w:ascii="微软雅黑" w:eastAsia="微软雅黑" w:hAnsi="微软雅黑"/>
                <w:szCs w:val="21"/>
              </w:rPr>
            </w:pPr>
            <w:r w:rsidRPr="00EB2620">
              <w:rPr>
                <w:rFonts w:ascii="微软雅黑" w:eastAsia="微软雅黑" w:hAnsi="微软雅黑" w:hint="eastAsia"/>
                <w:szCs w:val="21"/>
              </w:rPr>
              <w:t>多重共线性的特征不会对决策树、随机森林的预测能力有影响</w:t>
            </w:r>
          </w:p>
          <w:p w14:paraId="335C0890" w14:textId="77777777" w:rsidR="00DE1CEB" w:rsidRPr="00EB2620" w:rsidRDefault="00DE1CEB" w:rsidP="008B2E54">
            <w:pPr>
              <w:adjustRightInd w:val="0"/>
              <w:spacing w:line="300" w:lineRule="auto"/>
              <w:ind w:firstLineChars="200" w:firstLine="420"/>
              <w:rPr>
                <w:rFonts w:ascii="微软雅黑" w:eastAsia="微软雅黑" w:hAnsi="微软雅黑"/>
                <w:szCs w:val="21"/>
              </w:rPr>
            </w:pPr>
            <w:r w:rsidRPr="00EB2620">
              <w:rPr>
                <w:rFonts w:ascii="微软雅黑" w:eastAsia="微软雅黑" w:hAnsi="微软雅黑" w:hint="eastAsia"/>
                <w:szCs w:val="21"/>
              </w:rPr>
              <w:t>但是数据的解释性会被多重共线性影响。随机森林可以返回特征的重要性（</w:t>
            </w:r>
            <w:proofErr w:type="spellStart"/>
            <w:r w:rsidRPr="00EB2620">
              <w:rPr>
                <w:rFonts w:ascii="微软雅黑" w:eastAsia="微软雅黑" w:hAnsi="微软雅黑"/>
                <w:szCs w:val="21"/>
              </w:rPr>
              <w:t>importantce</w:t>
            </w:r>
            <w:proofErr w:type="spellEnd"/>
            <w:r w:rsidRPr="00EB2620">
              <w:rPr>
                <w:rFonts w:ascii="微软雅黑" w:eastAsia="微软雅黑" w:hAnsi="微软雅黑"/>
                <w:szCs w:val="21"/>
              </w:rPr>
              <w:t>），当有多重共线性时，importance会被影响。一些具体多重共线性的特征的重要性会被相互抵消，从而影响我们解释和理解特征。</w:t>
            </w:r>
          </w:p>
          <w:p w14:paraId="6CC1484A" w14:textId="77777777" w:rsidR="00DE1CEB" w:rsidRPr="00EB2620" w:rsidRDefault="00DE1CEB" w:rsidP="008B2E54">
            <w:pPr>
              <w:adjustRightInd w:val="0"/>
              <w:spacing w:line="300" w:lineRule="auto"/>
              <w:ind w:firstLineChars="200" w:firstLine="420"/>
              <w:rPr>
                <w:rFonts w:ascii="微软雅黑" w:eastAsia="微软雅黑" w:hAnsi="微软雅黑"/>
                <w:szCs w:val="21"/>
              </w:rPr>
            </w:pPr>
            <w:r w:rsidRPr="00EB2620">
              <w:rPr>
                <w:rFonts w:ascii="微软雅黑" w:eastAsia="微软雅黑" w:hAnsi="微软雅黑" w:hint="eastAsia"/>
                <w:szCs w:val="21"/>
              </w:rPr>
              <w:t>比如说，特征</w:t>
            </w:r>
            <w:r w:rsidRPr="00EB2620">
              <w:rPr>
                <w:rFonts w:ascii="微软雅黑" w:eastAsia="微软雅黑" w:hAnsi="微软雅黑"/>
                <w:szCs w:val="21"/>
              </w:rPr>
              <w:t>A和B完全一样，我们在用随机森林时，它们的重要性应该非常接近（考虑到随机性）。如果我们在训练前删除特征B，那么特征A的重要性就会翻番。这一下子就影响了我们对特征、数据的理解。</w:t>
            </w:r>
            <w:r w:rsidRPr="00EB2620">
              <w:rPr>
                <w:rFonts w:ascii="微软雅黑" w:eastAsia="微软雅黑" w:hAnsi="微软雅黑" w:hint="eastAsia"/>
                <w:szCs w:val="21"/>
              </w:rPr>
              <w:t>。</w:t>
            </w:r>
          </w:p>
        </w:tc>
      </w:tr>
    </w:tbl>
    <w:bookmarkEnd w:id="0"/>
    <w:p w14:paraId="4F7276CC" w14:textId="5F5CF51A" w:rsidR="00DE1CEB" w:rsidRPr="000A6765"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lastRenderedPageBreak/>
        <w:t>2.7</w:t>
      </w:r>
      <w:r w:rsidRPr="000A6765">
        <w:rPr>
          <w:rFonts w:ascii="微软雅黑" w:eastAsia="微软雅黑" w:hAnsi="微软雅黑"/>
          <w:sz w:val="24"/>
          <w:szCs w:val="24"/>
        </w:rPr>
        <w:t xml:space="preserve">.2 </w:t>
      </w:r>
      <w:r w:rsidRPr="000A6765">
        <w:rPr>
          <w:rFonts w:ascii="微软雅黑" w:eastAsia="微软雅黑" w:hAnsi="微软雅黑" w:hint="eastAsia"/>
          <w:sz w:val="24"/>
          <w:szCs w:val="24"/>
        </w:rPr>
        <w:t>稳定性</w:t>
      </w:r>
    </w:p>
    <w:p w14:paraId="75444CB8" w14:textId="77777777" w:rsidR="00DE1CEB" w:rsidRPr="009F04D1"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0050D4">
        <w:rPr>
          <w:rFonts w:ascii="微软雅黑" w:eastAsia="微软雅黑" w:hAnsi="微软雅黑" w:cs="微软雅黑" w:hint="eastAsia"/>
          <w:sz w:val="24"/>
          <w:szCs w:val="24"/>
        </w:rPr>
        <w:t>在模型中使用不稳定的变量，可能会影响样本人群的代表性和评分的稳定性。通常通过计算变量在开发样本和跨时间样本上的群体稳定性指标（</w:t>
      </w:r>
      <w:proofErr w:type="spellStart"/>
      <w:r w:rsidRPr="002520CE">
        <w:rPr>
          <w:rFonts w:ascii="微软雅黑" w:eastAsia="微软雅黑" w:hAnsi="微软雅黑"/>
          <w:sz w:val="24"/>
          <w:szCs w:val="24"/>
        </w:rPr>
        <w:t>PopulationStability</w:t>
      </w:r>
      <w:proofErr w:type="spellEnd"/>
      <w:r w:rsidRPr="002520CE">
        <w:rPr>
          <w:rFonts w:ascii="微软雅黑" w:eastAsia="微软雅黑" w:hAnsi="微软雅黑"/>
          <w:sz w:val="24"/>
          <w:szCs w:val="24"/>
        </w:rPr>
        <w:t xml:space="preserve"> Index</w:t>
      </w:r>
      <w:r>
        <w:rPr>
          <w:rFonts w:ascii="微软雅黑" w:eastAsia="微软雅黑" w:hAnsi="微软雅黑" w:cs="微软雅黑" w:hint="eastAsia"/>
          <w:sz w:val="24"/>
          <w:szCs w:val="24"/>
        </w:rPr>
        <w:t>，即</w:t>
      </w:r>
      <w:r w:rsidRPr="000050D4">
        <w:rPr>
          <w:rFonts w:ascii="微软雅黑" w:eastAsia="微软雅黑" w:hAnsi="微软雅黑" w:cs="微软雅黑"/>
          <w:sz w:val="24"/>
          <w:szCs w:val="24"/>
        </w:rPr>
        <w:t>PSI）对变量的稳定性进行评估。</w:t>
      </w:r>
      <w:r w:rsidRPr="002520CE">
        <w:rPr>
          <w:rFonts w:ascii="微软雅黑" w:eastAsia="微软雅黑" w:hAnsi="微软雅黑"/>
          <w:sz w:val="24"/>
          <w:szCs w:val="24"/>
        </w:rPr>
        <w:t>PSI</w:t>
      </w:r>
      <w:r>
        <w:rPr>
          <w:rFonts w:ascii="微软雅黑" w:eastAsia="微软雅黑" w:hAnsi="微软雅黑" w:hint="eastAsia"/>
          <w:sz w:val="24"/>
          <w:szCs w:val="24"/>
        </w:rPr>
        <w:t>的</w:t>
      </w:r>
      <w:r w:rsidRPr="002520CE">
        <w:rPr>
          <w:rFonts w:ascii="微软雅黑" w:eastAsia="微软雅黑" w:hAnsi="微软雅黑"/>
          <w:sz w:val="24"/>
          <w:szCs w:val="24"/>
        </w:rPr>
        <w:t>计算公式如下：</w:t>
      </w:r>
    </w:p>
    <w:p w14:paraId="58401C2A"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1042C2">
        <w:rPr>
          <w:rFonts w:ascii="微软雅黑" w:eastAsia="微软雅黑" w:hAnsi="微软雅黑"/>
          <w:position w:val="-30"/>
          <w:sz w:val="24"/>
          <w:szCs w:val="24"/>
        </w:rPr>
        <w:object w:dxaOrig="3120" w:dyaOrig="720" w14:anchorId="11643CDD">
          <v:shape id="_x0000_i1120" type="#_x0000_t75" style="width:155.5pt;height:36.3pt" o:ole="">
            <v:imagedata r:id="rId176" o:title=""/>
          </v:shape>
          <o:OLEObject Type="Embed" ProgID="Equation.DSMT4" ShapeID="_x0000_i1120" DrawAspect="Content" ObjectID="_1678219401" r:id="rId177"/>
        </w:object>
      </w:r>
    </w:p>
    <w:p w14:paraId="2E8551B3" w14:textId="77777777" w:rsidR="00DE1CEB" w:rsidRPr="001042C2"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其中：</w:t>
      </w:r>
      <w:r w:rsidRPr="001042C2">
        <w:rPr>
          <w:rFonts w:ascii="微软雅黑" w:eastAsia="微软雅黑" w:hAnsi="微软雅黑"/>
          <w:sz w:val="24"/>
          <w:szCs w:val="24"/>
        </w:rPr>
        <w:t>PSI是对两个日期的特征数据进行计算，可以任选其一作为base集，另一则是test集（也</w:t>
      </w:r>
      <w:r>
        <w:rPr>
          <w:rFonts w:ascii="微软雅黑" w:eastAsia="微软雅黑" w:hAnsi="微软雅黑" w:hint="eastAsia"/>
          <w:sz w:val="24"/>
          <w:szCs w:val="24"/>
        </w:rPr>
        <w:t>可称</w:t>
      </w:r>
      <w:r w:rsidRPr="001042C2">
        <w:rPr>
          <w:rFonts w:ascii="微软雅黑" w:eastAsia="微软雅黑" w:hAnsi="微软雅黑"/>
          <w:sz w:val="24"/>
          <w:szCs w:val="24"/>
        </w:rPr>
        <w:t>为expected集和actual集）</w:t>
      </w:r>
      <w:r>
        <w:rPr>
          <w:rFonts w:ascii="微软雅黑" w:eastAsia="微软雅黑" w:hAnsi="微软雅黑" w:hint="eastAsia"/>
          <w:sz w:val="24"/>
          <w:szCs w:val="24"/>
        </w:rPr>
        <w:t>，</w:t>
      </w:r>
      <w:r w:rsidRPr="001042C2">
        <w:rPr>
          <w:rFonts w:ascii="微软雅黑" w:eastAsia="微软雅黑" w:hAnsi="微软雅黑"/>
          <w:sz w:val="24"/>
          <w:szCs w:val="24"/>
        </w:rPr>
        <w:t>用字母</w:t>
      </w:r>
      <w:proofErr w:type="spellStart"/>
      <w:r w:rsidRPr="001042C2">
        <w:rPr>
          <w:rFonts w:ascii="微软雅黑" w:eastAsia="微软雅黑" w:hAnsi="微软雅黑"/>
          <w:sz w:val="24"/>
          <w:szCs w:val="24"/>
        </w:rPr>
        <w:t>i</w:t>
      </w:r>
      <w:proofErr w:type="spellEnd"/>
      <w:r w:rsidRPr="001042C2">
        <w:rPr>
          <w:rFonts w:ascii="微软雅黑" w:eastAsia="微软雅黑" w:hAnsi="微软雅黑"/>
          <w:sz w:val="24"/>
          <w:szCs w:val="24"/>
        </w:rPr>
        <w:t>表示第</w:t>
      </w:r>
      <w:proofErr w:type="spellStart"/>
      <w:r w:rsidRPr="001042C2">
        <w:rPr>
          <w:rFonts w:ascii="微软雅黑" w:eastAsia="微软雅黑" w:hAnsi="微软雅黑"/>
          <w:sz w:val="24"/>
          <w:szCs w:val="24"/>
        </w:rPr>
        <w:t>i</w:t>
      </w:r>
      <w:proofErr w:type="spellEnd"/>
      <w:proofErr w:type="gramStart"/>
      <w:r w:rsidRPr="001042C2">
        <w:rPr>
          <w:rFonts w:ascii="微软雅黑" w:eastAsia="微软雅黑" w:hAnsi="微软雅黑"/>
          <w:sz w:val="24"/>
          <w:szCs w:val="24"/>
        </w:rPr>
        <w:t>个</w:t>
      </w:r>
      <w:proofErr w:type="gramEnd"/>
      <w:r w:rsidRPr="001042C2">
        <w:rPr>
          <w:rFonts w:ascii="微软雅黑" w:eastAsia="微软雅黑" w:hAnsi="微软雅黑"/>
          <w:sz w:val="24"/>
          <w:szCs w:val="24"/>
        </w:rPr>
        <w:t>分段区间。</w:t>
      </w:r>
    </w:p>
    <w:p w14:paraId="4B9BFCB8"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1042C2">
        <w:rPr>
          <w:rFonts w:ascii="微软雅黑" w:eastAsia="微软雅黑" w:hAnsi="微软雅黑" w:hint="eastAsia"/>
          <w:sz w:val="24"/>
          <w:szCs w:val="24"/>
        </w:rPr>
        <w:t>特征的</w:t>
      </w:r>
      <w:r w:rsidRPr="001042C2">
        <w:rPr>
          <w:rFonts w:ascii="微软雅黑" w:eastAsia="微软雅黑" w:hAnsi="微软雅黑"/>
          <w:sz w:val="24"/>
          <w:szCs w:val="24"/>
        </w:rPr>
        <w:t>PSI</w:t>
      </w:r>
      <w:r>
        <w:rPr>
          <w:rFonts w:ascii="微软雅黑" w:eastAsia="微软雅黑" w:hAnsi="微软雅黑" w:hint="eastAsia"/>
          <w:sz w:val="24"/>
          <w:szCs w:val="24"/>
        </w:rPr>
        <w:t>计算过程如下：</w:t>
      </w:r>
    </w:p>
    <w:p w14:paraId="3A3AFDA1" w14:textId="77777777" w:rsidR="00DE1CEB" w:rsidRPr="001042C2" w:rsidRDefault="00DE1CEB" w:rsidP="003C5416">
      <w:pPr>
        <w:pStyle w:val="aa"/>
        <w:numPr>
          <w:ilvl w:val="0"/>
          <w:numId w:val="57"/>
        </w:numPr>
        <w:adjustRightInd w:val="0"/>
        <w:snapToGrid w:val="0"/>
        <w:spacing w:line="300" w:lineRule="auto"/>
        <w:ind w:firstLineChars="0"/>
        <w:rPr>
          <w:rFonts w:ascii="微软雅黑" w:eastAsia="微软雅黑" w:hAnsi="微软雅黑"/>
          <w:sz w:val="24"/>
          <w:szCs w:val="24"/>
        </w:rPr>
      </w:pPr>
      <w:r w:rsidRPr="001042C2">
        <w:rPr>
          <w:rFonts w:ascii="微软雅黑" w:eastAsia="微软雅黑" w:hAnsi="微软雅黑" w:hint="eastAsia"/>
          <w:sz w:val="24"/>
          <w:szCs w:val="24"/>
        </w:rPr>
        <w:t>特征</w:t>
      </w:r>
      <w:proofErr w:type="gramStart"/>
      <w:r w:rsidRPr="001042C2">
        <w:rPr>
          <w:rFonts w:ascii="微软雅黑" w:eastAsia="微软雅黑" w:hAnsi="微软雅黑" w:hint="eastAsia"/>
          <w:sz w:val="24"/>
          <w:szCs w:val="24"/>
        </w:rPr>
        <w:t>取值等频分段</w:t>
      </w:r>
      <w:proofErr w:type="gramEnd"/>
      <w:r w:rsidRPr="001042C2">
        <w:rPr>
          <w:rFonts w:ascii="微软雅黑" w:eastAsia="微软雅黑" w:hAnsi="微软雅黑" w:hint="eastAsia"/>
          <w:sz w:val="24"/>
          <w:szCs w:val="24"/>
        </w:rPr>
        <w:t>：对这个特征在</w:t>
      </w:r>
      <w:r w:rsidRPr="001042C2">
        <w:rPr>
          <w:rFonts w:ascii="微软雅黑" w:eastAsia="微软雅黑" w:hAnsi="微软雅黑"/>
          <w:sz w:val="24"/>
          <w:szCs w:val="24"/>
        </w:rPr>
        <w:t>base集的取值</w:t>
      </w:r>
      <w:proofErr w:type="gramStart"/>
      <w:r w:rsidRPr="001042C2">
        <w:rPr>
          <w:rFonts w:ascii="微软雅黑" w:eastAsia="微软雅黑" w:hAnsi="微软雅黑"/>
          <w:sz w:val="24"/>
          <w:szCs w:val="24"/>
        </w:rPr>
        <w:t>进行等频划分</w:t>
      </w:r>
      <w:proofErr w:type="gramEnd"/>
      <w:r w:rsidRPr="001042C2">
        <w:rPr>
          <w:rFonts w:ascii="微软雅黑" w:eastAsia="微软雅黑" w:hAnsi="微软雅黑"/>
          <w:sz w:val="24"/>
          <w:szCs w:val="24"/>
        </w:rPr>
        <w:t>（</w:t>
      </w:r>
      <w:proofErr w:type="gramStart"/>
      <w:r w:rsidRPr="001042C2">
        <w:rPr>
          <w:rFonts w:ascii="微软雅黑" w:eastAsia="微软雅黑" w:hAnsi="微软雅黑"/>
          <w:sz w:val="24"/>
          <w:szCs w:val="24"/>
        </w:rPr>
        <w:t>通常等频分</w:t>
      </w:r>
      <w:proofErr w:type="gramEnd"/>
      <w:r w:rsidRPr="001042C2">
        <w:rPr>
          <w:rFonts w:ascii="微软雅黑" w:eastAsia="微软雅黑" w:hAnsi="微软雅黑"/>
          <w:sz w:val="24"/>
          <w:szCs w:val="24"/>
        </w:rPr>
        <w:t>10份即可）。</w:t>
      </w:r>
    </w:p>
    <w:p w14:paraId="0420DAB7" w14:textId="77777777" w:rsidR="00DE1CEB" w:rsidRDefault="00DE1CEB" w:rsidP="003C5416">
      <w:pPr>
        <w:pStyle w:val="aa"/>
        <w:numPr>
          <w:ilvl w:val="0"/>
          <w:numId w:val="57"/>
        </w:numPr>
        <w:adjustRightInd w:val="0"/>
        <w:snapToGrid w:val="0"/>
        <w:spacing w:line="300" w:lineRule="auto"/>
        <w:ind w:firstLineChars="0"/>
        <w:rPr>
          <w:rFonts w:ascii="微软雅黑" w:eastAsia="微软雅黑" w:hAnsi="微软雅黑"/>
          <w:sz w:val="24"/>
          <w:szCs w:val="24"/>
        </w:rPr>
      </w:pPr>
      <w:r w:rsidRPr="001042C2">
        <w:rPr>
          <w:rFonts w:ascii="微软雅黑" w:eastAsia="微软雅黑" w:hAnsi="微软雅黑" w:hint="eastAsia"/>
          <w:sz w:val="24"/>
          <w:szCs w:val="24"/>
        </w:rPr>
        <w:t>计算</w:t>
      </w:r>
      <w:r w:rsidRPr="001042C2">
        <w:rPr>
          <w:rFonts w:ascii="微软雅黑" w:eastAsia="微软雅黑" w:hAnsi="微软雅黑"/>
          <w:position w:val="-12"/>
          <w:sz w:val="24"/>
          <w:szCs w:val="24"/>
        </w:rPr>
        <w:object w:dxaOrig="480" w:dyaOrig="380" w14:anchorId="4D7F9F8F">
          <v:shape id="_x0000_i1121" type="#_x0000_t75" style="width:23.6pt;height:19pt" o:ole="">
            <v:imagedata r:id="rId178" o:title=""/>
          </v:shape>
          <o:OLEObject Type="Embed" ProgID="Equation.DSMT4" ShapeID="_x0000_i1121" DrawAspect="Content" ObjectID="_1678219402" r:id="rId179"/>
        </w:object>
      </w:r>
      <w:r w:rsidRPr="001042C2">
        <w:rPr>
          <w:rFonts w:ascii="微软雅黑" w:eastAsia="微软雅黑" w:hAnsi="微软雅黑" w:hint="eastAsia"/>
          <w:sz w:val="24"/>
          <w:szCs w:val="24"/>
        </w:rPr>
        <w:t>：统计落在每个分段区间内的目标数量</w:t>
      </w:r>
      <w:r w:rsidRPr="001042C2">
        <w:rPr>
          <w:rFonts w:ascii="微软雅黑" w:eastAsia="微软雅黑" w:hAnsi="微软雅黑"/>
          <w:sz w:val="24"/>
          <w:szCs w:val="24"/>
        </w:rPr>
        <w:t>，进一步得到数量占比，</w:t>
      </w:r>
      <w:r w:rsidRPr="001042C2">
        <w:rPr>
          <w:rFonts w:ascii="微软雅黑" w:eastAsia="微软雅黑" w:hAnsi="微软雅黑" w:hint="eastAsia"/>
          <w:sz w:val="24"/>
          <w:szCs w:val="24"/>
        </w:rPr>
        <w:t>表示该特征在</w:t>
      </w:r>
      <w:r w:rsidRPr="001042C2">
        <w:rPr>
          <w:rFonts w:ascii="微软雅黑" w:eastAsia="微软雅黑" w:hAnsi="微软雅黑"/>
          <w:sz w:val="24"/>
          <w:szCs w:val="24"/>
        </w:rPr>
        <w:t>base集中第</w:t>
      </w:r>
      <w:proofErr w:type="spellStart"/>
      <w:r w:rsidRPr="001042C2">
        <w:rPr>
          <w:rFonts w:ascii="微软雅黑" w:eastAsia="微软雅黑" w:hAnsi="微软雅黑"/>
          <w:sz w:val="24"/>
          <w:szCs w:val="24"/>
        </w:rPr>
        <w:t>i</w:t>
      </w:r>
      <w:proofErr w:type="spellEnd"/>
      <w:proofErr w:type="gramStart"/>
      <w:r w:rsidRPr="001042C2">
        <w:rPr>
          <w:rFonts w:ascii="微软雅黑" w:eastAsia="微软雅黑" w:hAnsi="微软雅黑"/>
          <w:sz w:val="24"/>
          <w:szCs w:val="24"/>
        </w:rPr>
        <w:t>个</w:t>
      </w:r>
      <w:proofErr w:type="gramEnd"/>
      <w:r w:rsidRPr="001042C2">
        <w:rPr>
          <w:rFonts w:ascii="微软雅黑" w:eastAsia="微软雅黑" w:hAnsi="微软雅黑"/>
          <w:sz w:val="24"/>
          <w:szCs w:val="24"/>
        </w:rPr>
        <w:t>取值分段中的数量占比。</w:t>
      </w:r>
    </w:p>
    <w:p w14:paraId="7B734E0E" w14:textId="77777777" w:rsidR="00DE1CEB" w:rsidRDefault="00DE1CEB" w:rsidP="003C5416">
      <w:pPr>
        <w:pStyle w:val="aa"/>
        <w:numPr>
          <w:ilvl w:val="0"/>
          <w:numId w:val="57"/>
        </w:numPr>
        <w:adjustRightInd w:val="0"/>
        <w:snapToGrid w:val="0"/>
        <w:spacing w:line="300" w:lineRule="auto"/>
        <w:ind w:firstLineChars="0"/>
        <w:rPr>
          <w:rFonts w:ascii="微软雅黑" w:eastAsia="微软雅黑" w:hAnsi="微软雅黑"/>
          <w:sz w:val="24"/>
          <w:szCs w:val="24"/>
        </w:rPr>
      </w:pPr>
      <w:r w:rsidRPr="001042C2">
        <w:rPr>
          <w:rFonts w:ascii="微软雅黑" w:eastAsia="微软雅黑" w:hAnsi="微软雅黑" w:hint="eastAsia"/>
          <w:sz w:val="24"/>
          <w:szCs w:val="24"/>
        </w:rPr>
        <w:t>计算</w:t>
      </w:r>
      <w:r w:rsidRPr="001042C2">
        <w:rPr>
          <w:rFonts w:ascii="微软雅黑" w:eastAsia="微软雅黑" w:hAnsi="微软雅黑"/>
          <w:position w:val="-12"/>
          <w:sz w:val="24"/>
          <w:szCs w:val="24"/>
        </w:rPr>
        <w:object w:dxaOrig="420" w:dyaOrig="380" w14:anchorId="34191069">
          <v:shape id="_x0000_i1122" type="#_x0000_t75" style="width:21.3pt;height:19pt" o:ole="">
            <v:imagedata r:id="rId180" o:title=""/>
          </v:shape>
          <o:OLEObject Type="Embed" ProgID="Equation.DSMT4" ShapeID="_x0000_i1122" DrawAspect="Content" ObjectID="_1678219403" r:id="rId181"/>
        </w:object>
      </w:r>
      <w:r w:rsidRPr="001042C2">
        <w:rPr>
          <w:rFonts w:ascii="微软雅黑" w:eastAsia="微软雅黑" w:hAnsi="微软雅黑" w:hint="eastAsia"/>
          <w:sz w:val="24"/>
          <w:szCs w:val="24"/>
        </w:rPr>
        <w:t>：</w:t>
      </w:r>
      <w:r>
        <w:rPr>
          <w:rFonts w:ascii="微软雅黑" w:eastAsia="微软雅黑" w:hAnsi="微软雅黑" w:hint="eastAsia"/>
          <w:sz w:val="24"/>
          <w:szCs w:val="24"/>
        </w:rPr>
        <w:t>按照（2）中的方式计算test</w:t>
      </w:r>
      <w:r w:rsidRPr="001042C2">
        <w:rPr>
          <w:rFonts w:ascii="微软雅黑" w:eastAsia="微软雅黑" w:hAnsi="微软雅黑"/>
          <w:sz w:val="24"/>
          <w:szCs w:val="24"/>
        </w:rPr>
        <w:t>集</w:t>
      </w:r>
      <w:r>
        <w:rPr>
          <w:rFonts w:ascii="微软雅黑" w:eastAsia="微软雅黑" w:hAnsi="微软雅黑" w:hint="eastAsia"/>
          <w:sz w:val="24"/>
          <w:szCs w:val="24"/>
        </w:rPr>
        <w:t>的</w:t>
      </w:r>
      <w:r w:rsidRPr="001042C2">
        <w:rPr>
          <w:rFonts w:ascii="微软雅黑" w:eastAsia="微软雅黑" w:hAnsi="微软雅黑"/>
          <w:position w:val="-12"/>
          <w:sz w:val="24"/>
          <w:szCs w:val="24"/>
        </w:rPr>
        <w:object w:dxaOrig="420" w:dyaOrig="380" w14:anchorId="40974F5B">
          <v:shape id="_x0000_i1123" type="#_x0000_t75" style="width:21.3pt;height:19pt" o:ole="">
            <v:imagedata r:id="rId180" o:title=""/>
          </v:shape>
          <o:OLEObject Type="Embed" ProgID="Equation.DSMT4" ShapeID="_x0000_i1123" DrawAspect="Content" ObjectID="_1678219404" r:id="rId182"/>
        </w:object>
      </w:r>
      <w:r>
        <w:rPr>
          <w:rFonts w:ascii="微软雅黑" w:eastAsia="微软雅黑" w:hAnsi="微软雅黑" w:hint="eastAsia"/>
          <w:sz w:val="24"/>
          <w:szCs w:val="24"/>
        </w:rPr>
        <w:t>。需要</w:t>
      </w:r>
      <w:r w:rsidRPr="00E949F2">
        <w:rPr>
          <w:rFonts w:ascii="微软雅黑" w:eastAsia="微软雅黑" w:hAnsi="微软雅黑" w:hint="eastAsia"/>
          <w:sz w:val="24"/>
          <w:szCs w:val="24"/>
        </w:rPr>
        <w:t>注意</w:t>
      </w:r>
      <w:r>
        <w:rPr>
          <w:rFonts w:ascii="微软雅黑" w:eastAsia="微软雅黑" w:hAnsi="微软雅黑" w:hint="eastAsia"/>
          <w:sz w:val="24"/>
          <w:szCs w:val="24"/>
        </w:rPr>
        <w:t>的是</w:t>
      </w:r>
      <w:r w:rsidRPr="00E949F2">
        <w:rPr>
          <w:rFonts w:ascii="微软雅黑" w:eastAsia="微软雅黑" w:hAnsi="微软雅黑" w:hint="eastAsia"/>
          <w:sz w:val="24"/>
          <w:szCs w:val="24"/>
        </w:rPr>
        <w:t>，分段还是采用第</w:t>
      </w:r>
      <w:r w:rsidRPr="00E949F2">
        <w:rPr>
          <w:rFonts w:ascii="微软雅黑" w:eastAsia="微软雅黑" w:hAnsi="微软雅黑"/>
          <w:sz w:val="24"/>
          <w:szCs w:val="24"/>
        </w:rPr>
        <w:t>1步</w:t>
      </w:r>
      <w:r>
        <w:rPr>
          <w:rFonts w:ascii="微软雅黑" w:eastAsia="微软雅黑" w:hAnsi="微软雅黑" w:hint="eastAsia"/>
          <w:sz w:val="24"/>
          <w:szCs w:val="24"/>
        </w:rPr>
        <w:t>得到</w:t>
      </w:r>
      <w:r w:rsidRPr="00E949F2">
        <w:rPr>
          <w:rFonts w:ascii="微软雅黑" w:eastAsia="微软雅黑" w:hAnsi="微软雅黑"/>
          <w:sz w:val="24"/>
          <w:szCs w:val="24"/>
        </w:rPr>
        <w:t>的分段（依据base集的分段）</w:t>
      </w:r>
      <w:r>
        <w:rPr>
          <w:rFonts w:ascii="微软雅黑" w:eastAsia="微软雅黑" w:hAnsi="微软雅黑" w:hint="eastAsia"/>
          <w:sz w:val="24"/>
          <w:szCs w:val="24"/>
        </w:rPr>
        <w:t>。</w:t>
      </w:r>
    </w:p>
    <w:p w14:paraId="11867C67" w14:textId="77777777" w:rsidR="00DE1CEB" w:rsidRDefault="00DE1CEB" w:rsidP="003C5416">
      <w:pPr>
        <w:pStyle w:val="aa"/>
        <w:numPr>
          <w:ilvl w:val="0"/>
          <w:numId w:val="57"/>
        </w:numPr>
        <w:adjustRightInd w:val="0"/>
        <w:snapToGrid w:val="0"/>
        <w:spacing w:line="300" w:lineRule="auto"/>
        <w:ind w:firstLineChars="0"/>
        <w:rPr>
          <w:rFonts w:ascii="微软雅黑" w:eastAsia="微软雅黑" w:hAnsi="微软雅黑"/>
          <w:sz w:val="24"/>
          <w:szCs w:val="24"/>
        </w:rPr>
      </w:pPr>
      <w:r w:rsidRPr="00E949F2">
        <w:rPr>
          <w:rFonts w:ascii="微软雅黑" w:eastAsia="微软雅黑" w:hAnsi="微软雅黑" w:hint="eastAsia"/>
          <w:sz w:val="24"/>
          <w:szCs w:val="24"/>
        </w:rPr>
        <w:lastRenderedPageBreak/>
        <w:t>根据公式即可计算得到该特征基于这两个日期的</w:t>
      </w:r>
      <w:r w:rsidRPr="00E949F2">
        <w:rPr>
          <w:rFonts w:ascii="微软雅黑" w:eastAsia="微软雅黑" w:hAnsi="微软雅黑"/>
          <w:sz w:val="24"/>
          <w:szCs w:val="24"/>
        </w:rPr>
        <w:t>PSI。</w:t>
      </w:r>
    </w:p>
    <w:p w14:paraId="6F5F4512" w14:textId="77777777" w:rsidR="00DE1CEB" w:rsidRPr="00E949F2" w:rsidRDefault="00DE1CEB" w:rsidP="00DE1CEB">
      <w:pPr>
        <w:adjustRightInd w:val="0"/>
        <w:snapToGrid w:val="0"/>
        <w:spacing w:line="300" w:lineRule="auto"/>
        <w:ind w:firstLineChars="200" w:firstLine="480"/>
        <w:rPr>
          <w:rFonts w:ascii="微软雅黑" w:eastAsia="微软雅黑" w:hAnsi="微软雅黑"/>
          <w:sz w:val="24"/>
          <w:szCs w:val="24"/>
        </w:rPr>
      </w:pPr>
      <w:r w:rsidRPr="00E949F2">
        <w:rPr>
          <w:rFonts w:ascii="微软雅黑" w:eastAsia="微软雅黑" w:hAnsi="微软雅黑" w:hint="eastAsia"/>
          <w:sz w:val="24"/>
          <w:szCs w:val="24"/>
        </w:rPr>
        <w:t>通常，如果一个特征跨度</w:t>
      </w:r>
      <w:r w:rsidRPr="00E949F2">
        <w:rPr>
          <w:rFonts w:ascii="微软雅黑" w:eastAsia="微软雅黑" w:hAnsi="微软雅黑"/>
          <w:sz w:val="24"/>
          <w:szCs w:val="24"/>
        </w:rPr>
        <w:t>6个月的PSI取值小于0.1，那么这个特征被认为是稳定的（当然，也可以根据具体情况适当放宽0.1的标准）。</w:t>
      </w:r>
    </w:p>
    <w:p w14:paraId="34E9B295" w14:textId="77777777" w:rsidR="00DE1CEB" w:rsidRPr="009F04D1" w:rsidRDefault="00DE1CEB" w:rsidP="00DE1CEB">
      <w:pPr>
        <w:adjustRightInd w:val="0"/>
        <w:snapToGrid w:val="0"/>
        <w:spacing w:line="300" w:lineRule="auto"/>
        <w:rPr>
          <w:rFonts w:ascii="微软雅黑" w:eastAsia="微软雅黑" w:hAnsi="微软雅黑"/>
          <w:szCs w:val="21"/>
        </w:rPr>
      </w:pPr>
      <w:r w:rsidRPr="00E949F2">
        <w:rPr>
          <w:rFonts w:ascii="微软雅黑" w:eastAsia="微软雅黑" w:hAnsi="微软雅黑" w:hint="eastAsia"/>
          <w:szCs w:val="21"/>
        </w:rPr>
        <w:t>注意：并非所有</w:t>
      </w:r>
      <w:r w:rsidRPr="00E949F2">
        <w:rPr>
          <w:rFonts w:ascii="微软雅黑" w:eastAsia="微软雅黑" w:hAnsi="微软雅黑"/>
          <w:szCs w:val="21"/>
        </w:rPr>
        <w:t>PSI值很高的特征都不能用于建模，如果一个特征区分度很好但PSI值不满足预期（比如跨度6个月的PSI大于0.1），但同时，该特征的取值波动性从业务的角度可以解释得通，那么这样的特征用于建模也是可以的。</w:t>
      </w:r>
    </w:p>
    <w:p w14:paraId="0474DF77" w14:textId="0C33D711" w:rsidR="00DE1CEB" w:rsidRPr="000A6765"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2.7</w:t>
      </w:r>
      <w:r w:rsidRPr="000A6765">
        <w:rPr>
          <w:rFonts w:ascii="微软雅黑" w:eastAsia="微软雅黑" w:hAnsi="微软雅黑"/>
          <w:sz w:val="24"/>
          <w:szCs w:val="24"/>
        </w:rPr>
        <w:t xml:space="preserve">.3 </w:t>
      </w:r>
      <w:r w:rsidRPr="000A6765">
        <w:rPr>
          <w:rFonts w:ascii="微软雅黑" w:eastAsia="微软雅黑" w:hAnsi="微软雅黑" w:hint="eastAsia"/>
          <w:sz w:val="24"/>
          <w:szCs w:val="24"/>
        </w:rPr>
        <w:t>单调性</w:t>
      </w:r>
    </w:p>
    <w:p w14:paraId="12AD89D6" w14:textId="77777777" w:rsidR="00DE1CEB"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0050D4">
        <w:rPr>
          <w:rFonts w:ascii="微软雅黑" w:eastAsia="微软雅黑" w:hAnsi="微软雅黑" w:cs="微软雅黑" w:hint="eastAsia"/>
          <w:sz w:val="24"/>
          <w:szCs w:val="24"/>
        </w:rPr>
        <w:t>通常情况下，单个变量在模型中的作用必须具有单调性。变量好坏分布的单调性越强，定量模型的性能将越好。在现实数据中，完全单调的情况是很少出现的，更多的情况是在总体趋势保持单调的同时，存在一定波动。模型开发一般采用将坏帐率接近、业务同质性高的群体合并来对变量分箱</w:t>
      </w:r>
      <w:r w:rsidRPr="000050D4">
        <w:rPr>
          <w:rFonts w:ascii="微软雅黑" w:eastAsia="微软雅黑" w:hAnsi="微软雅黑" w:cs="微软雅黑"/>
          <w:sz w:val="24"/>
          <w:szCs w:val="24"/>
        </w:rPr>
        <w:t>(classing)，以帮助业务人员理解总体趋势。</w:t>
      </w:r>
    </w:p>
    <w:p w14:paraId="268D93A9" w14:textId="77777777" w:rsidR="00DE1CEB"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在特征分箱后，一般通过可视化的方式度量变量的单调性，如果分</w:t>
      </w:r>
      <w:proofErr w:type="gramStart"/>
      <w:r>
        <w:rPr>
          <w:rFonts w:ascii="微软雅黑" w:eastAsia="微软雅黑" w:hAnsi="微软雅黑" w:cs="微软雅黑" w:hint="eastAsia"/>
          <w:sz w:val="24"/>
          <w:szCs w:val="24"/>
        </w:rPr>
        <w:t>箱方式</w:t>
      </w:r>
      <w:proofErr w:type="gramEnd"/>
      <w:r>
        <w:rPr>
          <w:rFonts w:ascii="微软雅黑" w:eastAsia="微软雅黑" w:hAnsi="微软雅黑" w:cs="微软雅黑" w:hint="eastAsia"/>
          <w:sz w:val="24"/>
          <w:szCs w:val="24"/>
        </w:rPr>
        <w:t>不满足单调性的要求，可</w:t>
      </w:r>
      <w:proofErr w:type="gramStart"/>
      <w:r>
        <w:rPr>
          <w:rFonts w:ascii="微软雅黑" w:eastAsia="微软雅黑" w:hAnsi="微软雅黑" w:cs="微软雅黑" w:hint="eastAsia"/>
          <w:sz w:val="24"/>
          <w:szCs w:val="24"/>
        </w:rPr>
        <w:t>调整分</w:t>
      </w:r>
      <w:proofErr w:type="gramEnd"/>
      <w:r>
        <w:rPr>
          <w:rFonts w:ascii="微软雅黑" w:eastAsia="微软雅黑" w:hAnsi="微软雅黑" w:cs="微软雅黑" w:hint="eastAsia"/>
          <w:sz w:val="24"/>
          <w:szCs w:val="24"/>
        </w:rPr>
        <w:t>箱。如图1所示为某变量分箱后，</w:t>
      </w:r>
      <w:r w:rsidRPr="00282A98">
        <w:rPr>
          <w:rFonts w:ascii="微软雅黑" w:eastAsia="微软雅黑" w:hAnsi="微软雅黑" w:cs="微软雅黑" w:hint="eastAsia"/>
          <w:sz w:val="24"/>
          <w:szCs w:val="24"/>
        </w:rPr>
        <w:t>训练集和测试集下每一箱对应的坏样本率</w:t>
      </w:r>
      <w:r>
        <w:rPr>
          <w:rFonts w:ascii="微软雅黑" w:eastAsia="微软雅黑" w:hAnsi="微软雅黑" w:cs="微软雅黑" w:hint="eastAsia"/>
          <w:sz w:val="24"/>
          <w:szCs w:val="24"/>
        </w:rPr>
        <w:t>，</w:t>
      </w:r>
      <w:r w:rsidRPr="00282A98">
        <w:rPr>
          <w:rFonts w:ascii="微软雅黑" w:eastAsia="微软雅黑" w:hAnsi="微软雅黑" w:cs="微软雅黑" w:hint="eastAsia"/>
          <w:sz w:val="24"/>
          <w:szCs w:val="24"/>
        </w:rPr>
        <w:t>可以看到图中的第一箱和第二箱的</w:t>
      </w:r>
      <w:proofErr w:type="spellStart"/>
      <w:r w:rsidRPr="00282A98">
        <w:rPr>
          <w:rFonts w:ascii="微软雅黑" w:eastAsia="微软雅黑" w:hAnsi="微软雅黑" w:cs="微软雅黑"/>
          <w:sz w:val="24"/>
          <w:szCs w:val="24"/>
        </w:rPr>
        <w:t>bad_rate</w:t>
      </w:r>
      <w:proofErr w:type="spellEnd"/>
      <w:r w:rsidRPr="00282A98">
        <w:rPr>
          <w:rFonts w:ascii="微软雅黑" w:eastAsia="微软雅黑" w:hAnsi="微软雅黑" w:cs="微软雅黑"/>
          <w:sz w:val="24"/>
          <w:szCs w:val="24"/>
        </w:rPr>
        <w:t>存在倒挂，说明</w:t>
      </w:r>
      <w:proofErr w:type="spellStart"/>
      <w:r w:rsidRPr="00282A98">
        <w:rPr>
          <w:rFonts w:ascii="微软雅黑" w:eastAsia="微软雅黑" w:hAnsi="微软雅黑" w:cs="微软雅黑"/>
          <w:sz w:val="24"/>
          <w:szCs w:val="24"/>
        </w:rPr>
        <w:t>bad_rate</w:t>
      </w:r>
      <w:proofErr w:type="spellEnd"/>
      <w:r w:rsidRPr="00282A98">
        <w:rPr>
          <w:rFonts w:ascii="微软雅黑" w:eastAsia="微软雅黑" w:hAnsi="微软雅黑" w:cs="微软雅黑"/>
          <w:sz w:val="24"/>
          <w:szCs w:val="24"/>
        </w:rPr>
        <w:t>不单调，需要进行调整。可以尝试将第一箱和第二箱进行合并。</w:t>
      </w:r>
      <w:proofErr w:type="gramStart"/>
      <w:r w:rsidRPr="00282A98">
        <w:rPr>
          <w:rFonts w:ascii="微软雅黑" w:eastAsia="微软雅黑" w:hAnsi="微软雅黑" w:cs="微软雅黑" w:hint="eastAsia"/>
          <w:sz w:val="24"/>
          <w:szCs w:val="24"/>
        </w:rPr>
        <w:t>调整分</w:t>
      </w:r>
      <w:proofErr w:type="gramEnd"/>
      <w:r w:rsidRPr="00282A98">
        <w:rPr>
          <w:rFonts w:ascii="微软雅黑" w:eastAsia="微软雅黑" w:hAnsi="微软雅黑" w:cs="微软雅黑" w:hint="eastAsia"/>
          <w:sz w:val="24"/>
          <w:szCs w:val="24"/>
        </w:rPr>
        <w:t>箱后的</w:t>
      </w:r>
      <w:proofErr w:type="spellStart"/>
      <w:r w:rsidRPr="00282A98">
        <w:rPr>
          <w:rFonts w:ascii="微软雅黑" w:eastAsia="微软雅黑" w:hAnsi="微软雅黑" w:cs="微软雅黑"/>
          <w:sz w:val="24"/>
          <w:szCs w:val="24"/>
        </w:rPr>
        <w:t>bad_rate</w:t>
      </w:r>
      <w:proofErr w:type="spellEnd"/>
      <w:r>
        <w:rPr>
          <w:rFonts w:ascii="微软雅黑" w:eastAsia="微软雅黑" w:hAnsi="微软雅黑" w:cs="微软雅黑" w:hint="eastAsia"/>
          <w:sz w:val="24"/>
          <w:szCs w:val="24"/>
        </w:rPr>
        <w:t>如图2所示，</w:t>
      </w:r>
      <w:proofErr w:type="spellStart"/>
      <w:r w:rsidRPr="00282A98">
        <w:rPr>
          <w:rFonts w:ascii="微软雅黑" w:eastAsia="微软雅黑" w:hAnsi="微软雅黑" w:cs="微软雅黑"/>
          <w:sz w:val="24"/>
          <w:szCs w:val="24"/>
        </w:rPr>
        <w:t>bad_rate</w:t>
      </w:r>
      <w:proofErr w:type="spellEnd"/>
      <w:r w:rsidRPr="00282A98">
        <w:rPr>
          <w:rFonts w:ascii="微软雅黑" w:eastAsia="微软雅黑" w:hAnsi="微软雅黑" w:cs="微软雅黑"/>
          <w:sz w:val="24"/>
          <w:szCs w:val="24"/>
        </w:rPr>
        <w:t>单调</w:t>
      </w:r>
      <w:r>
        <w:rPr>
          <w:rFonts w:ascii="微软雅黑" w:eastAsia="微软雅黑" w:hAnsi="微软雅黑" w:cs="微软雅黑" w:hint="eastAsia"/>
          <w:sz w:val="24"/>
          <w:szCs w:val="24"/>
        </w:rPr>
        <w:t>，绘制该变量每一箱的样本比例和</w:t>
      </w:r>
      <w:proofErr w:type="spellStart"/>
      <w:r w:rsidRPr="003869D3">
        <w:rPr>
          <w:rFonts w:ascii="微软雅黑" w:eastAsia="微软雅黑" w:hAnsi="微软雅黑" w:cs="微软雅黑"/>
          <w:sz w:val="24"/>
          <w:szCs w:val="24"/>
        </w:rPr>
        <w:t>bad_rate</w:t>
      </w:r>
      <w:proofErr w:type="spellEnd"/>
      <w:r>
        <w:rPr>
          <w:rFonts w:ascii="微软雅黑" w:eastAsia="微软雅黑" w:hAnsi="微软雅黑" w:cs="微软雅黑" w:hint="eastAsia"/>
          <w:sz w:val="24"/>
          <w:szCs w:val="24"/>
        </w:rPr>
        <w:t>，如图3所示。</w:t>
      </w:r>
    </w:p>
    <w:p w14:paraId="206687B9" w14:textId="77777777" w:rsidR="00DE1CEB" w:rsidRPr="00282A98" w:rsidRDefault="00DE1CEB" w:rsidP="00DE1CEB">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noProof/>
          <w:szCs w:val="21"/>
        </w:rPr>
        <w:drawing>
          <wp:inline distT="0" distB="0" distL="0" distR="0" wp14:anchorId="603068CF" wp14:editId="3C31BE0B">
            <wp:extent cx="5270500" cy="2303145"/>
            <wp:effectExtent l="0" t="0" r="6350" b="1905"/>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270500" cy="2303145"/>
                    </a:xfrm>
                    <a:prstGeom prst="rect">
                      <a:avLst/>
                    </a:prstGeom>
                    <a:noFill/>
                    <a:ln>
                      <a:noFill/>
                    </a:ln>
                  </pic:spPr>
                </pic:pic>
              </a:graphicData>
            </a:graphic>
          </wp:inline>
        </w:drawing>
      </w:r>
    </w:p>
    <w:p w14:paraId="18718912" w14:textId="77777777" w:rsidR="00DE1CEB" w:rsidRPr="00282A98" w:rsidRDefault="00DE1CEB" w:rsidP="00DE1CEB">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 xml:space="preserve">图1 </w:t>
      </w:r>
      <w:proofErr w:type="gramStart"/>
      <w:r>
        <w:rPr>
          <w:rFonts w:ascii="微软雅黑" w:eastAsia="微软雅黑" w:hAnsi="微软雅黑" w:cs="微软雅黑" w:hint="eastAsia"/>
          <w:szCs w:val="21"/>
        </w:rPr>
        <w:t>调整分</w:t>
      </w:r>
      <w:proofErr w:type="gramEnd"/>
      <w:r>
        <w:rPr>
          <w:rFonts w:ascii="微软雅黑" w:eastAsia="微软雅黑" w:hAnsi="微软雅黑" w:cs="微软雅黑" w:hint="eastAsia"/>
          <w:szCs w:val="21"/>
        </w:rPr>
        <w:t>箱前的</w:t>
      </w:r>
      <w:proofErr w:type="spellStart"/>
      <w:r w:rsidRPr="00282A98">
        <w:rPr>
          <w:rFonts w:ascii="微软雅黑" w:eastAsia="微软雅黑" w:hAnsi="微软雅黑" w:cs="微软雅黑"/>
          <w:szCs w:val="21"/>
        </w:rPr>
        <w:t>bad_rate</w:t>
      </w:r>
      <w:proofErr w:type="spellEnd"/>
    </w:p>
    <w:p w14:paraId="56A4283E" w14:textId="77777777" w:rsidR="00DE1CEB" w:rsidRPr="00282A98" w:rsidRDefault="00DE1CEB" w:rsidP="00DE1CEB">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noProof/>
          <w:szCs w:val="21"/>
        </w:rPr>
        <w:lastRenderedPageBreak/>
        <w:drawing>
          <wp:inline distT="0" distB="0" distL="0" distR="0" wp14:anchorId="5B54749A" wp14:editId="520A1228">
            <wp:extent cx="5270500" cy="2303145"/>
            <wp:effectExtent l="0" t="0" r="6350" b="1905"/>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270500" cy="2303145"/>
                    </a:xfrm>
                    <a:prstGeom prst="rect">
                      <a:avLst/>
                    </a:prstGeom>
                    <a:noFill/>
                    <a:ln>
                      <a:noFill/>
                    </a:ln>
                  </pic:spPr>
                </pic:pic>
              </a:graphicData>
            </a:graphic>
          </wp:inline>
        </w:drawing>
      </w:r>
    </w:p>
    <w:p w14:paraId="72A8AEE8" w14:textId="77777777" w:rsidR="00DE1CEB" w:rsidRPr="00282A98" w:rsidRDefault="00DE1CEB" w:rsidP="00DE1CEB">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 xml:space="preserve">图2 </w:t>
      </w:r>
      <w:proofErr w:type="gramStart"/>
      <w:r>
        <w:rPr>
          <w:rFonts w:ascii="微软雅黑" w:eastAsia="微软雅黑" w:hAnsi="微软雅黑" w:cs="微软雅黑" w:hint="eastAsia"/>
          <w:szCs w:val="21"/>
        </w:rPr>
        <w:t>调整分</w:t>
      </w:r>
      <w:proofErr w:type="gramEnd"/>
      <w:r>
        <w:rPr>
          <w:rFonts w:ascii="微软雅黑" w:eastAsia="微软雅黑" w:hAnsi="微软雅黑" w:cs="微软雅黑" w:hint="eastAsia"/>
          <w:szCs w:val="21"/>
        </w:rPr>
        <w:t>箱后的</w:t>
      </w:r>
      <w:proofErr w:type="spellStart"/>
      <w:r w:rsidRPr="00282A98">
        <w:rPr>
          <w:rFonts w:ascii="微软雅黑" w:eastAsia="微软雅黑" w:hAnsi="微软雅黑" w:cs="微软雅黑"/>
          <w:szCs w:val="21"/>
        </w:rPr>
        <w:t>bad_rate</w:t>
      </w:r>
      <w:proofErr w:type="spellEnd"/>
    </w:p>
    <w:p w14:paraId="4C4AF90F" w14:textId="77777777" w:rsidR="00DE1CEB" w:rsidRPr="00282A98" w:rsidRDefault="00DE1CEB" w:rsidP="00DE1CEB">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noProof/>
          <w:szCs w:val="21"/>
        </w:rPr>
        <w:drawing>
          <wp:inline distT="0" distB="0" distL="0" distR="0" wp14:anchorId="67677D0B" wp14:editId="0834FA26">
            <wp:extent cx="5270500" cy="2596515"/>
            <wp:effectExtent l="0" t="0" r="635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270500" cy="2596515"/>
                    </a:xfrm>
                    <a:prstGeom prst="rect">
                      <a:avLst/>
                    </a:prstGeom>
                    <a:noFill/>
                    <a:ln>
                      <a:noFill/>
                    </a:ln>
                  </pic:spPr>
                </pic:pic>
              </a:graphicData>
            </a:graphic>
          </wp:inline>
        </w:drawing>
      </w:r>
    </w:p>
    <w:p w14:paraId="73419B2C" w14:textId="77777777" w:rsidR="00DE1CEB" w:rsidRPr="00282A98" w:rsidRDefault="00DE1CEB" w:rsidP="00DE1CEB">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图3 变量分箱后的</w:t>
      </w:r>
      <w:r w:rsidRPr="003869D3">
        <w:rPr>
          <w:rFonts w:ascii="微软雅黑" w:eastAsia="微软雅黑" w:hAnsi="微软雅黑" w:cs="微软雅黑" w:hint="eastAsia"/>
          <w:szCs w:val="21"/>
        </w:rPr>
        <w:t>样本比例和</w:t>
      </w:r>
      <w:proofErr w:type="spellStart"/>
      <w:r w:rsidRPr="003869D3">
        <w:rPr>
          <w:rFonts w:ascii="微软雅黑" w:eastAsia="微软雅黑" w:hAnsi="微软雅黑" w:cs="微软雅黑"/>
          <w:szCs w:val="21"/>
        </w:rPr>
        <w:t>bad_rate</w:t>
      </w:r>
      <w:proofErr w:type="spellEnd"/>
    </w:p>
    <w:p w14:paraId="36EAE850" w14:textId="09D68A5E" w:rsidR="00DE1CEB" w:rsidRPr="000A6765"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2</w:t>
      </w:r>
      <w:r w:rsidRPr="00DE1CEB">
        <w:rPr>
          <w:rFonts w:ascii="微软雅黑" w:eastAsia="微软雅黑" w:hAnsi="微软雅黑"/>
          <w:sz w:val="24"/>
          <w:szCs w:val="24"/>
        </w:rPr>
        <w:t xml:space="preserve">.7.4 </w:t>
      </w:r>
      <w:r w:rsidRPr="000A6765">
        <w:rPr>
          <w:rFonts w:ascii="微软雅黑" w:eastAsia="微软雅黑" w:hAnsi="微软雅黑" w:hint="eastAsia"/>
          <w:sz w:val="24"/>
          <w:szCs w:val="24"/>
        </w:rPr>
        <w:t>业务合理性</w:t>
      </w:r>
    </w:p>
    <w:p w14:paraId="6CDF0C51" w14:textId="77777777" w:rsidR="00DE1CEB" w:rsidRPr="000A6765"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0050D4">
        <w:rPr>
          <w:rFonts w:ascii="微软雅黑" w:eastAsia="微软雅黑" w:hAnsi="微软雅黑" w:cs="微软雅黑" w:hint="eastAsia"/>
          <w:sz w:val="24"/>
          <w:szCs w:val="24"/>
        </w:rPr>
        <w:t>定量评分模型需要注重模型变量的业务合理性和解释性，鉴于风险控制的严谨性，在风险建模中更要特别慎重。然而，出于种种已知或未知的原因，统计上显著的变量，其在定量模型中的作用不一定与常识和业务经验一致。为了避免由此可能导致的错误决策，模型开发需参考业务部门的意见和建议，确保变量在不同取值下，好坏分布的总体趋势与业务经验一致。</w:t>
      </w:r>
    </w:p>
    <w:p w14:paraId="43E875AA" w14:textId="23AD4E55" w:rsidR="00DE1CEB" w:rsidRPr="000A6765"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2.7</w:t>
      </w:r>
      <w:r w:rsidRPr="000A6765">
        <w:rPr>
          <w:rFonts w:ascii="微软雅黑" w:eastAsia="微软雅黑" w:hAnsi="微软雅黑"/>
          <w:sz w:val="24"/>
          <w:szCs w:val="24"/>
        </w:rPr>
        <w:t xml:space="preserve">.5 </w:t>
      </w:r>
      <w:r>
        <w:rPr>
          <w:rFonts w:ascii="微软雅黑" w:eastAsia="微软雅黑" w:hAnsi="微软雅黑" w:hint="eastAsia"/>
          <w:sz w:val="24"/>
          <w:szCs w:val="24"/>
        </w:rPr>
        <w:t>特征</w:t>
      </w:r>
      <w:r w:rsidRPr="000A6765">
        <w:rPr>
          <w:rFonts w:ascii="微软雅黑" w:eastAsia="微软雅黑" w:hAnsi="微软雅黑" w:hint="eastAsia"/>
          <w:sz w:val="24"/>
          <w:szCs w:val="24"/>
        </w:rPr>
        <w:t>筛选的作用</w:t>
      </w:r>
    </w:p>
    <w:p w14:paraId="47F6C683" w14:textId="77777777" w:rsidR="00DE1CEB" w:rsidRPr="00797148" w:rsidRDefault="00DE1CEB" w:rsidP="00DE1CEB">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建模之前的特征筛选通常会进行两次，第一次会在特征分箱之前进行粗筛选，排除没有预测能力的变量；第二次会在特征分箱后进行细筛选，筛选出预测能力强，具有单调性，</w:t>
      </w:r>
      <w:proofErr w:type="gramStart"/>
      <w:r>
        <w:rPr>
          <w:rFonts w:ascii="微软雅黑" w:eastAsia="微软雅黑" w:hAnsi="微软雅黑" w:hint="eastAsia"/>
          <w:sz w:val="24"/>
          <w:szCs w:val="24"/>
        </w:rPr>
        <w:t>且业务</w:t>
      </w:r>
      <w:proofErr w:type="gramEnd"/>
      <w:r>
        <w:rPr>
          <w:rFonts w:ascii="微软雅黑" w:eastAsia="微软雅黑" w:hAnsi="微软雅黑" w:hint="eastAsia"/>
          <w:sz w:val="24"/>
          <w:szCs w:val="24"/>
        </w:rPr>
        <w:t>上可解释的变量。特征筛选在建模过程中非常重要，一</w:t>
      </w:r>
      <w:r>
        <w:rPr>
          <w:rFonts w:ascii="微软雅黑" w:eastAsia="微软雅黑" w:hAnsi="微软雅黑" w:hint="eastAsia"/>
          <w:sz w:val="24"/>
          <w:szCs w:val="24"/>
        </w:rPr>
        <w:lastRenderedPageBreak/>
        <w:t>般来说具有如下好处：</w:t>
      </w:r>
    </w:p>
    <w:p w14:paraId="612A5B91" w14:textId="77777777" w:rsidR="00DE1CEB" w:rsidRPr="00347745" w:rsidRDefault="00DE1CEB" w:rsidP="003C5416">
      <w:pPr>
        <w:pStyle w:val="aa"/>
        <w:numPr>
          <w:ilvl w:val="0"/>
          <w:numId w:val="54"/>
        </w:numPr>
        <w:adjustRightInd w:val="0"/>
        <w:snapToGrid w:val="0"/>
        <w:spacing w:line="300" w:lineRule="auto"/>
        <w:ind w:firstLineChars="0"/>
        <w:rPr>
          <w:rFonts w:ascii="微软雅黑" w:eastAsia="微软雅黑" w:hAnsi="微软雅黑"/>
          <w:sz w:val="24"/>
          <w:szCs w:val="24"/>
        </w:rPr>
      </w:pPr>
      <w:r w:rsidRPr="00347745">
        <w:rPr>
          <w:rFonts w:ascii="微软雅黑" w:eastAsia="微软雅黑" w:hAnsi="微软雅黑" w:hint="eastAsia"/>
          <w:sz w:val="24"/>
          <w:szCs w:val="24"/>
        </w:rPr>
        <w:t>剔除</w:t>
      </w:r>
      <w:proofErr w:type="gramStart"/>
      <w:r w:rsidRPr="00347745">
        <w:rPr>
          <w:rFonts w:ascii="微软雅黑" w:eastAsia="微软雅黑" w:hAnsi="微软雅黑" w:hint="eastAsia"/>
          <w:sz w:val="24"/>
          <w:szCs w:val="24"/>
        </w:rPr>
        <w:t>跟目标</w:t>
      </w:r>
      <w:proofErr w:type="gramEnd"/>
      <w:r w:rsidRPr="00347745">
        <w:rPr>
          <w:rFonts w:ascii="微软雅黑" w:eastAsia="微软雅黑" w:hAnsi="微软雅黑" w:hint="eastAsia"/>
          <w:sz w:val="24"/>
          <w:szCs w:val="24"/>
        </w:rPr>
        <w:t>变量不太相关的特征</w:t>
      </w:r>
    </w:p>
    <w:p w14:paraId="3107AA8F" w14:textId="77777777" w:rsidR="00DE1CEB" w:rsidRPr="00347745" w:rsidRDefault="00DE1CEB" w:rsidP="003C5416">
      <w:pPr>
        <w:pStyle w:val="aa"/>
        <w:numPr>
          <w:ilvl w:val="0"/>
          <w:numId w:val="54"/>
        </w:numPr>
        <w:adjustRightInd w:val="0"/>
        <w:snapToGrid w:val="0"/>
        <w:spacing w:line="300" w:lineRule="auto"/>
        <w:ind w:firstLineChars="0"/>
        <w:rPr>
          <w:rFonts w:ascii="微软雅黑" w:eastAsia="微软雅黑" w:hAnsi="微软雅黑"/>
          <w:sz w:val="24"/>
          <w:szCs w:val="24"/>
        </w:rPr>
      </w:pPr>
      <w:r w:rsidRPr="00347745">
        <w:rPr>
          <w:rFonts w:ascii="微软雅黑" w:eastAsia="微软雅黑" w:hAnsi="微软雅黑" w:hint="eastAsia"/>
          <w:sz w:val="24"/>
          <w:szCs w:val="24"/>
        </w:rPr>
        <w:t>消除由于线性相关的变量，避免特征冗余</w:t>
      </w:r>
    </w:p>
    <w:p w14:paraId="0E270479" w14:textId="77777777" w:rsidR="00DE1CEB" w:rsidRPr="00347745" w:rsidRDefault="00DE1CEB" w:rsidP="003C5416">
      <w:pPr>
        <w:pStyle w:val="aa"/>
        <w:numPr>
          <w:ilvl w:val="0"/>
          <w:numId w:val="54"/>
        </w:numPr>
        <w:adjustRightInd w:val="0"/>
        <w:snapToGrid w:val="0"/>
        <w:spacing w:line="300" w:lineRule="auto"/>
        <w:ind w:firstLineChars="0"/>
        <w:rPr>
          <w:rFonts w:ascii="微软雅黑" w:eastAsia="微软雅黑" w:hAnsi="微软雅黑"/>
          <w:sz w:val="24"/>
          <w:szCs w:val="24"/>
        </w:rPr>
      </w:pPr>
      <w:r w:rsidRPr="00347745">
        <w:rPr>
          <w:rFonts w:ascii="微软雅黑" w:eastAsia="微软雅黑" w:hAnsi="微软雅黑" w:hint="eastAsia"/>
          <w:sz w:val="24"/>
          <w:szCs w:val="24"/>
        </w:rPr>
        <w:t>减轻后期验证、部署、监控的负担</w:t>
      </w:r>
    </w:p>
    <w:p w14:paraId="09E3453E" w14:textId="77777777" w:rsidR="00DE1CEB" w:rsidRPr="00347745" w:rsidRDefault="00DE1CEB" w:rsidP="003C5416">
      <w:pPr>
        <w:pStyle w:val="aa"/>
        <w:numPr>
          <w:ilvl w:val="0"/>
          <w:numId w:val="54"/>
        </w:numPr>
        <w:adjustRightInd w:val="0"/>
        <w:snapToGrid w:val="0"/>
        <w:spacing w:line="300" w:lineRule="auto"/>
        <w:ind w:firstLineChars="0"/>
        <w:rPr>
          <w:rFonts w:ascii="微软雅黑" w:eastAsia="微软雅黑" w:hAnsi="微软雅黑"/>
          <w:sz w:val="24"/>
          <w:szCs w:val="24"/>
        </w:rPr>
      </w:pPr>
      <w:r w:rsidRPr="00347745">
        <w:rPr>
          <w:rFonts w:ascii="微软雅黑" w:eastAsia="微软雅黑" w:hAnsi="微软雅黑" w:hint="eastAsia"/>
          <w:sz w:val="24"/>
          <w:szCs w:val="24"/>
        </w:rPr>
        <w:t>保证变量的可解释性</w:t>
      </w:r>
    </w:p>
    <w:p w14:paraId="6EE4003C" w14:textId="4AA2D304" w:rsidR="00DE1CEB" w:rsidRPr="00DE1CEB" w:rsidRDefault="00DE1CEB" w:rsidP="00DE1CEB">
      <w:pPr>
        <w:pStyle w:val="2"/>
        <w:adjustRightInd w:val="0"/>
        <w:snapToGrid w:val="0"/>
        <w:spacing w:before="60" w:after="60" w:line="300" w:lineRule="auto"/>
        <w:rPr>
          <w:rFonts w:ascii="微软雅黑" w:eastAsia="微软雅黑" w:hAnsi="微软雅黑"/>
          <w:sz w:val="30"/>
          <w:szCs w:val="30"/>
        </w:rPr>
      </w:pPr>
      <w:r w:rsidRPr="00DE1CEB">
        <w:rPr>
          <w:rFonts w:ascii="微软雅黑" w:eastAsia="微软雅黑" w:hAnsi="微软雅黑"/>
          <w:sz w:val="30"/>
          <w:szCs w:val="30"/>
        </w:rPr>
        <w:t xml:space="preserve">2.8 </w:t>
      </w:r>
      <w:r w:rsidRPr="00DE1CEB">
        <w:rPr>
          <w:rFonts w:ascii="微软雅黑" w:eastAsia="微软雅黑" w:hAnsi="微软雅黑" w:hint="eastAsia"/>
          <w:sz w:val="30"/>
          <w:szCs w:val="30"/>
        </w:rPr>
        <w:t>逻辑回归模型</w:t>
      </w:r>
    </w:p>
    <w:p w14:paraId="3BE9FE26" w14:textId="77777777" w:rsidR="00DE1CEB" w:rsidRPr="008A236B"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8A236B">
        <w:rPr>
          <w:rFonts w:ascii="微软雅黑" w:eastAsia="微软雅黑" w:hAnsi="微软雅黑" w:cs="微软雅黑" w:hint="eastAsia"/>
          <w:sz w:val="24"/>
          <w:szCs w:val="24"/>
        </w:rPr>
        <w:t>构建初步的逻辑回归模型，根据</w:t>
      </w:r>
      <w:r w:rsidRPr="008A236B">
        <w:rPr>
          <w:rFonts w:ascii="微软雅黑" w:eastAsia="微软雅黑" w:hAnsi="微软雅黑" w:cs="微软雅黑"/>
          <w:sz w:val="24"/>
          <w:szCs w:val="24"/>
        </w:rPr>
        <w:t>p-value进行变量筛选，根据各个变量的系数符号进行筛选，得到最终的逻辑回归模型。</w:t>
      </w:r>
    </w:p>
    <w:p w14:paraId="1AC7D77E" w14:textId="77777777" w:rsidR="00DE1CEB"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8A236B">
        <w:rPr>
          <w:rFonts w:ascii="微软雅黑" w:eastAsia="微软雅黑" w:hAnsi="微软雅黑" w:cs="微软雅黑" w:hint="eastAsia"/>
          <w:sz w:val="24"/>
          <w:szCs w:val="24"/>
        </w:rPr>
        <w:t>由于逻辑回归模型具有简单，稳定，可解释性强，技术成熟和易于检测和部署等优势，逻辑回归是</w:t>
      </w:r>
      <w:r>
        <w:rPr>
          <w:rFonts w:ascii="微软雅黑" w:eastAsia="微软雅黑" w:hAnsi="微软雅黑" w:cs="微软雅黑" w:hint="eastAsia"/>
          <w:sz w:val="24"/>
          <w:szCs w:val="24"/>
        </w:rPr>
        <w:t>标准</w:t>
      </w:r>
      <w:proofErr w:type="gramStart"/>
      <w:r w:rsidRPr="008A236B">
        <w:rPr>
          <w:rFonts w:ascii="微软雅黑" w:eastAsia="微软雅黑" w:hAnsi="微软雅黑" w:cs="微软雅黑" w:hint="eastAsia"/>
          <w:sz w:val="24"/>
          <w:szCs w:val="24"/>
        </w:rPr>
        <w:t>评分卡</w:t>
      </w:r>
      <w:proofErr w:type="gramEnd"/>
      <w:r>
        <w:rPr>
          <w:rFonts w:ascii="微软雅黑" w:eastAsia="微软雅黑" w:hAnsi="微软雅黑" w:cs="微软雅黑" w:hint="eastAsia"/>
          <w:sz w:val="24"/>
          <w:szCs w:val="24"/>
        </w:rPr>
        <w:t>所</w:t>
      </w:r>
      <w:r w:rsidRPr="008A236B">
        <w:rPr>
          <w:rFonts w:ascii="微软雅黑" w:eastAsia="微软雅黑" w:hAnsi="微软雅黑" w:cs="微软雅黑" w:hint="eastAsia"/>
          <w:sz w:val="24"/>
          <w:szCs w:val="24"/>
        </w:rPr>
        <w:t>使用的算法。</w:t>
      </w:r>
    </w:p>
    <w:p w14:paraId="7FA2AE86" w14:textId="63862CDF" w:rsidR="00DE1CEB" w:rsidRPr="00AE0409"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2.</w:t>
      </w:r>
      <w:r w:rsidRPr="00AE0409">
        <w:rPr>
          <w:rFonts w:ascii="微软雅黑" w:eastAsia="微软雅黑" w:hAnsi="微软雅黑" w:hint="eastAsia"/>
          <w:sz w:val="24"/>
          <w:szCs w:val="24"/>
        </w:rPr>
        <w:t>8</w:t>
      </w:r>
      <w:r w:rsidRPr="00AE0409">
        <w:rPr>
          <w:rFonts w:ascii="微软雅黑" w:eastAsia="微软雅黑" w:hAnsi="微软雅黑"/>
          <w:sz w:val="24"/>
          <w:szCs w:val="24"/>
        </w:rPr>
        <w:t xml:space="preserve">.1 </w:t>
      </w:r>
      <w:r>
        <w:rPr>
          <w:rFonts w:ascii="微软雅黑" w:eastAsia="微软雅黑" w:hAnsi="微软雅黑" w:hint="eastAsia"/>
          <w:sz w:val="24"/>
          <w:szCs w:val="24"/>
        </w:rPr>
        <w:t>变量</w:t>
      </w:r>
      <w:r w:rsidRPr="00AE0409">
        <w:rPr>
          <w:rFonts w:ascii="微软雅黑" w:eastAsia="微软雅黑" w:hAnsi="微软雅黑" w:hint="eastAsia"/>
          <w:sz w:val="24"/>
          <w:szCs w:val="24"/>
        </w:rPr>
        <w:t>系数符号筛选</w:t>
      </w:r>
    </w:p>
    <w:p w14:paraId="1F0E3BE6" w14:textId="77777777" w:rsidR="00DE1CEB" w:rsidRPr="007E50DB" w:rsidRDefault="00DE1CEB" w:rsidP="00DE1CEB">
      <w:pPr>
        <w:adjustRightInd w:val="0"/>
        <w:snapToGrid w:val="0"/>
        <w:spacing w:line="300" w:lineRule="auto"/>
        <w:ind w:firstLineChars="200" w:firstLine="480"/>
        <w:rPr>
          <w:rFonts w:ascii="微软雅黑" w:eastAsia="微软雅黑" w:hAnsi="微软雅黑"/>
          <w:sz w:val="24"/>
          <w:szCs w:val="24"/>
        </w:rPr>
      </w:pPr>
      <w:r w:rsidRPr="007E50DB">
        <w:rPr>
          <w:rFonts w:ascii="微软雅黑" w:eastAsia="微软雅黑" w:hAnsi="微软雅黑" w:hint="eastAsia"/>
          <w:sz w:val="24"/>
          <w:szCs w:val="24"/>
        </w:rPr>
        <w:t>检查逻辑回归模型中各个变量的系数，如果所有变量的系数均为正数，模型有效。假如有一些变量的系数出现了负数，说明有一些自变量的线性相关性较强，需要进一步进行变量筛选。通常的做法是：</w:t>
      </w:r>
    </w:p>
    <w:p w14:paraId="001CABB8" w14:textId="77777777" w:rsidR="00DE1CEB" w:rsidRPr="00AE0409" w:rsidRDefault="00DE1CEB" w:rsidP="003C5416">
      <w:pPr>
        <w:pStyle w:val="aa"/>
        <w:numPr>
          <w:ilvl w:val="0"/>
          <w:numId w:val="58"/>
        </w:numPr>
        <w:adjustRightInd w:val="0"/>
        <w:snapToGrid w:val="0"/>
        <w:spacing w:line="300" w:lineRule="auto"/>
        <w:ind w:firstLineChars="0"/>
        <w:rPr>
          <w:rFonts w:ascii="微软雅黑" w:eastAsia="微软雅黑" w:hAnsi="微软雅黑"/>
          <w:sz w:val="24"/>
          <w:szCs w:val="24"/>
        </w:rPr>
      </w:pPr>
      <w:r w:rsidRPr="00AE0409">
        <w:rPr>
          <w:rFonts w:ascii="微软雅黑" w:eastAsia="微软雅黑" w:hAnsi="微软雅黑" w:hint="eastAsia"/>
          <w:sz w:val="24"/>
          <w:szCs w:val="24"/>
        </w:rPr>
        <w:t>综合考虑变量的</w:t>
      </w:r>
      <w:r w:rsidRPr="00AE0409">
        <w:rPr>
          <w:rFonts w:ascii="微软雅黑" w:eastAsia="微软雅黑" w:hAnsi="微软雅黑"/>
          <w:sz w:val="24"/>
          <w:szCs w:val="24"/>
        </w:rPr>
        <w:t>IV值和业务建议，按照变量的优先级进行降序排列；</w:t>
      </w:r>
    </w:p>
    <w:p w14:paraId="66F4580E" w14:textId="77777777" w:rsidR="00DE1CEB" w:rsidRDefault="00DE1CEB" w:rsidP="003C5416">
      <w:pPr>
        <w:pStyle w:val="aa"/>
        <w:numPr>
          <w:ilvl w:val="0"/>
          <w:numId w:val="58"/>
        </w:numPr>
        <w:adjustRightInd w:val="0"/>
        <w:snapToGrid w:val="0"/>
        <w:spacing w:line="300" w:lineRule="auto"/>
        <w:ind w:firstLineChars="0"/>
        <w:rPr>
          <w:rFonts w:ascii="微软雅黑" w:eastAsia="微软雅黑" w:hAnsi="微软雅黑"/>
          <w:sz w:val="24"/>
          <w:szCs w:val="24"/>
        </w:rPr>
      </w:pPr>
      <w:r w:rsidRPr="00347745">
        <w:rPr>
          <w:rFonts w:ascii="微软雅黑" w:eastAsia="微软雅黑" w:hAnsi="微软雅黑" w:hint="eastAsia"/>
          <w:sz w:val="24"/>
          <w:szCs w:val="24"/>
        </w:rPr>
        <w:t>选择优先级最高的</w:t>
      </w:r>
      <w:r w:rsidRPr="00347745">
        <w:rPr>
          <w:rFonts w:ascii="微软雅黑" w:eastAsia="微软雅黑" w:hAnsi="微软雅黑"/>
          <w:sz w:val="24"/>
          <w:szCs w:val="24"/>
        </w:rPr>
        <w:t>4-5个基本变量；</w:t>
      </w:r>
    </w:p>
    <w:p w14:paraId="46E3035A" w14:textId="77777777" w:rsidR="00DE1CEB" w:rsidRDefault="00DE1CEB" w:rsidP="003C5416">
      <w:pPr>
        <w:pStyle w:val="aa"/>
        <w:numPr>
          <w:ilvl w:val="0"/>
          <w:numId w:val="58"/>
        </w:numPr>
        <w:adjustRightInd w:val="0"/>
        <w:snapToGrid w:val="0"/>
        <w:spacing w:line="300" w:lineRule="auto"/>
        <w:ind w:firstLineChars="0"/>
        <w:rPr>
          <w:rFonts w:ascii="微软雅黑" w:eastAsia="微软雅黑" w:hAnsi="微软雅黑"/>
          <w:sz w:val="24"/>
          <w:szCs w:val="24"/>
        </w:rPr>
      </w:pPr>
      <w:r w:rsidRPr="00347745">
        <w:rPr>
          <w:rFonts w:ascii="微软雅黑" w:eastAsia="微软雅黑" w:hAnsi="微软雅黑" w:hint="eastAsia"/>
          <w:sz w:val="24"/>
          <w:szCs w:val="24"/>
        </w:rPr>
        <w:t>按优先级从高到低逐渐添加变量，当新添加的变量之后，出现系数为负的情况，舍弃该变量；</w:t>
      </w:r>
    </w:p>
    <w:p w14:paraId="0E047C00" w14:textId="77777777" w:rsidR="00DE1CEB" w:rsidRPr="00AE0409" w:rsidRDefault="00DE1CEB" w:rsidP="003C5416">
      <w:pPr>
        <w:pStyle w:val="aa"/>
        <w:numPr>
          <w:ilvl w:val="0"/>
          <w:numId w:val="58"/>
        </w:numPr>
        <w:adjustRightInd w:val="0"/>
        <w:snapToGrid w:val="0"/>
        <w:spacing w:line="300" w:lineRule="auto"/>
        <w:ind w:firstLineChars="0"/>
        <w:rPr>
          <w:rFonts w:ascii="微软雅黑" w:eastAsia="微软雅黑" w:hAnsi="微软雅黑"/>
          <w:sz w:val="24"/>
          <w:szCs w:val="24"/>
        </w:rPr>
      </w:pPr>
      <w:r w:rsidRPr="00347745">
        <w:rPr>
          <w:rFonts w:ascii="微软雅黑" w:eastAsia="微软雅黑" w:hAnsi="微软雅黑" w:hint="eastAsia"/>
          <w:sz w:val="24"/>
          <w:szCs w:val="24"/>
        </w:rPr>
        <w:t>直到添加最后一个变量。</w:t>
      </w:r>
    </w:p>
    <w:p w14:paraId="5D15B97B" w14:textId="2D7460D9" w:rsidR="00DE1CEB" w:rsidRPr="00AE0409"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2.</w:t>
      </w:r>
      <w:r w:rsidRPr="00AE0409">
        <w:rPr>
          <w:rFonts w:ascii="微软雅黑" w:eastAsia="微软雅黑" w:hAnsi="微软雅黑" w:hint="eastAsia"/>
          <w:sz w:val="24"/>
          <w:szCs w:val="24"/>
        </w:rPr>
        <w:t>8</w:t>
      </w:r>
      <w:r w:rsidRPr="00AE0409">
        <w:rPr>
          <w:rFonts w:ascii="微软雅黑" w:eastAsia="微软雅黑" w:hAnsi="微软雅黑"/>
          <w:sz w:val="24"/>
          <w:szCs w:val="24"/>
        </w:rPr>
        <w:t>.</w:t>
      </w:r>
      <w:r>
        <w:rPr>
          <w:rFonts w:ascii="微软雅黑" w:eastAsia="微软雅黑" w:hAnsi="微软雅黑"/>
          <w:sz w:val="24"/>
          <w:szCs w:val="24"/>
        </w:rPr>
        <w:t>2</w:t>
      </w:r>
      <w:r w:rsidRPr="00AE0409">
        <w:rPr>
          <w:rFonts w:ascii="微软雅黑" w:eastAsia="微软雅黑" w:hAnsi="微软雅黑"/>
          <w:sz w:val="24"/>
          <w:szCs w:val="24"/>
        </w:rPr>
        <w:t xml:space="preserve"> </w:t>
      </w:r>
      <w:r>
        <w:rPr>
          <w:rFonts w:ascii="微软雅黑" w:eastAsia="微软雅黑" w:hAnsi="微软雅黑" w:hint="eastAsia"/>
          <w:sz w:val="24"/>
          <w:szCs w:val="24"/>
        </w:rPr>
        <w:t>变量</w:t>
      </w:r>
      <w:r w:rsidRPr="00AE0409">
        <w:rPr>
          <w:rFonts w:ascii="微软雅黑" w:eastAsia="微软雅黑" w:hAnsi="微软雅黑"/>
          <w:sz w:val="24"/>
          <w:szCs w:val="24"/>
        </w:rPr>
        <w:t>p-value筛选</w:t>
      </w:r>
    </w:p>
    <w:p w14:paraId="25798757" w14:textId="77777777" w:rsidR="00DE1CEB" w:rsidRPr="007E50DB" w:rsidRDefault="00DE1CEB" w:rsidP="00DE1CEB">
      <w:pPr>
        <w:adjustRightInd w:val="0"/>
        <w:snapToGrid w:val="0"/>
        <w:spacing w:line="300" w:lineRule="auto"/>
        <w:ind w:firstLineChars="200" w:firstLine="480"/>
        <w:rPr>
          <w:rFonts w:ascii="微软雅黑" w:eastAsia="微软雅黑" w:hAnsi="微软雅黑"/>
          <w:sz w:val="24"/>
          <w:szCs w:val="24"/>
        </w:rPr>
      </w:pPr>
      <w:r w:rsidRPr="007E50DB">
        <w:rPr>
          <w:rFonts w:ascii="微软雅黑" w:eastAsia="微软雅黑" w:hAnsi="微软雅黑"/>
          <w:sz w:val="24"/>
          <w:szCs w:val="24"/>
        </w:rPr>
        <w:t>p-value是假设检验的里面的概念。模型假设某自变量与因变量线性无关，p-value可以理解为该假设成立的可能性 (便于理解，不太准确)。一般，当p-value大于阈值时，表示假设显著，即自变量与因变量线性无关；当p-value小于阈值时，表示假设不显著，即自变量与因变量线性相关。阈值又称为显著性水平，通常取0.05。</w:t>
      </w:r>
    </w:p>
    <w:p w14:paraId="4249DE69" w14:textId="77777777" w:rsidR="00DE1CEB" w:rsidRPr="008A236B" w:rsidRDefault="00DE1CEB" w:rsidP="00DE1CEB">
      <w:pPr>
        <w:adjustRightInd w:val="0"/>
        <w:snapToGrid w:val="0"/>
        <w:spacing w:line="300" w:lineRule="auto"/>
        <w:ind w:firstLineChars="200" w:firstLine="480"/>
        <w:rPr>
          <w:rFonts w:ascii="微软雅黑" w:eastAsia="微软雅黑" w:hAnsi="微软雅黑"/>
          <w:sz w:val="24"/>
          <w:szCs w:val="24"/>
        </w:rPr>
      </w:pPr>
      <w:r w:rsidRPr="007E50DB">
        <w:rPr>
          <w:rFonts w:ascii="微软雅黑" w:eastAsia="微软雅黑" w:hAnsi="微软雅黑" w:hint="eastAsia"/>
          <w:sz w:val="24"/>
          <w:szCs w:val="24"/>
        </w:rPr>
        <w:t>因此</w:t>
      </w:r>
      <w:r>
        <w:rPr>
          <w:rFonts w:ascii="微软雅黑" w:eastAsia="微软雅黑" w:hAnsi="微软雅黑" w:hint="eastAsia"/>
          <w:sz w:val="24"/>
          <w:szCs w:val="24"/>
        </w:rPr>
        <w:t>，</w:t>
      </w:r>
      <w:r w:rsidRPr="007E50DB">
        <w:rPr>
          <w:rFonts w:ascii="微软雅黑" w:eastAsia="微软雅黑" w:hAnsi="微软雅黑" w:hint="eastAsia"/>
          <w:sz w:val="24"/>
          <w:szCs w:val="24"/>
        </w:rPr>
        <w:t>当某个字段的</w:t>
      </w:r>
      <w:r w:rsidRPr="007E50DB">
        <w:rPr>
          <w:rFonts w:ascii="微软雅黑" w:eastAsia="微软雅黑" w:hAnsi="微软雅黑"/>
          <w:sz w:val="24"/>
          <w:szCs w:val="24"/>
        </w:rPr>
        <w:t>p-value大于0.05时，应该</w:t>
      </w:r>
      <w:proofErr w:type="gramStart"/>
      <w:r w:rsidRPr="007E50DB">
        <w:rPr>
          <w:rFonts w:ascii="微软雅黑" w:eastAsia="微软雅黑" w:hAnsi="微软雅黑"/>
          <w:sz w:val="24"/>
          <w:szCs w:val="24"/>
        </w:rPr>
        <w:t>删除此</w:t>
      </w:r>
      <w:proofErr w:type="gramEnd"/>
      <w:r w:rsidRPr="007E50DB">
        <w:rPr>
          <w:rFonts w:ascii="微软雅黑" w:eastAsia="微软雅黑" w:hAnsi="微软雅黑"/>
          <w:sz w:val="24"/>
          <w:szCs w:val="24"/>
        </w:rPr>
        <w:t>变量。</w:t>
      </w:r>
    </w:p>
    <w:p w14:paraId="26E638C3" w14:textId="64B425A5" w:rsidR="00DE1CEB" w:rsidRPr="00DE1CEB" w:rsidRDefault="00DE1CEB" w:rsidP="00DE1CEB">
      <w:pPr>
        <w:pStyle w:val="2"/>
        <w:adjustRightInd w:val="0"/>
        <w:snapToGrid w:val="0"/>
        <w:spacing w:before="60" w:after="60" w:line="300" w:lineRule="auto"/>
        <w:rPr>
          <w:rFonts w:ascii="微软雅黑" w:eastAsia="微软雅黑" w:hAnsi="微软雅黑"/>
          <w:sz w:val="30"/>
          <w:szCs w:val="30"/>
        </w:rPr>
      </w:pPr>
      <w:r w:rsidRPr="00DE1CEB">
        <w:rPr>
          <w:rFonts w:ascii="微软雅黑" w:eastAsia="微软雅黑" w:hAnsi="微软雅黑"/>
          <w:sz w:val="30"/>
          <w:szCs w:val="30"/>
        </w:rPr>
        <w:lastRenderedPageBreak/>
        <w:t xml:space="preserve">2.9 </w:t>
      </w:r>
      <w:r w:rsidRPr="00DE1CEB">
        <w:rPr>
          <w:rFonts w:ascii="微软雅黑" w:eastAsia="微软雅黑" w:hAnsi="微软雅黑" w:hint="eastAsia"/>
          <w:sz w:val="30"/>
          <w:szCs w:val="30"/>
        </w:rPr>
        <w:t>生成标准评分卡</w:t>
      </w:r>
    </w:p>
    <w:p w14:paraId="691C69C7" w14:textId="6E150959" w:rsidR="00DE1CEB" w:rsidRPr="00AE0409"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2.9</w:t>
      </w:r>
      <w:r w:rsidRPr="00AE0409">
        <w:rPr>
          <w:rFonts w:ascii="微软雅黑" w:eastAsia="微软雅黑" w:hAnsi="微软雅黑"/>
          <w:sz w:val="24"/>
          <w:szCs w:val="24"/>
        </w:rPr>
        <w:t>.</w:t>
      </w:r>
      <w:r>
        <w:rPr>
          <w:rFonts w:ascii="微软雅黑" w:eastAsia="微软雅黑" w:hAnsi="微软雅黑"/>
          <w:sz w:val="24"/>
          <w:szCs w:val="24"/>
        </w:rPr>
        <w:t>1</w:t>
      </w:r>
      <w:r w:rsidRPr="00AE0409">
        <w:rPr>
          <w:rFonts w:ascii="微软雅黑" w:eastAsia="微软雅黑" w:hAnsi="微软雅黑"/>
          <w:sz w:val="24"/>
          <w:szCs w:val="24"/>
        </w:rPr>
        <w:t xml:space="preserve"> </w:t>
      </w:r>
      <w:r w:rsidRPr="00170F6D">
        <w:rPr>
          <w:rFonts w:ascii="微软雅黑" w:eastAsia="微软雅黑" w:hAnsi="微软雅黑" w:hint="eastAsia"/>
          <w:sz w:val="24"/>
          <w:szCs w:val="24"/>
        </w:rPr>
        <w:t>评分转换</w:t>
      </w:r>
    </w:p>
    <w:p w14:paraId="0212E870" w14:textId="77777777" w:rsidR="00DE1CEB" w:rsidRPr="00E41CCB" w:rsidRDefault="00DE1CEB" w:rsidP="00DE1CEB">
      <w:pPr>
        <w:adjustRightInd w:val="0"/>
        <w:snapToGrid w:val="0"/>
        <w:spacing w:line="300" w:lineRule="auto"/>
        <w:ind w:firstLineChars="200" w:firstLine="480"/>
        <w:rPr>
          <w:rFonts w:ascii="微软雅黑" w:eastAsia="微软雅黑" w:hAnsi="微软雅黑"/>
          <w:sz w:val="24"/>
          <w:szCs w:val="24"/>
        </w:rPr>
      </w:pPr>
      <w:r w:rsidRPr="00E41CCB">
        <w:rPr>
          <w:rFonts w:ascii="微软雅黑" w:eastAsia="微软雅黑" w:hAnsi="微软雅黑" w:hint="eastAsia"/>
          <w:sz w:val="24"/>
          <w:szCs w:val="24"/>
        </w:rPr>
        <w:t>我们将客户违约的概率表示为</w:t>
      </w:r>
      <w:r w:rsidRPr="00E41CCB">
        <w:rPr>
          <w:rFonts w:ascii="微软雅黑" w:eastAsia="微软雅黑" w:hAnsi="微软雅黑"/>
          <w:sz w:val="24"/>
          <w:szCs w:val="24"/>
        </w:rPr>
        <w:t>p，则正常的概率为1-p。由逻辑回归的基本原理可得：</w:t>
      </w:r>
    </w:p>
    <w:p w14:paraId="2A6BCECE" w14:textId="77777777" w:rsidR="00DE1CEB" w:rsidRPr="00E41CCB" w:rsidRDefault="00DE1CEB" w:rsidP="00DE1CEB">
      <w:pPr>
        <w:adjustRightInd w:val="0"/>
        <w:snapToGrid w:val="0"/>
        <w:spacing w:line="300" w:lineRule="auto"/>
        <w:jc w:val="center"/>
        <w:rPr>
          <w:rFonts w:ascii="微软雅黑" w:eastAsia="微软雅黑" w:hAnsi="微软雅黑"/>
          <w:sz w:val="24"/>
          <w:szCs w:val="24"/>
        </w:rPr>
      </w:pPr>
      <w:r w:rsidRPr="00E41CCB">
        <w:rPr>
          <w:rFonts w:ascii="微软雅黑" w:eastAsia="微软雅黑" w:hAnsi="微软雅黑"/>
          <w:position w:val="-26"/>
          <w:sz w:val="24"/>
          <w:szCs w:val="24"/>
        </w:rPr>
        <w:object w:dxaOrig="1240" w:dyaOrig="639" w14:anchorId="07CC2D47">
          <v:shape id="_x0000_i1124" type="#_x0000_t75" style="width:61.65pt;height:31.1pt" o:ole="">
            <v:imagedata r:id="rId186" o:title=""/>
          </v:shape>
          <o:OLEObject Type="Embed" ProgID="Equation.DSMT4" ShapeID="_x0000_i1124" DrawAspect="Content" ObjectID="_1678219405" r:id="rId187"/>
        </w:object>
      </w:r>
    </w:p>
    <w:p w14:paraId="04E97E92" w14:textId="77777777" w:rsidR="00DE1CEB" w:rsidRPr="00E41CCB" w:rsidRDefault="00DE1CEB" w:rsidP="00DE1CEB">
      <w:pPr>
        <w:adjustRightInd w:val="0"/>
        <w:snapToGrid w:val="0"/>
        <w:spacing w:line="300" w:lineRule="auto"/>
        <w:rPr>
          <w:rFonts w:ascii="微软雅黑" w:eastAsia="微软雅黑" w:hAnsi="微软雅黑"/>
          <w:sz w:val="24"/>
          <w:szCs w:val="24"/>
        </w:rPr>
      </w:pPr>
      <w:r w:rsidRPr="00E41CCB">
        <w:rPr>
          <w:rFonts w:ascii="微软雅黑" w:eastAsia="微软雅黑" w:hAnsi="微软雅黑" w:hint="eastAsia"/>
          <w:sz w:val="24"/>
          <w:szCs w:val="24"/>
        </w:rPr>
        <w:t>整理以上公式：</w:t>
      </w:r>
    </w:p>
    <w:p w14:paraId="0CA96755" w14:textId="77777777" w:rsidR="00DE1CEB" w:rsidRPr="00E41CCB" w:rsidRDefault="00DE1CEB" w:rsidP="00DE1CEB">
      <w:pPr>
        <w:adjustRightInd w:val="0"/>
        <w:snapToGrid w:val="0"/>
        <w:spacing w:line="300" w:lineRule="auto"/>
        <w:jc w:val="center"/>
        <w:rPr>
          <w:rFonts w:ascii="微软雅黑" w:eastAsia="微软雅黑" w:hAnsi="微软雅黑"/>
          <w:sz w:val="24"/>
          <w:szCs w:val="24"/>
        </w:rPr>
      </w:pPr>
      <w:r w:rsidRPr="00E41CCB">
        <w:rPr>
          <w:rFonts w:ascii="微软雅黑" w:eastAsia="微软雅黑" w:hAnsi="微软雅黑"/>
          <w:position w:val="-28"/>
          <w:sz w:val="24"/>
          <w:szCs w:val="24"/>
        </w:rPr>
        <w:object w:dxaOrig="1620" w:dyaOrig="660" w14:anchorId="3EF1C0C1">
          <v:shape id="_x0000_i1125" type="#_x0000_t75" style="width:80.65pt;height:34pt" o:ole="">
            <v:imagedata r:id="rId188" o:title=""/>
          </v:shape>
          <o:OLEObject Type="Embed" ProgID="Equation.DSMT4" ShapeID="_x0000_i1125" DrawAspect="Content" ObjectID="_1678219406" r:id="rId189"/>
        </w:object>
      </w:r>
    </w:p>
    <w:p w14:paraId="59EDD582" w14:textId="77777777" w:rsidR="00DE1CEB" w:rsidRPr="00E41CCB" w:rsidRDefault="00DE1CEB" w:rsidP="00DE1CEB">
      <w:pPr>
        <w:adjustRightInd w:val="0"/>
        <w:snapToGrid w:val="0"/>
        <w:spacing w:line="300" w:lineRule="auto"/>
        <w:ind w:firstLineChars="200" w:firstLine="480"/>
        <w:rPr>
          <w:rFonts w:ascii="微软雅黑" w:eastAsia="微软雅黑" w:hAnsi="微软雅黑"/>
          <w:sz w:val="24"/>
          <w:szCs w:val="24"/>
        </w:rPr>
      </w:pPr>
      <w:r w:rsidRPr="00E41CCB">
        <w:rPr>
          <w:rFonts w:ascii="微软雅黑" w:eastAsia="微软雅黑" w:hAnsi="微软雅黑" w:hint="eastAsia"/>
          <w:sz w:val="24"/>
          <w:szCs w:val="24"/>
        </w:rPr>
        <w:t>我们可以定义比率来表示客户违约的相对概率：</w:t>
      </w:r>
    </w:p>
    <w:p w14:paraId="1424CDD2" w14:textId="77777777" w:rsidR="00DE1CEB" w:rsidRPr="00E41CCB" w:rsidRDefault="00DE1CEB" w:rsidP="00DE1CEB">
      <w:pPr>
        <w:adjustRightInd w:val="0"/>
        <w:snapToGrid w:val="0"/>
        <w:spacing w:line="300" w:lineRule="auto"/>
        <w:jc w:val="center"/>
        <w:rPr>
          <w:rFonts w:ascii="微软雅黑" w:eastAsia="微软雅黑" w:hAnsi="微软雅黑"/>
          <w:sz w:val="24"/>
          <w:szCs w:val="24"/>
        </w:rPr>
      </w:pPr>
      <w:r w:rsidRPr="00D7110E">
        <w:rPr>
          <w:rFonts w:ascii="微软雅黑" w:eastAsia="微软雅黑" w:hAnsi="微软雅黑"/>
          <w:position w:val="-28"/>
          <w:sz w:val="24"/>
          <w:szCs w:val="24"/>
        </w:rPr>
        <w:object w:dxaOrig="1260" w:dyaOrig="660" w14:anchorId="5B7C7C49">
          <v:shape id="_x0000_i1126" type="#_x0000_t75" style="width:63.95pt;height:34pt" o:ole="">
            <v:imagedata r:id="rId190" o:title=""/>
          </v:shape>
          <o:OLEObject Type="Embed" ProgID="Equation.DSMT4" ShapeID="_x0000_i1126" DrawAspect="Content" ObjectID="_1678219407" r:id="rId191"/>
        </w:object>
      </w:r>
    </w:p>
    <w:p w14:paraId="62F8B2D9" w14:textId="77777777" w:rsidR="00DE1CEB" w:rsidRPr="00E41CCB" w:rsidRDefault="00DE1CEB" w:rsidP="00DE1CEB">
      <w:pPr>
        <w:adjustRightInd w:val="0"/>
        <w:snapToGrid w:val="0"/>
        <w:spacing w:line="300" w:lineRule="auto"/>
        <w:ind w:firstLineChars="200" w:firstLine="480"/>
        <w:rPr>
          <w:rFonts w:ascii="微软雅黑" w:eastAsia="微软雅黑" w:hAnsi="微软雅黑"/>
          <w:sz w:val="24"/>
          <w:szCs w:val="24"/>
        </w:rPr>
      </w:pPr>
      <w:r w:rsidRPr="00E41CCB">
        <w:rPr>
          <w:rFonts w:ascii="微软雅黑" w:eastAsia="微软雅黑" w:hAnsi="微软雅黑" w:hint="eastAsia"/>
          <w:sz w:val="24"/>
          <w:szCs w:val="24"/>
        </w:rPr>
        <w:t>将</w:t>
      </w:r>
      <w:r>
        <w:rPr>
          <w:rFonts w:ascii="微软雅黑" w:eastAsia="微软雅黑" w:hAnsi="微软雅黑" w:hint="eastAsia"/>
          <w:sz w:val="24"/>
          <w:szCs w:val="24"/>
        </w:rPr>
        <w:t>odds</w:t>
      </w:r>
      <w:r w:rsidRPr="00E41CCB">
        <w:rPr>
          <w:rFonts w:ascii="微软雅黑" w:eastAsia="微软雅黑" w:hAnsi="微软雅黑"/>
          <w:sz w:val="24"/>
          <w:szCs w:val="24"/>
        </w:rPr>
        <w:t>带入可得：</w:t>
      </w:r>
    </w:p>
    <w:p w14:paraId="79F22C8F" w14:textId="77777777" w:rsidR="00DE1CEB" w:rsidRPr="00E41CCB" w:rsidRDefault="00DE1CEB" w:rsidP="00DE1CEB">
      <w:pPr>
        <w:adjustRightInd w:val="0"/>
        <w:snapToGrid w:val="0"/>
        <w:spacing w:line="300" w:lineRule="auto"/>
        <w:jc w:val="center"/>
        <w:rPr>
          <w:rFonts w:ascii="微软雅黑" w:eastAsia="微软雅黑" w:hAnsi="微软雅黑"/>
          <w:sz w:val="24"/>
          <w:szCs w:val="24"/>
        </w:rPr>
      </w:pPr>
      <w:r w:rsidRPr="00D7110E">
        <w:rPr>
          <w:rFonts w:ascii="微软雅黑" w:eastAsia="微软雅黑" w:hAnsi="微软雅黑"/>
          <w:position w:val="-10"/>
          <w:sz w:val="24"/>
          <w:szCs w:val="24"/>
        </w:rPr>
        <w:object w:dxaOrig="1600" w:dyaOrig="360" w14:anchorId="51B8E3FF">
          <v:shape id="_x0000_i1127" type="#_x0000_t75" style="width:80.05pt;height:19pt" o:ole="">
            <v:imagedata r:id="rId192" o:title=""/>
          </v:shape>
          <o:OLEObject Type="Embed" ProgID="Equation.DSMT4" ShapeID="_x0000_i1127" DrawAspect="Content" ObjectID="_1678219408" r:id="rId193"/>
        </w:object>
      </w:r>
    </w:p>
    <w:p w14:paraId="5AA46235" w14:textId="77777777" w:rsidR="00DE1CEB" w:rsidRDefault="00DE1CEB" w:rsidP="00DE1CEB">
      <w:pPr>
        <w:adjustRightInd w:val="0"/>
        <w:snapToGrid w:val="0"/>
        <w:spacing w:line="300" w:lineRule="auto"/>
        <w:rPr>
          <w:rFonts w:ascii="微软雅黑" w:eastAsia="微软雅黑" w:hAnsi="微软雅黑"/>
          <w:sz w:val="24"/>
          <w:szCs w:val="24"/>
        </w:rPr>
      </w:pPr>
      <w:proofErr w:type="gramStart"/>
      <w:r w:rsidRPr="00E41CCB">
        <w:rPr>
          <w:rFonts w:ascii="微软雅黑" w:eastAsia="微软雅黑" w:hAnsi="微软雅黑" w:hint="eastAsia"/>
          <w:sz w:val="24"/>
          <w:szCs w:val="24"/>
        </w:rPr>
        <w:t>评分卡</w:t>
      </w:r>
      <w:proofErr w:type="gramEnd"/>
      <w:r w:rsidRPr="00E41CCB">
        <w:rPr>
          <w:rFonts w:ascii="微软雅黑" w:eastAsia="微软雅黑" w:hAnsi="微软雅黑" w:hint="eastAsia"/>
          <w:sz w:val="24"/>
          <w:szCs w:val="24"/>
        </w:rPr>
        <w:t>的分值可以定义为比率对数的线性表达来，即：</w:t>
      </w:r>
    </w:p>
    <w:p w14:paraId="6F58799F"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D7110E">
        <w:rPr>
          <w:rFonts w:ascii="微软雅黑" w:eastAsia="微软雅黑" w:hAnsi="微软雅黑"/>
          <w:position w:val="-10"/>
          <w:sz w:val="24"/>
          <w:szCs w:val="24"/>
        </w:rPr>
        <w:object w:dxaOrig="2520" w:dyaOrig="320" w14:anchorId="3D0F818F">
          <v:shape id="_x0000_i1128" type="#_x0000_t75" style="width:126.15pt;height:15.55pt" o:ole="">
            <v:imagedata r:id="rId194" o:title=""/>
          </v:shape>
          <o:OLEObject Type="Embed" ProgID="Equation.DSMT4" ShapeID="_x0000_i1128" DrawAspect="Content" ObjectID="_1678219409" r:id="rId195"/>
        </w:object>
      </w:r>
    </w:p>
    <w:p w14:paraId="303EB7F5" w14:textId="77777777" w:rsidR="00DE1CEB" w:rsidRPr="00D7110E" w:rsidRDefault="00DE1CEB" w:rsidP="00DE1CEB">
      <w:pPr>
        <w:adjustRightInd w:val="0"/>
        <w:snapToGrid w:val="0"/>
        <w:spacing w:line="300" w:lineRule="auto"/>
        <w:rPr>
          <w:rFonts w:ascii="微软雅黑" w:eastAsia="微软雅黑" w:hAnsi="微软雅黑"/>
          <w:sz w:val="24"/>
          <w:szCs w:val="24"/>
        </w:rPr>
      </w:pPr>
      <w:r w:rsidRPr="00D7110E">
        <w:rPr>
          <w:rFonts w:ascii="微软雅黑" w:eastAsia="微软雅黑" w:hAnsi="微软雅黑" w:hint="eastAsia"/>
          <w:sz w:val="24"/>
          <w:szCs w:val="24"/>
        </w:rPr>
        <w:t>其中</w:t>
      </w:r>
      <w:r>
        <w:rPr>
          <w:rFonts w:ascii="微软雅黑" w:eastAsia="微软雅黑" w:hAnsi="微软雅黑" w:hint="eastAsia"/>
          <w:sz w:val="24"/>
          <w:szCs w:val="24"/>
        </w:rPr>
        <w:t>，</w:t>
      </w:r>
      <w:r w:rsidRPr="00D7110E">
        <w:rPr>
          <w:rFonts w:ascii="微软雅黑" w:eastAsia="微软雅黑" w:hAnsi="微软雅黑"/>
          <w:sz w:val="24"/>
          <w:szCs w:val="24"/>
        </w:rPr>
        <w:t>A与B是常数，B前面的负号可以使得违约概率越低，得分越高。通常情况下，即高分值代表低风险，低分值代表高风险。</w:t>
      </w:r>
    </w:p>
    <w:p w14:paraId="7123FAC2"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D7110E">
        <w:rPr>
          <w:rFonts w:ascii="微软雅黑" w:eastAsia="微软雅黑" w:hAnsi="微软雅黑"/>
          <w:sz w:val="24"/>
          <w:szCs w:val="24"/>
        </w:rPr>
        <w:t>A、B的值可以通过将两个已知或假设的分值带入计算得到。通常情况下，需要设定两个假设：</w:t>
      </w:r>
    </w:p>
    <w:p w14:paraId="0C57CCA1" w14:textId="77777777" w:rsidR="00DE1CEB" w:rsidRPr="00D7110E" w:rsidRDefault="00DE1CEB" w:rsidP="003C5416">
      <w:pPr>
        <w:pStyle w:val="aa"/>
        <w:numPr>
          <w:ilvl w:val="0"/>
          <w:numId w:val="55"/>
        </w:numPr>
        <w:adjustRightInd w:val="0"/>
        <w:snapToGrid w:val="0"/>
        <w:spacing w:line="300" w:lineRule="auto"/>
        <w:ind w:firstLineChars="0"/>
        <w:rPr>
          <w:rFonts w:ascii="微软雅黑" w:eastAsia="微软雅黑" w:hAnsi="微软雅黑"/>
          <w:sz w:val="24"/>
          <w:szCs w:val="24"/>
        </w:rPr>
      </w:pPr>
      <w:r w:rsidRPr="00D7110E">
        <w:rPr>
          <w:rFonts w:ascii="微软雅黑" w:eastAsia="微软雅黑" w:hAnsi="微软雅黑" w:hint="eastAsia"/>
          <w:sz w:val="24"/>
          <w:szCs w:val="24"/>
        </w:rPr>
        <w:t>某个特定的违约概率下的预期评分，即比率</w:t>
      </w:r>
      <w:r>
        <w:rPr>
          <w:rFonts w:ascii="微软雅黑" w:eastAsia="微软雅黑" w:hAnsi="微软雅黑" w:hint="eastAsia"/>
          <w:sz w:val="24"/>
          <w:szCs w:val="24"/>
        </w:rPr>
        <w:t>odds</w:t>
      </w:r>
      <w:r w:rsidRPr="00D7110E">
        <w:rPr>
          <w:rFonts w:ascii="微软雅黑" w:eastAsia="微软雅黑" w:hAnsi="微软雅黑"/>
          <w:sz w:val="24"/>
          <w:szCs w:val="24"/>
        </w:rPr>
        <w:t>为</w:t>
      </w:r>
      <w:r w:rsidRPr="00D7110E">
        <w:rPr>
          <w:rFonts w:ascii="微软雅黑" w:eastAsia="微软雅黑" w:hAnsi="微软雅黑"/>
          <w:position w:val="-12"/>
          <w:sz w:val="24"/>
          <w:szCs w:val="24"/>
        </w:rPr>
        <w:object w:dxaOrig="260" w:dyaOrig="360" w14:anchorId="16EA0F36">
          <v:shape id="_x0000_i1129" type="#_x0000_t75" style="width:13.8pt;height:19pt" o:ole="">
            <v:imagedata r:id="rId196" o:title=""/>
          </v:shape>
          <o:OLEObject Type="Embed" ProgID="Equation.DSMT4" ShapeID="_x0000_i1129" DrawAspect="Content" ObjectID="_1678219410" r:id="rId197"/>
        </w:object>
      </w:r>
      <w:r w:rsidRPr="00D7110E">
        <w:rPr>
          <w:rFonts w:ascii="微软雅黑" w:eastAsia="微软雅黑" w:hAnsi="微软雅黑"/>
          <w:sz w:val="24"/>
          <w:szCs w:val="24"/>
        </w:rPr>
        <w:t>时的分数为</w:t>
      </w:r>
      <w:r w:rsidRPr="00D7110E">
        <w:rPr>
          <w:rFonts w:ascii="微软雅黑" w:eastAsia="微软雅黑" w:hAnsi="微软雅黑"/>
          <w:position w:val="-12"/>
          <w:sz w:val="24"/>
          <w:szCs w:val="24"/>
        </w:rPr>
        <w:object w:dxaOrig="260" w:dyaOrig="360" w14:anchorId="2C56504D">
          <v:shape id="_x0000_i1130" type="#_x0000_t75" style="width:13.8pt;height:19pt" o:ole="">
            <v:imagedata r:id="rId198" o:title=""/>
          </v:shape>
          <o:OLEObject Type="Embed" ProgID="Equation.DSMT4" ShapeID="_x0000_i1130" DrawAspect="Content" ObjectID="_1678219411" r:id="rId199"/>
        </w:object>
      </w:r>
      <w:r>
        <w:rPr>
          <w:rFonts w:ascii="微软雅黑" w:eastAsia="微软雅黑" w:hAnsi="微软雅黑" w:hint="eastAsia"/>
          <w:sz w:val="24"/>
          <w:szCs w:val="24"/>
        </w:rPr>
        <w:t>；</w:t>
      </w:r>
    </w:p>
    <w:p w14:paraId="1F52028C" w14:textId="77777777" w:rsidR="00DE1CEB" w:rsidRPr="00D7110E" w:rsidRDefault="00DE1CEB" w:rsidP="003C5416">
      <w:pPr>
        <w:pStyle w:val="aa"/>
        <w:numPr>
          <w:ilvl w:val="0"/>
          <w:numId w:val="55"/>
        </w:numPr>
        <w:adjustRightInd w:val="0"/>
        <w:snapToGrid w:val="0"/>
        <w:spacing w:line="300" w:lineRule="auto"/>
        <w:ind w:firstLineChars="0"/>
        <w:rPr>
          <w:rFonts w:ascii="微软雅黑" w:eastAsia="微软雅黑" w:hAnsi="微软雅黑"/>
          <w:sz w:val="24"/>
          <w:szCs w:val="24"/>
        </w:rPr>
      </w:pPr>
      <w:r w:rsidRPr="00D7110E">
        <w:rPr>
          <w:rFonts w:ascii="微软雅黑" w:eastAsia="微软雅黑" w:hAnsi="微软雅黑" w:hint="eastAsia"/>
          <w:sz w:val="24"/>
          <w:szCs w:val="24"/>
        </w:rPr>
        <w:t>该违约概率翻倍的评分（</w:t>
      </w:r>
      <w:r w:rsidRPr="00D7110E">
        <w:rPr>
          <w:rFonts w:ascii="微软雅黑" w:eastAsia="微软雅黑" w:hAnsi="微软雅黑"/>
          <w:sz w:val="24"/>
          <w:szCs w:val="24"/>
        </w:rPr>
        <w:t>PDO）</w:t>
      </w:r>
      <w:r>
        <w:rPr>
          <w:rFonts w:ascii="微软雅黑" w:eastAsia="微软雅黑" w:hAnsi="微软雅黑" w:hint="eastAsia"/>
          <w:sz w:val="24"/>
          <w:szCs w:val="24"/>
        </w:rPr>
        <w:t>；</w:t>
      </w:r>
    </w:p>
    <w:p w14:paraId="28388855"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D7110E">
        <w:rPr>
          <w:rFonts w:ascii="微软雅黑" w:eastAsia="微软雅黑" w:hAnsi="微软雅黑" w:hint="eastAsia"/>
          <w:sz w:val="24"/>
          <w:szCs w:val="24"/>
        </w:rPr>
        <w:t>根据以上的分析，则</w:t>
      </w:r>
      <w:r>
        <w:rPr>
          <w:rFonts w:ascii="微软雅黑" w:eastAsia="微软雅黑" w:hAnsi="微软雅黑" w:hint="eastAsia"/>
          <w:sz w:val="24"/>
          <w:szCs w:val="24"/>
        </w:rPr>
        <w:t>odds</w:t>
      </w:r>
      <w:r w:rsidRPr="00D7110E">
        <w:rPr>
          <w:rFonts w:ascii="微软雅黑" w:eastAsia="微软雅黑" w:hAnsi="微软雅黑"/>
          <w:sz w:val="24"/>
          <w:szCs w:val="24"/>
        </w:rPr>
        <w:t>为</w:t>
      </w:r>
      <w:r w:rsidRPr="00D7110E">
        <w:rPr>
          <w:rFonts w:ascii="微软雅黑" w:eastAsia="微软雅黑" w:hAnsi="微软雅黑"/>
          <w:position w:val="-12"/>
          <w:sz w:val="24"/>
          <w:szCs w:val="24"/>
        </w:rPr>
        <w:object w:dxaOrig="380" w:dyaOrig="360" w14:anchorId="065370F8">
          <v:shape id="_x0000_i1131" type="#_x0000_t75" style="width:19pt;height:19pt" o:ole="">
            <v:imagedata r:id="rId200" o:title=""/>
          </v:shape>
          <o:OLEObject Type="Embed" ProgID="Equation.DSMT4" ShapeID="_x0000_i1131" DrawAspect="Content" ObjectID="_1678219412" r:id="rId201"/>
        </w:object>
      </w:r>
      <w:r w:rsidRPr="00D7110E">
        <w:rPr>
          <w:rFonts w:ascii="微软雅黑" w:eastAsia="微软雅黑" w:hAnsi="微软雅黑"/>
          <w:sz w:val="24"/>
          <w:szCs w:val="24"/>
        </w:rPr>
        <w:t>时的分数为</w:t>
      </w:r>
      <w:r w:rsidRPr="00D7110E">
        <w:rPr>
          <w:rFonts w:ascii="微软雅黑" w:eastAsia="微软雅黑" w:hAnsi="微软雅黑"/>
          <w:position w:val="-12"/>
          <w:sz w:val="24"/>
          <w:szCs w:val="24"/>
        </w:rPr>
        <w:object w:dxaOrig="999" w:dyaOrig="360" w14:anchorId="4A218926">
          <v:shape id="_x0000_i1132" type="#_x0000_t75" style="width:50.1pt;height:19pt" o:ole="">
            <v:imagedata r:id="rId202" o:title=""/>
          </v:shape>
          <o:OLEObject Type="Embed" ProgID="Equation.DSMT4" ShapeID="_x0000_i1132" DrawAspect="Content" ObjectID="_1678219413" r:id="rId203"/>
        </w:object>
      </w:r>
      <w:r w:rsidRPr="00D7110E">
        <w:rPr>
          <w:rFonts w:ascii="微软雅黑" w:eastAsia="微软雅黑" w:hAnsi="微软雅黑"/>
          <w:sz w:val="24"/>
          <w:szCs w:val="24"/>
        </w:rPr>
        <w:t>，代入以上线性表达式，可得：</w:t>
      </w:r>
    </w:p>
    <w:p w14:paraId="1BD2E5B2" w14:textId="77777777" w:rsidR="00DE1CEB" w:rsidRPr="00D7110E" w:rsidRDefault="00DE1CEB" w:rsidP="00DE1CEB">
      <w:pPr>
        <w:adjustRightInd w:val="0"/>
        <w:snapToGrid w:val="0"/>
        <w:spacing w:line="300" w:lineRule="auto"/>
        <w:jc w:val="center"/>
        <w:rPr>
          <w:rFonts w:ascii="微软雅黑" w:eastAsia="微软雅黑" w:hAnsi="微软雅黑"/>
          <w:sz w:val="24"/>
          <w:szCs w:val="24"/>
        </w:rPr>
      </w:pPr>
      <w:r w:rsidRPr="00D7110E">
        <w:rPr>
          <w:rFonts w:ascii="微软雅黑" w:eastAsia="微软雅黑" w:hAnsi="微软雅黑"/>
          <w:position w:val="-30"/>
          <w:sz w:val="24"/>
          <w:szCs w:val="24"/>
        </w:rPr>
        <w:object w:dxaOrig="2760" w:dyaOrig="720" w14:anchorId="03975358">
          <v:shape id="_x0000_i1133" type="#_x0000_t75" style="width:137.1pt;height:36.3pt" o:ole="">
            <v:imagedata r:id="rId204" o:title=""/>
          </v:shape>
          <o:OLEObject Type="Embed" ProgID="Equation.DSMT4" ShapeID="_x0000_i1133" DrawAspect="Content" ObjectID="_1678219414" r:id="rId205"/>
        </w:object>
      </w:r>
    </w:p>
    <w:p w14:paraId="04C295B7"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D7110E">
        <w:rPr>
          <w:rFonts w:ascii="微软雅黑" w:eastAsia="微软雅黑" w:hAnsi="微软雅黑" w:hint="eastAsia"/>
          <w:sz w:val="24"/>
          <w:szCs w:val="24"/>
        </w:rPr>
        <w:t>解该方程组，可得：</w:t>
      </w:r>
    </w:p>
    <w:p w14:paraId="37F63BDD"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D7110E">
        <w:rPr>
          <w:rFonts w:ascii="微软雅黑" w:eastAsia="微软雅黑" w:hAnsi="微软雅黑"/>
          <w:position w:val="-46"/>
          <w:sz w:val="24"/>
          <w:szCs w:val="24"/>
        </w:rPr>
        <w:object w:dxaOrig="1920" w:dyaOrig="1040" w14:anchorId="5F6516F5">
          <v:shape id="_x0000_i1134" type="#_x0000_t75" style="width:95.05pt;height:51.85pt" o:ole="">
            <v:imagedata r:id="rId206" o:title=""/>
          </v:shape>
          <o:OLEObject Type="Embed" ProgID="Equation.DSMT4" ShapeID="_x0000_i1134" DrawAspect="Content" ObjectID="_1678219415" r:id="rId207"/>
        </w:object>
      </w:r>
    </w:p>
    <w:p w14:paraId="7C635177"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D7110E">
        <w:rPr>
          <w:rFonts w:ascii="微软雅黑" w:eastAsia="微软雅黑" w:hAnsi="微软雅黑" w:hint="eastAsia"/>
          <w:sz w:val="24"/>
          <w:szCs w:val="24"/>
        </w:rPr>
        <w:t>在实际的应用中，我们会计算出每个变量的各分箱对应的分值。新用户产生时，对应到每个分箱的值，将这些值相加，最后加上初始基础分，得到最终的结果。</w:t>
      </w:r>
    </w:p>
    <w:p w14:paraId="09394DAD"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E82316">
        <w:rPr>
          <w:rFonts w:ascii="微软雅黑" w:eastAsia="微软雅黑" w:hAnsi="微软雅黑"/>
          <w:position w:val="-12"/>
          <w:sz w:val="24"/>
          <w:szCs w:val="24"/>
        </w:rPr>
        <w:object w:dxaOrig="3400" w:dyaOrig="360" w14:anchorId="442E937D">
          <v:shape id="_x0000_i1135" type="#_x0000_t75" style="width:170.5pt;height:19pt" o:ole="">
            <v:imagedata r:id="rId208" o:title=""/>
          </v:shape>
          <o:OLEObject Type="Embed" ProgID="Equation.DSMT4" ShapeID="_x0000_i1135" DrawAspect="Content" ObjectID="_1678219416" r:id="rId209"/>
        </w:object>
      </w:r>
    </w:p>
    <w:p w14:paraId="76659AAB"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E82316">
        <w:rPr>
          <w:rFonts w:ascii="微软雅黑" w:eastAsia="微软雅黑" w:hAnsi="微软雅黑" w:hint="eastAsia"/>
          <w:sz w:val="24"/>
          <w:szCs w:val="24"/>
        </w:rPr>
        <w:t>式中：变量</w:t>
      </w:r>
      <w:r w:rsidRPr="00E82316">
        <w:rPr>
          <w:rFonts w:ascii="微软雅黑" w:eastAsia="微软雅黑" w:hAnsi="微软雅黑"/>
          <w:position w:val="-12"/>
          <w:sz w:val="24"/>
          <w:szCs w:val="24"/>
        </w:rPr>
        <w:object w:dxaOrig="859" w:dyaOrig="360" w14:anchorId="49DCFE1F">
          <v:shape id="_x0000_i1136" type="#_x0000_t75" style="width:42.6pt;height:19pt" o:ole="">
            <v:imagedata r:id="rId210" o:title=""/>
          </v:shape>
          <o:OLEObject Type="Embed" ProgID="Equation.DSMT4" ShapeID="_x0000_i1136" DrawAspect="Content" ObjectID="_1678219417" r:id="rId211"/>
        </w:object>
      </w:r>
      <w:r w:rsidRPr="00E82316">
        <w:rPr>
          <w:rFonts w:ascii="微软雅黑" w:eastAsia="微软雅黑" w:hAnsi="微软雅黑"/>
          <w:sz w:val="24"/>
          <w:szCs w:val="24"/>
        </w:rPr>
        <w:t>是出现在最终模型的入模变量。由于所有的入模变量都进行了WOE编码，可以将这些自变量中的每一个都写</w:t>
      </w:r>
      <w:r>
        <w:rPr>
          <w:rFonts w:ascii="微软雅黑" w:eastAsia="微软雅黑" w:hAnsi="微软雅黑" w:hint="eastAsia"/>
          <w:sz w:val="24"/>
          <w:szCs w:val="24"/>
        </w:rPr>
        <w:t>作</w:t>
      </w:r>
      <w:r w:rsidRPr="00E82316">
        <w:rPr>
          <w:rFonts w:ascii="微软雅黑" w:eastAsia="微软雅黑" w:hAnsi="微软雅黑"/>
          <w:position w:val="-14"/>
          <w:sz w:val="24"/>
          <w:szCs w:val="24"/>
        </w:rPr>
        <w:object w:dxaOrig="880" w:dyaOrig="380" w14:anchorId="3E0DD1B0">
          <v:shape id="_x0000_i1137" type="#_x0000_t75" style="width:44.35pt;height:19pt" o:ole="">
            <v:imagedata r:id="rId212" o:title=""/>
          </v:shape>
          <o:OLEObject Type="Embed" ProgID="Equation.DSMT4" ShapeID="_x0000_i1137" DrawAspect="Content" ObjectID="_1678219418" r:id="rId213"/>
        </w:object>
      </w:r>
      <w:r w:rsidRPr="00E82316">
        <w:rPr>
          <w:rFonts w:ascii="微软雅黑" w:eastAsia="微软雅黑" w:hAnsi="微软雅黑"/>
          <w:sz w:val="24"/>
          <w:szCs w:val="24"/>
        </w:rPr>
        <w:t>的形式：</w:t>
      </w:r>
    </w:p>
    <w:p w14:paraId="32EB947F"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131B75">
        <w:rPr>
          <w:rFonts w:ascii="微软雅黑" w:eastAsia="微软雅黑" w:hAnsi="微软雅黑"/>
          <w:position w:val="-68"/>
          <w:sz w:val="24"/>
          <w:szCs w:val="24"/>
        </w:rPr>
        <w:object w:dxaOrig="4380" w:dyaOrig="1480" w14:anchorId="33323264">
          <v:shape id="_x0000_i1138" type="#_x0000_t75" style="width:219.45pt;height:74.9pt" o:ole="">
            <v:imagedata r:id="rId214" o:title=""/>
          </v:shape>
          <o:OLEObject Type="Embed" ProgID="Equation.DSMT4" ShapeID="_x0000_i1138" DrawAspect="Content" ObjectID="_1678219419" r:id="rId215"/>
        </w:object>
      </w:r>
    </w:p>
    <w:p w14:paraId="12ACA814"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C817A8">
        <w:rPr>
          <w:rFonts w:ascii="微软雅黑" w:eastAsia="微软雅黑" w:hAnsi="微软雅黑" w:hint="eastAsia"/>
          <w:sz w:val="24"/>
          <w:szCs w:val="24"/>
        </w:rPr>
        <w:t>其中，</w:t>
      </w:r>
      <w:r w:rsidRPr="00E82316">
        <w:rPr>
          <w:rFonts w:ascii="微软雅黑" w:eastAsia="微软雅黑" w:hAnsi="微软雅黑"/>
          <w:position w:val="-12"/>
          <w:sz w:val="24"/>
          <w:szCs w:val="24"/>
        </w:rPr>
        <w:object w:dxaOrig="780" w:dyaOrig="360" w14:anchorId="27C3FDEC">
          <v:shape id="_x0000_i1139" type="#_x0000_t75" style="width:38pt;height:19pt" o:ole="">
            <v:imagedata r:id="rId216" o:title=""/>
          </v:shape>
          <o:OLEObject Type="Embed" ProgID="Equation.DSMT4" ShapeID="_x0000_i1139" DrawAspect="Content" ObjectID="_1678219420" r:id="rId217"/>
        </w:object>
      </w:r>
      <w:r w:rsidRPr="00C817A8">
        <w:rPr>
          <w:rFonts w:ascii="微软雅黑" w:eastAsia="微软雅黑" w:hAnsi="微软雅黑"/>
          <w:sz w:val="24"/>
          <w:szCs w:val="24"/>
        </w:rPr>
        <w:t>为基础分数</w:t>
      </w:r>
      <w:r>
        <w:rPr>
          <w:rFonts w:ascii="微软雅黑" w:eastAsia="微软雅黑" w:hAnsi="微软雅黑" w:hint="eastAsia"/>
          <w:sz w:val="24"/>
          <w:szCs w:val="24"/>
        </w:rPr>
        <w:t>；</w:t>
      </w:r>
      <w:r w:rsidRPr="00C817A8">
        <w:rPr>
          <w:rFonts w:ascii="微软雅黑" w:eastAsia="微软雅黑" w:hAnsi="微软雅黑"/>
          <w:position w:val="-12"/>
          <w:sz w:val="24"/>
          <w:szCs w:val="24"/>
        </w:rPr>
        <w:object w:dxaOrig="240" w:dyaOrig="360" w14:anchorId="24F1072D">
          <v:shape id="_x0000_i1140" type="#_x0000_t75" style="width:12.1pt;height:19pt" o:ole="">
            <v:imagedata r:id="rId218" o:title=""/>
          </v:shape>
          <o:OLEObject Type="Embed" ProgID="Equation.DSMT4" ShapeID="_x0000_i1140" DrawAspect="Content" ObjectID="_1678219421" r:id="rId219"/>
        </w:object>
      </w:r>
      <w:r w:rsidRPr="00C817A8">
        <w:rPr>
          <w:rFonts w:ascii="微软雅黑" w:eastAsia="微软雅黑" w:hAnsi="微软雅黑"/>
          <w:sz w:val="24"/>
          <w:szCs w:val="24"/>
        </w:rPr>
        <w:t>为逻辑回归中第</w:t>
      </w:r>
      <w:r w:rsidRPr="00C817A8">
        <w:rPr>
          <w:rFonts w:ascii="微软雅黑" w:eastAsia="微软雅黑" w:hAnsi="微软雅黑"/>
          <w:position w:val="-6"/>
          <w:sz w:val="24"/>
          <w:szCs w:val="24"/>
        </w:rPr>
        <w:object w:dxaOrig="139" w:dyaOrig="260" w14:anchorId="4DAD04EA">
          <v:shape id="_x0000_i1141" type="#_x0000_t75" style="width:6.9pt;height:13.8pt" o:ole="">
            <v:imagedata r:id="rId220" o:title=""/>
          </v:shape>
          <o:OLEObject Type="Embed" ProgID="Equation.DSMT4" ShapeID="_x0000_i1141" DrawAspect="Content" ObjectID="_1678219422" r:id="rId221"/>
        </w:object>
      </w:r>
      <w:proofErr w:type="gramStart"/>
      <w:r w:rsidRPr="00C817A8">
        <w:rPr>
          <w:rFonts w:ascii="微软雅黑" w:eastAsia="微软雅黑" w:hAnsi="微软雅黑"/>
          <w:sz w:val="24"/>
          <w:szCs w:val="24"/>
        </w:rPr>
        <w:t>个</w:t>
      </w:r>
      <w:proofErr w:type="gramEnd"/>
      <w:r w:rsidRPr="00C817A8">
        <w:rPr>
          <w:rFonts w:ascii="微软雅黑" w:eastAsia="微软雅黑" w:hAnsi="微软雅黑"/>
          <w:sz w:val="24"/>
          <w:szCs w:val="24"/>
        </w:rPr>
        <w:t>自变量的系数</w:t>
      </w:r>
      <w:r>
        <w:rPr>
          <w:rFonts w:ascii="微软雅黑" w:eastAsia="微软雅黑" w:hAnsi="微软雅黑" w:hint="eastAsia"/>
          <w:sz w:val="24"/>
          <w:szCs w:val="24"/>
        </w:rPr>
        <w:t>；</w:t>
      </w:r>
      <w:r w:rsidRPr="00C817A8">
        <w:rPr>
          <w:rFonts w:ascii="微软雅黑" w:eastAsia="微软雅黑" w:hAnsi="微软雅黑"/>
          <w:position w:val="-14"/>
          <w:sz w:val="24"/>
          <w:szCs w:val="24"/>
        </w:rPr>
        <w:object w:dxaOrig="320" w:dyaOrig="380" w14:anchorId="01A26E5C">
          <v:shape id="_x0000_i1142" type="#_x0000_t75" style="width:15.55pt;height:19pt" o:ole="">
            <v:imagedata r:id="rId222" o:title=""/>
          </v:shape>
          <o:OLEObject Type="Embed" ProgID="Equation.DSMT4" ShapeID="_x0000_i1142" DrawAspect="Content" ObjectID="_1678219423" r:id="rId223"/>
        </w:object>
      </w:r>
      <w:r w:rsidRPr="00C817A8">
        <w:rPr>
          <w:rFonts w:ascii="微软雅黑" w:eastAsia="微软雅黑" w:hAnsi="微软雅黑"/>
          <w:sz w:val="24"/>
          <w:szCs w:val="24"/>
        </w:rPr>
        <w:t>为第</w:t>
      </w:r>
      <w:r w:rsidRPr="00C817A8">
        <w:rPr>
          <w:rFonts w:ascii="微软雅黑" w:eastAsia="微软雅黑" w:hAnsi="微软雅黑"/>
          <w:position w:val="-6"/>
          <w:sz w:val="24"/>
          <w:szCs w:val="24"/>
        </w:rPr>
        <w:object w:dxaOrig="139" w:dyaOrig="260" w14:anchorId="4F7081BC">
          <v:shape id="_x0000_i1143" type="#_x0000_t75" style="width:6.9pt;height:13.8pt" o:ole="">
            <v:imagedata r:id="rId224" o:title=""/>
          </v:shape>
          <o:OLEObject Type="Embed" ProgID="Equation.DSMT4" ShapeID="_x0000_i1143" DrawAspect="Content" ObjectID="_1678219424" r:id="rId225"/>
        </w:object>
      </w:r>
      <w:proofErr w:type="gramStart"/>
      <w:r w:rsidRPr="00C817A8">
        <w:rPr>
          <w:rFonts w:ascii="微软雅黑" w:eastAsia="微软雅黑" w:hAnsi="微软雅黑"/>
          <w:sz w:val="24"/>
          <w:szCs w:val="24"/>
        </w:rPr>
        <w:t>个</w:t>
      </w:r>
      <w:proofErr w:type="gramEnd"/>
      <w:r w:rsidRPr="00C817A8">
        <w:rPr>
          <w:rFonts w:ascii="微软雅黑" w:eastAsia="微软雅黑" w:hAnsi="微软雅黑"/>
          <w:sz w:val="24"/>
          <w:szCs w:val="24"/>
        </w:rPr>
        <w:t>变量的第</w:t>
      </w:r>
      <w:r w:rsidRPr="00C817A8">
        <w:rPr>
          <w:rFonts w:ascii="微软雅黑" w:eastAsia="微软雅黑" w:hAnsi="微软雅黑"/>
          <w:position w:val="-10"/>
          <w:sz w:val="24"/>
          <w:szCs w:val="24"/>
        </w:rPr>
        <w:object w:dxaOrig="200" w:dyaOrig="300" w14:anchorId="2A2DD99F">
          <v:shape id="_x0000_i1144" type="#_x0000_t75" style="width:8.65pt;height:15pt" o:ole="">
            <v:imagedata r:id="rId226" o:title=""/>
          </v:shape>
          <o:OLEObject Type="Embed" ProgID="Equation.DSMT4" ShapeID="_x0000_i1144" DrawAspect="Content" ObjectID="_1678219425" r:id="rId227"/>
        </w:object>
      </w:r>
      <w:proofErr w:type="gramStart"/>
      <w:r w:rsidRPr="00C817A8">
        <w:rPr>
          <w:rFonts w:ascii="微软雅黑" w:eastAsia="微软雅黑" w:hAnsi="微软雅黑"/>
          <w:sz w:val="24"/>
          <w:szCs w:val="24"/>
        </w:rPr>
        <w:t>个</w:t>
      </w:r>
      <w:proofErr w:type="gramEnd"/>
      <w:r w:rsidRPr="00C817A8">
        <w:rPr>
          <w:rFonts w:ascii="微软雅黑" w:eastAsia="微软雅黑" w:hAnsi="微软雅黑"/>
          <w:sz w:val="24"/>
          <w:szCs w:val="24"/>
        </w:rPr>
        <w:t>分箱的WOE值，</w:t>
      </w:r>
      <w:r w:rsidRPr="00C817A8">
        <w:rPr>
          <w:rFonts w:ascii="微软雅黑" w:eastAsia="微软雅黑" w:hAnsi="微软雅黑"/>
          <w:position w:val="-14"/>
          <w:sz w:val="24"/>
          <w:szCs w:val="24"/>
        </w:rPr>
        <w:object w:dxaOrig="279" w:dyaOrig="380" w14:anchorId="3C028347">
          <v:shape id="_x0000_i1145" type="#_x0000_t75" style="width:14.4pt;height:19pt" o:ole="">
            <v:imagedata r:id="rId228" o:title=""/>
          </v:shape>
          <o:OLEObject Type="Embed" ProgID="Equation.DSMT4" ShapeID="_x0000_i1145" DrawAspect="Content" ObjectID="_1678219426" r:id="rId229"/>
        </w:object>
      </w:r>
      <w:r w:rsidRPr="00C817A8">
        <w:rPr>
          <w:rFonts w:ascii="微软雅黑" w:eastAsia="微软雅黑" w:hAnsi="微软雅黑"/>
          <w:sz w:val="24"/>
          <w:szCs w:val="24"/>
        </w:rPr>
        <w:t>是0，1逻辑变量，当</w:t>
      </w:r>
      <w:r w:rsidRPr="00C817A8">
        <w:rPr>
          <w:rFonts w:ascii="微软雅黑" w:eastAsia="微软雅黑" w:hAnsi="微软雅黑"/>
          <w:position w:val="-14"/>
          <w:sz w:val="24"/>
          <w:szCs w:val="24"/>
        </w:rPr>
        <w:object w:dxaOrig="520" w:dyaOrig="380" w14:anchorId="4772FE74">
          <v:shape id="_x0000_i1146" type="#_x0000_t75" style="width:26.5pt;height:19pt" o:ole="">
            <v:imagedata r:id="rId230" o:title=""/>
          </v:shape>
          <o:OLEObject Type="Embed" ProgID="Equation.DSMT4" ShapeID="_x0000_i1146" DrawAspect="Content" ObjectID="_1678219427" r:id="rId231"/>
        </w:object>
      </w:r>
      <w:r w:rsidRPr="00C817A8">
        <w:rPr>
          <w:rFonts w:ascii="微软雅黑" w:eastAsia="微软雅黑" w:hAnsi="微软雅黑"/>
          <w:sz w:val="24"/>
          <w:szCs w:val="24"/>
        </w:rPr>
        <w:t>代表自变量</w:t>
      </w:r>
      <w:r w:rsidRPr="00C817A8">
        <w:rPr>
          <w:rFonts w:ascii="微软雅黑" w:eastAsia="微软雅黑" w:hAnsi="微软雅黑"/>
          <w:position w:val="-6"/>
          <w:sz w:val="24"/>
          <w:szCs w:val="24"/>
        </w:rPr>
        <w:object w:dxaOrig="139" w:dyaOrig="260" w14:anchorId="219882CE">
          <v:shape id="_x0000_i1147" type="#_x0000_t75" style="width:6.9pt;height:13.8pt" o:ole="">
            <v:imagedata r:id="rId224" o:title=""/>
          </v:shape>
          <o:OLEObject Type="Embed" ProgID="Equation.DSMT4" ShapeID="_x0000_i1147" DrawAspect="Content" ObjectID="_1678219428" r:id="rId232"/>
        </w:object>
      </w:r>
      <w:proofErr w:type="gramStart"/>
      <w:r w:rsidRPr="00C817A8">
        <w:rPr>
          <w:rFonts w:ascii="微软雅黑" w:eastAsia="微软雅黑" w:hAnsi="微软雅黑"/>
          <w:sz w:val="24"/>
          <w:szCs w:val="24"/>
        </w:rPr>
        <w:t>取第</w:t>
      </w:r>
      <w:proofErr w:type="gramEnd"/>
      <w:r w:rsidRPr="00C817A8">
        <w:rPr>
          <w:rFonts w:ascii="微软雅黑" w:eastAsia="微软雅黑" w:hAnsi="微软雅黑"/>
          <w:position w:val="-10"/>
          <w:sz w:val="24"/>
          <w:szCs w:val="24"/>
        </w:rPr>
        <w:object w:dxaOrig="200" w:dyaOrig="300" w14:anchorId="72DEEA6E">
          <v:shape id="_x0000_i1148" type="#_x0000_t75" style="width:8.65pt;height:15pt" o:ole="">
            <v:imagedata r:id="rId226" o:title=""/>
          </v:shape>
          <o:OLEObject Type="Embed" ProgID="Equation.DSMT4" ShapeID="_x0000_i1148" DrawAspect="Content" ObjectID="_1678219429" r:id="rId233"/>
        </w:object>
      </w:r>
      <w:proofErr w:type="gramStart"/>
      <w:r w:rsidRPr="00C817A8">
        <w:rPr>
          <w:rFonts w:ascii="微软雅黑" w:eastAsia="微软雅黑" w:hAnsi="微软雅黑"/>
          <w:sz w:val="24"/>
          <w:szCs w:val="24"/>
        </w:rPr>
        <w:t>个</w:t>
      </w:r>
      <w:proofErr w:type="gramEnd"/>
      <w:r w:rsidRPr="00C817A8">
        <w:rPr>
          <w:rFonts w:ascii="微软雅黑" w:eastAsia="微软雅黑" w:hAnsi="微软雅黑"/>
          <w:sz w:val="24"/>
          <w:szCs w:val="24"/>
        </w:rPr>
        <w:t>分箱，当</w:t>
      </w:r>
      <w:r w:rsidRPr="00C817A8">
        <w:rPr>
          <w:rFonts w:ascii="微软雅黑" w:eastAsia="微软雅黑" w:hAnsi="微软雅黑"/>
          <w:position w:val="-14"/>
          <w:sz w:val="24"/>
          <w:szCs w:val="24"/>
        </w:rPr>
        <w:object w:dxaOrig="560" w:dyaOrig="380" w14:anchorId="6CD476BE">
          <v:shape id="_x0000_i1149" type="#_x0000_t75" style="width:27.65pt;height:19pt" o:ole="">
            <v:imagedata r:id="rId234" o:title=""/>
          </v:shape>
          <o:OLEObject Type="Embed" ProgID="Equation.DSMT4" ShapeID="_x0000_i1149" DrawAspect="Content" ObjectID="_1678219430" r:id="rId235"/>
        </w:object>
      </w:r>
      <w:r w:rsidRPr="00C817A8">
        <w:rPr>
          <w:rFonts w:ascii="微软雅黑" w:eastAsia="微软雅黑" w:hAnsi="微软雅黑"/>
          <w:sz w:val="24"/>
          <w:szCs w:val="24"/>
        </w:rPr>
        <w:t>代表自变量</w:t>
      </w:r>
      <w:r w:rsidRPr="00C817A8">
        <w:rPr>
          <w:rFonts w:ascii="微软雅黑" w:eastAsia="微软雅黑" w:hAnsi="微软雅黑"/>
          <w:position w:val="-6"/>
          <w:sz w:val="24"/>
          <w:szCs w:val="24"/>
        </w:rPr>
        <w:object w:dxaOrig="139" w:dyaOrig="260" w14:anchorId="2DDC4FBC">
          <v:shape id="_x0000_i1150" type="#_x0000_t75" style="width:6.9pt;height:13.8pt" o:ole="">
            <v:imagedata r:id="rId224" o:title=""/>
          </v:shape>
          <o:OLEObject Type="Embed" ProgID="Equation.DSMT4" ShapeID="_x0000_i1150" DrawAspect="Content" ObjectID="_1678219431" r:id="rId236"/>
        </w:object>
      </w:r>
      <w:r w:rsidRPr="00C817A8">
        <w:rPr>
          <w:rFonts w:ascii="微软雅黑" w:eastAsia="微软雅黑" w:hAnsi="微软雅黑"/>
          <w:sz w:val="24"/>
          <w:szCs w:val="24"/>
        </w:rPr>
        <w:t>不取第</w:t>
      </w:r>
      <w:r w:rsidRPr="00C817A8">
        <w:rPr>
          <w:rFonts w:ascii="微软雅黑" w:eastAsia="微软雅黑" w:hAnsi="微软雅黑"/>
          <w:position w:val="-10"/>
          <w:sz w:val="24"/>
          <w:szCs w:val="24"/>
        </w:rPr>
        <w:object w:dxaOrig="200" w:dyaOrig="300" w14:anchorId="77EBAABF">
          <v:shape id="_x0000_i1151" type="#_x0000_t75" style="width:8.65pt;height:15pt" o:ole="">
            <v:imagedata r:id="rId226" o:title=""/>
          </v:shape>
          <o:OLEObject Type="Embed" ProgID="Equation.DSMT4" ShapeID="_x0000_i1151" DrawAspect="Content" ObjectID="_1678219432" r:id="rId237"/>
        </w:object>
      </w:r>
      <w:proofErr w:type="gramStart"/>
      <w:r w:rsidRPr="00C817A8">
        <w:rPr>
          <w:rFonts w:ascii="微软雅黑" w:eastAsia="微软雅黑" w:hAnsi="微软雅黑"/>
          <w:sz w:val="24"/>
          <w:szCs w:val="24"/>
        </w:rPr>
        <w:t>个</w:t>
      </w:r>
      <w:proofErr w:type="gramEnd"/>
      <w:r w:rsidRPr="00C817A8">
        <w:rPr>
          <w:rFonts w:ascii="微软雅黑" w:eastAsia="微软雅黑" w:hAnsi="微软雅黑"/>
          <w:sz w:val="24"/>
          <w:szCs w:val="24"/>
        </w:rPr>
        <w:t>分箱。最终得到</w:t>
      </w:r>
      <w:r>
        <w:rPr>
          <w:rFonts w:ascii="微软雅黑" w:eastAsia="微软雅黑" w:hAnsi="微软雅黑" w:hint="eastAsia"/>
          <w:sz w:val="24"/>
          <w:szCs w:val="24"/>
        </w:rPr>
        <w:t>表4-</w:t>
      </w:r>
      <w:r>
        <w:rPr>
          <w:rFonts w:ascii="微软雅黑" w:eastAsia="微软雅黑" w:hAnsi="微软雅黑"/>
          <w:sz w:val="24"/>
          <w:szCs w:val="24"/>
        </w:rPr>
        <w:t>4</w:t>
      </w:r>
      <w:r>
        <w:rPr>
          <w:rFonts w:ascii="微软雅黑" w:eastAsia="微软雅黑" w:hAnsi="微软雅黑" w:hint="eastAsia"/>
          <w:sz w:val="24"/>
          <w:szCs w:val="24"/>
        </w:rPr>
        <w:t>所示的</w:t>
      </w:r>
      <w:proofErr w:type="gramStart"/>
      <w:r w:rsidRPr="00C817A8">
        <w:rPr>
          <w:rFonts w:ascii="微软雅黑" w:eastAsia="微软雅黑" w:hAnsi="微软雅黑"/>
          <w:sz w:val="24"/>
          <w:szCs w:val="24"/>
        </w:rPr>
        <w:t>评分卡模型</w:t>
      </w:r>
      <w:proofErr w:type="gramEnd"/>
      <w:r>
        <w:rPr>
          <w:rFonts w:ascii="微软雅黑" w:eastAsia="微软雅黑" w:hAnsi="微软雅黑" w:hint="eastAsia"/>
          <w:sz w:val="24"/>
          <w:szCs w:val="24"/>
        </w:rPr>
        <w:t>的评分表</w:t>
      </w:r>
      <w:r w:rsidRPr="00C817A8">
        <w:rPr>
          <w:rFonts w:ascii="微软雅黑" w:eastAsia="微软雅黑" w:hAnsi="微软雅黑"/>
          <w:sz w:val="24"/>
          <w:szCs w:val="24"/>
        </w:rPr>
        <w:t>：</w:t>
      </w:r>
    </w:p>
    <w:p w14:paraId="04B8B5E0" w14:textId="77777777" w:rsidR="00DE1CEB" w:rsidRDefault="00DE1CEB" w:rsidP="00DE1CEB">
      <w:pPr>
        <w:adjustRightInd w:val="0"/>
        <w:snapToGrid w:val="0"/>
        <w:spacing w:line="300" w:lineRule="auto"/>
        <w:jc w:val="center"/>
        <w:rPr>
          <w:rFonts w:ascii="微软雅黑" w:eastAsia="微软雅黑" w:hAnsi="微软雅黑"/>
          <w:szCs w:val="21"/>
        </w:rPr>
      </w:pPr>
      <w:r w:rsidRPr="000F364D">
        <w:rPr>
          <w:rFonts w:ascii="微软雅黑" w:eastAsia="微软雅黑" w:hAnsi="微软雅黑" w:hint="eastAsia"/>
          <w:szCs w:val="21"/>
        </w:rPr>
        <w:t>表4-</w:t>
      </w:r>
      <w:r w:rsidRPr="000F364D">
        <w:rPr>
          <w:rFonts w:ascii="微软雅黑" w:eastAsia="微软雅黑" w:hAnsi="微软雅黑"/>
          <w:szCs w:val="21"/>
        </w:rPr>
        <w:t xml:space="preserve">4 </w:t>
      </w:r>
      <w:proofErr w:type="gramStart"/>
      <w:r w:rsidRPr="000F364D">
        <w:rPr>
          <w:rFonts w:ascii="微软雅黑" w:eastAsia="微软雅黑" w:hAnsi="微软雅黑" w:hint="eastAsia"/>
          <w:szCs w:val="21"/>
        </w:rPr>
        <w:t>评分卡模型</w:t>
      </w:r>
      <w:proofErr w:type="gramEnd"/>
      <w:r>
        <w:rPr>
          <w:rFonts w:ascii="微软雅黑" w:eastAsia="微软雅黑" w:hAnsi="微软雅黑" w:hint="eastAsia"/>
          <w:szCs w:val="21"/>
        </w:rPr>
        <w:t>的评分表</w:t>
      </w:r>
    </w:p>
    <w:tbl>
      <w:tblPr>
        <w:tblW w:w="0" w:type="auto"/>
        <w:jc w:val="center"/>
        <w:tblBorders>
          <w:top w:val="single" w:sz="12" w:space="0" w:color="auto"/>
          <w:bottom w:val="single" w:sz="12" w:space="0" w:color="auto"/>
          <w:insideH w:val="single" w:sz="4" w:space="0" w:color="auto"/>
        </w:tblBorders>
        <w:tblLook w:val="04A0" w:firstRow="1" w:lastRow="0" w:firstColumn="1" w:lastColumn="0" w:noHBand="0" w:noVBand="1"/>
      </w:tblPr>
      <w:tblGrid>
        <w:gridCol w:w="1798"/>
        <w:gridCol w:w="2860"/>
        <w:gridCol w:w="2770"/>
      </w:tblGrid>
      <w:tr w:rsidR="00DE1CEB" w14:paraId="263086E8" w14:textId="77777777" w:rsidTr="008B2E54">
        <w:trPr>
          <w:jc w:val="center"/>
        </w:trPr>
        <w:tc>
          <w:tcPr>
            <w:tcW w:w="1798" w:type="dxa"/>
            <w:vAlign w:val="center"/>
          </w:tcPr>
          <w:p w14:paraId="3D26051A" w14:textId="77777777" w:rsidR="00DE1CEB" w:rsidRPr="001B5597" w:rsidRDefault="00DE1CEB" w:rsidP="008B2E54">
            <w:pPr>
              <w:adjustRightInd w:val="0"/>
              <w:jc w:val="center"/>
              <w:rPr>
                <w:rFonts w:ascii="微软雅黑" w:eastAsia="微软雅黑" w:hAnsi="微软雅黑"/>
                <w:b/>
                <w:bCs/>
                <w:szCs w:val="21"/>
              </w:rPr>
            </w:pPr>
            <w:r w:rsidRPr="001B5597">
              <w:rPr>
                <w:rFonts w:ascii="微软雅黑" w:eastAsia="微软雅黑" w:hAnsi="微软雅黑" w:hint="eastAsia"/>
                <w:b/>
                <w:bCs/>
                <w:szCs w:val="21"/>
              </w:rPr>
              <w:t>变量</w:t>
            </w:r>
          </w:p>
        </w:tc>
        <w:tc>
          <w:tcPr>
            <w:tcW w:w="2860" w:type="dxa"/>
            <w:vAlign w:val="center"/>
          </w:tcPr>
          <w:p w14:paraId="769E8F28" w14:textId="77777777" w:rsidR="00DE1CEB" w:rsidRPr="001B5597" w:rsidRDefault="00DE1CEB" w:rsidP="008B2E54">
            <w:pPr>
              <w:adjustRightInd w:val="0"/>
              <w:jc w:val="center"/>
              <w:rPr>
                <w:rFonts w:ascii="微软雅黑" w:eastAsia="微软雅黑" w:hAnsi="微软雅黑"/>
                <w:b/>
                <w:bCs/>
                <w:szCs w:val="21"/>
              </w:rPr>
            </w:pPr>
            <w:r w:rsidRPr="001B5597">
              <w:rPr>
                <w:rFonts w:ascii="微软雅黑" w:eastAsia="微软雅黑" w:hAnsi="微软雅黑" w:hint="eastAsia"/>
                <w:b/>
                <w:bCs/>
                <w:szCs w:val="21"/>
              </w:rPr>
              <w:t>分箱类别</w:t>
            </w:r>
          </w:p>
        </w:tc>
        <w:tc>
          <w:tcPr>
            <w:tcW w:w="2770" w:type="dxa"/>
            <w:vAlign w:val="center"/>
          </w:tcPr>
          <w:p w14:paraId="3BE6F422" w14:textId="77777777" w:rsidR="00DE1CEB" w:rsidRPr="001B5597" w:rsidRDefault="00DE1CEB" w:rsidP="008B2E54">
            <w:pPr>
              <w:adjustRightInd w:val="0"/>
              <w:jc w:val="center"/>
              <w:rPr>
                <w:rFonts w:ascii="微软雅黑" w:eastAsia="微软雅黑" w:hAnsi="微软雅黑"/>
                <w:b/>
                <w:bCs/>
                <w:szCs w:val="21"/>
              </w:rPr>
            </w:pPr>
            <w:r w:rsidRPr="001B5597">
              <w:rPr>
                <w:rFonts w:ascii="微软雅黑" w:eastAsia="微软雅黑" w:hAnsi="微软雅黑" w:hint="eastAsia"/>
                <w:b/>
                <w:bCs/>
                <w:szCs w:val="21"/>
              </w:rPr>
              <w:t>分值</w:t>
            </w:r>
          </w:p>
        </w:tc>
      </w:tr>
      <w:tr w:rsidR="00DE1CEB" w14:paraId="08E1046E" w14:textId="77777777" w:rsidTr="008B2E54">
        <w:trPr>
          <w:jc w:val="center"/>
        </w:trPr>
        <w:tc>
          <w:tcPr>
            <w:tcW w:w="1798" w:type="dxa"/>
            <w:tcBorders>
              <w:bottom w:val="single" w:sz="4" w:space="0" w:color="auto"/>
            </w:tcBorders>
            <w:vAlign w:val="center"/>
          </w:tcPr>
          <w:p w14:paraId="2EB441DB"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基准分</w:t>
            </w:r>
          </w:p>
        </w:tc>
        <w:tc>
          <w:tcPr>
            <w:tcW w:w="2860" w:type="dxa"/>
            <w:tcBorders>
              <w:bottom w:val="single" w:sz="4" w:space="0" w:color="auto"/>
            </w:tcBorders>
            <w:vAlign w:val="center"/>
          </w:tcPr>
          <w:p w14:paraId="544F44A6"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w:t>
            </w:r>
          </w:p>
        </w:tc>
        <w:tc>
          <w:tcPr>
            <w:tcW w:w="2770" w:type="dxa"/>
            <w:tcBorders>
              <w:bottom w:val="single" w:sz="4" w:space="0" w:color="auto"/>
            </w:tcBorders>
            <w:vAlign w:val="center"/>
          </w:tcPr>
          <w:p w14:paraId="00098932"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2"/>
              </w:rPr>
              <w:object w:dxaOrig="780" w:dyaOrig="360" w14:anchorId="27025E38">
                <v:shape id="_x0000_i1152" type="#_x0000_t75" style="width:38pt;height:19pt" o:ole="">
                  <v:imagedata r:id="rId238" o:title=""/>
                </v:shape>
                <o:OLEObject Type="Embed" ProgID="Equation.DSMT4" ShapeID="_x0000_i1152" DrawAspect="Content" ObjectID="_1678219433" r:id="rId239"/>
              </w:object>
            </w:r>
          </w:p>
        </w:tc>
      </w:tr>
      <w:tr w:rsidR="00DE1CEB" w14:paraId="2EF49D17" w14:textId="77777777" w:rsidTr="008B2E54">
        <w:trPr>
          <w:jc w:val="center"/>
        </w:trPr>
        <w:tc>
          <w:tcPr>
            <w:tcW w:w="1798" w:type="dxa"/>
            <w:vMerge w:val="restart"/>
            <w:tcBorders>
              <w:top w:val="single" w:sz="4" w:space="0" w:color="auto"/>
            </w:tcBorders>
            <w:vAlign w:val="center"/>
          </w:tcPr>
          <w:p w14:paraId="3B73AB75"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2"/>
              </w:rPr>
              <w:object w:dxaOrig="240" w:dyaOrig="360" w14:anchorId="20E55580">
                <v:shape id="_x0000_i1153" type="#_x0000_t75" style="width:12.1pt;height:19pt" o:ole="">
                  <v:imagedata r:id="rId240" o:title=""/>
                </v:shape>
                <o:OLEObject Type="Embed" ProgID="Equation.DSMT4" ShapeID="_x0000_i1153" DrawAspect="Content" ObjectID="_1678219434" r:id="rId241"/>
              </w:object>
            </w:r>
          </w:p>
        </w:tc>
        <w:tc>
          <w:tcPr>
            <w:tcW w:w="2860" w:type="dxa"/>
            <w:tcBorders>
              <w:top w:val="single" w:sz="4" w:space="0" w:color="auto"/>
              <w:bottom w:val="nil"/>
            </w:tcBorders>
            <w:vAlign w:val="center"/>
          </w:tcPr>
          <w:p w14:paraId="5F85712D"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1</w:t>
            </w:r>
          </w:p>
        </w:tc>
        <w:tc>
          <w:tcPr>
            <w:tcW w:w="2770" w:type="dxa"/>
            <w:tcBorders>
              <w:top w:val="single" w:sz="4" w:space="0" w:color="auto"/>
              <w:bottom w:val="nil"/>
            </w:tcBorders>
            <w:vAlign w:val="center"/>
          </w:tcPr>
          <w:p w14:paraId="1D53B287"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2"/>
              </w:rPr>
              <w:object w:dxaOrig="800" w:dyaOrig="360" w14:anchorId="190DCA19">
                <v:shape id="_x0000_i1154" type="#_x0000_t75" style="width:40.9pt;height:19pt" o:ole="">
                  <v:imagedata r:id="rId242" o:title=""/>
                </v:shape>
                <o:OLEObject Type="Embed" ProgID="Equation.DSMT4" ShapeID="_x0000_i1154" DrawAspect="Content" ObjectID="_1678219435" r:id="rId243"/>
              </w:object>
            </w:r>
          </w:p>
        </w:tc>
      </w:tr>
      <w:tr w:rsidR="00DE1CEB" w14:paraId="3EDB679B" w14:textId="77777777" w:rsidTr="008B2E54">
        <w:trPr>
          <w:jc w:val="center"/>
        </w:trPr>
        <w:tc>
          <w:tcPr>
            <w:tcW w:w="1798" w:type="dxa"/>
            <w:vMerge/>
            <w:vAlign w:val="center"/>
          </w:tcPr>
          <w:p w14:paraId="793B5019" w14:textId="77777777" w:rsidR="00DE1CEB" w:rsidRPr="00D466F5" w:rsidRDefault="00DE1CEB" w:rsidP="008B2E54">
            <w:pPr>
              <w:adjustRightInd w:val="0"/>
              <w:jc w:val="center"/>
              <w:rPr>
                <w:rFonts w:ascii="微软雅黑" w:eastAsia="微软雅黑" w:hAnsi="微软雅黑"/>
              </w:rPr>
            </w:pPr>
          </w:p>
        </w:tc>
        <w:tc>
          <w:tcPr>
            <w:tcW w:w="2860" w:type="dxa"/>
            <w:tcBorders>
              <w:top w:val="nil"/>
              <w:bottom w:val="nil"/>
            </w:tcBorders>
            <w:vAlign w:val="center"/>
          </w:tcPr>
          <w:p w14:paraId="737CB9A1"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2</w:t>
            </w:r>
          </w:p>
        </w:tc>
        <w:tc>
          <w:tcPr>
            <w:tcW w:w="2770" w:type="dxa"/>
            <w:tcBorders>
              <w:top w:val="nil"/>
              <w:bottom w:val="nil"/>
            </w:tcBorders>
            <w:vAlign w:val="center"/>
          </w:tcPr>
          <w:p w14:paraId="12EA3AB8"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2"/>
              </w:rPr>
              <w:object w:dxaOrig="820" w:dyaOrig="360" w14:anchorId="410ED635">
                <v:shape id="_x0000_i1155" type="#_x0000_t75" style="width:41.45pt;height:19pt" o:ole="">
                  <v:imagedata r:id="rId244" o:title=""/>
                </v:shape>
                <o:OLEObject Type="Embed" ProgID="Equation.DSMT4" ShapeID="_x0000_i1155" DrawAspect="Content" ObjectID="_1678219436" r:id="rId245"/>
              </w:object>
            </w:r>
          </w:p>
        </w:tc>
      </w:tr>
      <w:tr w:rsidR="00DE1CEB" w14:paraId="5D5C1DFF" w14:textId="77777777" w:rsidTr="008B2E54">
        <w:trPr>
          <w:jc w:val="center"/>
        </w:trPr>
        <w:tc>
          <w:tcPr>
            <w:tcW w:w="1798" w:type="dxa"/>
            <w:vMerge/>
            <w:vAlign w:val="center"/>
          </w:tcPr>
          <w:p w14:paraId="02227915" w14:textId="77777777" w:rsidR="00DE1CEB" w:rsidRPr="00D466F5" w:rsidRDefault="00DE1CEB" w:rsidP="008B2E54">
            <w:pPr>
              <w:adjustRightInd w:val="0"/>
              <w:jc w:val="center"/>
              <w:rPr>
                <w:rFonts w:ascii="微软雅黑" w:eastAsia="微软雅黑" w:hAnsi="微软雅黑"/>
              </w:rPr>
            </w:pPr>
          </w:p>
        </w:tc>
        <w:tc>
          <w:tcPr>
            <w:tcW w:w="2860" w:type="dxa"/>
            <w:tcBorders>
              <w:top w:val="nil"/>
              <w:bottom w:val="nil"/>
            </w:tcBorders>
            <w:vAlign w:val="center"/>
          </w:tcPr>
          <w:p w14:paraId="7F8BD0F3"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w:t>
            </w:r>
          </w:p>
        </w:tc>
        <w:tc>
          <w:tcPr>
            <w:tcW w:w="2770" w:type="dxa"/>
            <w:tcBorders>
              <w:top w:val="nil"/>
              <w:bottom w:val="nil"/>
            </w:tcBorders>
            <w:vAlign w:val="center"/>
          </w:tcPr>
          <w:p w14:paraId="31DBEE92"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w:t>
            </w:r>
          </w:p>
        </w:tc>
      </w:tr>
      <w:tr w:rsidR="00DE1CEB" w14:paraId="0E8EBC68" w14:textId="77777777" w:rsidTr="008B2E54">
        <w:trPr>
          <w:jc w:val="center"/>
        </w:trPr>
        <w:tc>
          <w:tcPr>
            <w:tcW w:w="1798" w:type="dxa"/>
            <w:vMerge/>
            <w:tcBorders>
              <w:bottom w:val="single" w:sz="4" w:space="0" w:color="auto"/>
            </w:tcBorders>
            <w:vAlign w:val="center"/>
          </w:tcPr>
          <w:p w14:paraId="31F79A00" w14:textId="77777777" w:rsidR="00DE1CEB" w:rsidRPr="00D466F5" w:rsidRDefault="00DE1CEB" w:rsidP="008B2E54">
            <w:pPr>
              <w:adjustRightInd w:val="0"/>
              <w:jc w:val="center"/>
              <w:rPr>
                <w:rFonts w:ascii="微软雅黑" w:eastAsia="微软雅黑" w:hAnsi="微软雅黑"/>
              </w:rPr>
            </w:pPr>
          </w:p>
        </w:tc>
        <w:tc>
          <w:tcPr>
            <w:tcW w:w="2860" w:type="dxa"/>
            <w:tcBorders>
              <w:top w:val="nil"/>
              <w:bottom w:val="single" w:sz="4" w:space="0" w:color="auto"/>
            </w:tcBorders>
            <w:vAlign w:val="center"/>
          </w:tcPr>
          <w:p w14:paraId="02DBCE17"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2"/>
              </w:rPr>
              <w:object w:dxaOrig="240" w:dyaOrig="360" w14:anchorId="713C80C6">
                <v:shape id="_x0000_i1156" type="#_x0000_t75" style="width:12.1pt;height:19pt" o:ole="">
                  <v:imagedata r:id="rId246" o:title=""/>
                </v:shape>
                <o:OLEObject Type="Embed" ProgID="Equation.DSMT4" ShapeID="_x0000_i1156" DrawAspect="Content" ObjectID="_1678219437" r:id="rId247"/>
              </w:object>
            </w:r>
          </w:p>
        </w:tc>
        <w:tc>
          <w:tcPr>
            <w:tcW w:w="2770" w:type="dxa"/>
            <w:tcBorders>
              <w:top w:val="nil"/>
              <w:bottom w:val="single" w:sz="4" w:space="0" w:color="auto"/>
            </w:tcBorders>
            <w:vAlign w:val="center"/>
          </w:tcPr>
          <w:p w14:paraId="457E04E6"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4"/>
              </w:rPr>
              <w:object w:dxaOrig="859" w:dyaOrig="380" w14:anchorId="39251DBF">
                <v:shape id="_x0000_i1157" type="#_x0000_t75" style="width:42.6pt;height:19pt" o:ole="">
                  <v:imagedata r:id="rId248" o:title=""/>
                </v:shape>
                <o:OLEObject Type="Embed" ProgID="Equation.DSMT4" ShapeID="_x0000_i1157" DrawAspect="Content" ObjectID="_1678219438" r:id="rId249"/>
              </w:object>
            </w:r>
          </w:p>
        </w:tc>
      </w:tr>
      <w:tr w:rsidR="00DE1CEB" w14:paraId="248E5320" w14:textId="77777777" w:rsidTr="008B2E54">
        <w:trPr>
          <w:jc w:val="center"/>
        </w:trPr>
        <w:tc>
          <w:tcPr>
            <w:tcW w:w="1798" w:type="dxa"/>
            <w:vMerge w:val="restart"/>
            <w:tcBorders>
              <w:top w:val="single" w:sz="4" w:space="0" w:color="auto"/>
            </w:tcBorders>
            <w:vAlign w:val="center"/>
          </w:tcPr>
          <w:p w14:paraId="14DEABE3"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2"/>
              </w:rPr>
              <w:object w:dxaOrig="260" w:dyaOrig="360" w14:anchorId="5FF2FEED">
                <v:shape id="_x0000_i1158" type="#_x0000_t75" style="width:12.1pt;height:19pt" o:ole="">
                  <v:imagedata r:id="rId250" o:title=""/>
                </v:shape>
                <o:OLEObject Type="Embed" ProgID="Equation.DSMT4" ShapeID="_x0000_i1158" DrawAspect="Content" ObjectID="_1678219439" r:id="rId251"/>
              </w:object>
            </w:r>
          </w:p>
        </w:tc>
        <w:tc>
          <w:tcPr>
            <w:tcW w:w="2860" w:type="dxa"/>
            <w:tcBorders>
              <w:top w:val="single" w:sz="4" w:space="0" w:color="auto"/>
              <w:bottom w:val="nil"/>
            </w:tcBorders>
            <w:vAlign w:val="center"/>
          </w:tcPr>
          <w:p w14:paraId="3D74EF98"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1</w:t>
            </w:r>
          </w:p>
        </w:tc>
        <w:tc>
          <w:tcPr>
            <w:tcW w:w="2770" w:type="dxa"/>
            <w:tcBorders>
              <w:top w:val="single" w:sz="4" w:space="0" w:color="auto"/>
              <w:bottom w:val="nil"/>
            </w:tcBorders>
            <w:vAlign w:val="center"/>
          </w:tcPr>
          <w:p w14:paraId="4A1862AD"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2"/>
              </w:rPr>
              <w:object w:dxaOrig="840" w:dyaOrig="360" w14:anchorId="082AC270">
                <v:shape id="_x0000_i1159" type="#_x0000_t75" style="width:42.05pt;height:19pt" o:ole="">
                  <v:imagedata r:id="rId252" o:title=""/>
                </v:shape>
                <o:OLEObject Type="Embed" ProgID="Equation.DSMT4" ShapeID="_x0000_i1159" DrawAspect="Content" ObjectID="_1678219440" r:id="rId253"/>
              </w:object>
            </w:r>
          </w:p>
        </w:tc>
      </w:tr>
      <w:tr w:rsidR="00DE1CEB" w14:paraId="7FBFDF99" w14:textId="77777777" w:rsidTr="008B2E54">
        <w:trPr>
          <w:jc w:val="center"/>
        </w:trPr>
        <w:tc>
          <w:tcPr>
            <w:tcW w:w="1798" w:type="dxa"/>
            <w:vMerge/>
            <w:vAlign w:val="center"/>
          </w:tcPr>
          <w:p w14:paraId="0317C905" w14:textId="77777777" w:rsidR="00DE1CEB" w:rsidRPr="00D466F5" w:rsidRDefault="00DE1CEB" w:rsidP="008B2E54">
            <w:pPr>
              <w:adjustRightInd w:val="0"/>
              <w:jc w:val="center"/>
              <w:rPr>
                <w:rFonts w:ascii="微软雅黑" w:eastAsia="微软雅黑" w:hAnsi="微软雅黑"/>
              </w:rPr>
            </w:pPr>
          </w:p>
        </w:tc>
        <w:tc>
          <w:tcPr>
            <w:tcW w:w="2860" w:type="dxa"/>
            <w:tcBorders>
              <w:top w:val="nil"/>
              <w:bottom w:val="nil"/>
            </w:tcBorders>
            <w:vAlign w:val="center"/>
          </w:tcPr>
          <w:p w14:paraId="428788DA"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2</w:t>
            </w:r>
          </w:p>
        </w:tc>
        <w:tc>
          <w:tcPr>
            <w:tcW w:w="2770" w:type="dxa"/>
            <w:tcBorders>
              <w:top w:val="nil"/>
              <w:bottom w:val="nil"/>
            </w:tcBorders>
            <w:vAlign w:val="center"/>
          </w:tcPr>
          <w:p w14:paraId="6499EA56"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2"/>
              </w:rPr>
              <w:object w:dxaOrig="859" w:dyaOrig="360" w14:anchorId="6B71EB39">
                <v:shape id="_x0000_i1160" type="#_x0000_t75" style="width:42.6pt;height:19pt" o:ole="">
                  <v:imagedata r:id="rId254" o:title=""/>
                </v:shape>
                <o:OLEObject Type="Embed" ProgID="Equation.DSMT4" ShapeID="_x0000_i1160" DrawAspect="Content" ObjectID="_1678219441" r:id="rId255"/>
              </w:object>
            </w:r>
          </w:p>
        </w:tc>
      </w:tr>
      <w:tr w:rsidR="00DE1CEB" w14:paraId="3390BFDC" w14:textId="77777777" w:rsidTr="008B2E54">
        <w:trPr>
          <w:jc w:val="center"/>
        </w:trPr>
        <w:tc>
          <w:tcPr>
            <w:tcW w:w="1798" w:type="dxa"/>
            <w:vMerge/>
            <w:tcBorders>
              <w:bottom w:val="nil"/>
            </w:tcBorders>
            <w:vAlign w:val="center"/>
          </w:tcPr>
          <w:p w14:paraId="7EF1E22B" w14:textId="77777777" w:rsidR="00DE1CEB" w:rsidRPr="00D466F5" w:rsidRDefault="00DE1CEB" w:rsidP="008B2E54">
            <w:pPr>
              <w:adjustRightInd w:val="0"/>
              <w:jc w:val="center"/>
              <w:rPr>
                <w:rFonts w:ascii="微软雅黑" w:eastAsia="微软雅黑" w:hAnsi="微软雅黑"/>
              </w:rPr>
            </w:pPr>
          </w:p>
        </w:tc>
        <w:tc>
          <w:tcPr>
            <w:tcW w:w="2860" w:type="dxa"/>
            <w:tcBorders>
              <w:top w:val="nil"/>
              <w:bottom w:val="nil"/>
            </w:tcBorders>
            <w:vAlign w:val="center"/>
          </w:tcPr>
          <w:p w14:paraId="207E99EA"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w:t>
            </w:r>
          </w:p>
        </w:tc>
        <w:tc>
          <w:tcPr>
            <w:tcW w:w="2770" w:type="dxa"/>
            <w:tcBorders>
              <w:top w:val="nil"/>
              <w:bottom w:val="nil"/>
            </w:tcBorders>
            <w:vAlign w:val="center"/>
          </w:tcPr>
          <w:p w14:paraId="33E35716"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w:t>
            </w:r>
          </w:p>
        </w:tc>
      </w:tr>
      <w:tr w:rsidR="00DE1CEB" w14:paraId="1E0C7FCC" w14:textId="77777777" w:rsidTr="008B2E54">
        <w:trPr>
          <w:jc w:val="center"/>
        </w:trPr>
        <w:tc>
          <w:tcPr>
            <w:tcW w:w="1798" w:type="dxa"/>
            <w:tcBorders>
              <w:top w:val="nil"/>
              <w:bottom w:val="single" w:sz="12" w:space="0" w:color="auto"/>
            </w:tcBorders>
            <w:vAlign w:val="center"/>
          </w:tcPr>
          <w:p w14:paraId="531D1EBB"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w:t>
            </w:r>
          </w:p>
        </w:tc>
        <w:tc>
          <w:tcPr>
            <w:tcW w:w="2860" w:type="dxa"/>
            <w:tcBorders>
              <w:top w:val="nil"/>
              <w:bottom w:val="single" w:sz="12" w:space="0" w:color="auto"/>
            </w:tcBorders>
            <w:vAlign w:val="center"/>
          </w:tcPr>
          <w:p w14:paraId="1F30D489"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w:t>
            </w:r>
          </w:p>
        </w:tc>
        <w:tc>
          <w:tcPr>
            <w:tcW w:w="2770" w:type="dxa"/>
            <w:tcBorders>
              <w:top w:val="nil"/>
              <w:bottom w:val="single" w:sz="12" w:space="0" w:color="auto"/>
            </w:tcBorders>
            <w:vAlign w:val="center"/>
          </w:tcPr>
          <w:p w14:paraId="2F565520"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w:t>
            </w:r>
          </w:p>
        </w:tc>
      </w:tr>
    </w:tbl>
    <w:p w14:paraId="608F8069"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1F660F">
        <w:rPr>
          <w:rFonts w:ascii="微软雅黑" w:eastAsia="微软雅黑" w:hAnsi="微软雅黑" w:hint="eastAsia"/>
          <w:sz w:val="24"/>
          <w:szCs w:val="24"/>
        </w:rPr>
        <w:t>从以上公式中，我们发现每个分箱的评分都可以表示为</w:t>
      </w:r>
      <w:r w:rsidRPr="001F660F">
        <w:rPr>
          <w:rFonts w:ascii="微软雅黑" w:eastAsia="微软雅黑" w:hAnsi="微软雅黑"/>
          <w:position w:val="-14"/>
          <w:sz w:val="24"/>
          <w:szCs w:val="24"/>
        </w:rPr>
        <w:object w:dxaOrig="960" w:dyaOrig="380" w14:anchorId="0C59CDD1">
          <v:shape id="_x0000_i1161" type="#_x0000_t75" style="width:48.4pt;height:19pt" o:ole="">
            <v:imagedata r:id="rId256" o:title=""/>
          </v:shape>
          <o:OLEObject Type="Embed" ProgID="Equation.DSMT4" ShapeID="_x0000_i1161" DrawAspect="Content" ObjectID="_1678219442" r:id="rId257"/>
        </w:object>
      </w:r>
      <w:r w:rsidRPr="001F660F">
        <w:rPr>
          <w:rFonts w:ascii="微软雅黑" w:eastAsia="微软雅黑" w:hAnsi="微软雅黑"/>
          <w:sz w:val="24"/>
          <w:szCs w:val="24"/>
        </w:rPr>
        <w:t>，也就是说影响每个分箱的因素包括三部分，分别为参数</w:t>
      </w:r>
      <w:r>
        <w:rPr>
          <w:rFonts w:ascii="微软雅黑" w:eastAsia="微软雅黑" w:hAnsi="微软雅黑" w:hint="eastAsia"/>
          <w:sz w:val="24"/>
          <w:szCs w:val="24"/>
        </w:rPr>
        <w:t>B</w:t>
      </w:r>
      <w:r w:rsidRPr="001F660F">
        <w:rPr>
          <w:rFonts w:ascii="微软雅黑" w:eastAsia="微软雅黑" w:hAnsi="微软雅黑"/>
          <w:sz w:val="24"/>
          <w:szCs w:val="24"/>
        </w:rPr>
        <w:t>，变量系数</w:t>
      </w:r>
      <w:r w:rsidRPr="001F660F">
        <w:rPr>
          <w:rFonts w:ascii="微软雅黑" w:eastAsia="微软雅黑" w:hAnsi="微软雅黑"/>
          <w:position w:val="-12"/>
          <w:sz w:val="24"/>
          <w:szCs w:val="24"/>
        </w:rPr>
        <w:object w:dxaOrig="240" w:dyaOrig="360" w14:anchorId="6C3971D0">
          <v:shape id="_x0000_i1162" type="#_x0000_t75" style="width:12.1pt;height:19pt" o:ole="">
            <v:imagedata r:id="rId258" o:title=""/>
          </v:shape>
          <o:OLEObject Type="Embed" ProgID="Equation.DSMT4" ShapeID="_x0000_i1162" DrawAspect="Content" ObjectID="_1678219443" r:id="rId259"/>
        </w:object>
      </w:r>
      <w:r w:rsidRPr="001F660F">
        <w:rPr>
          <w:rFonts w:ascii="微软雅黑" w:eastAsia="微软雅黑" w:hAnsi="微软雅黑"/>
          <w:sz w:val="24"/>
          <w:szCs w:val="24"/>
        </w:rPr>
        <w:t>，和对应分箱的WOE编码</w:t>
      </w:r>
      <w:r w:rsidRPr="00C817A8">
        <w:rPr>
          <w:rFonts w:ascii="微软雅黑" w:eastAsia="微软雅黑" w:hAnsi="微软雅黑"/>
          <w:position w:val="-14"/>
          <w:sz w:val="24"/>
          <w:szCs w:val="24"/>
        </w:rPr>
        <w:object w:dxaOrig="320" w:dyaOrig="380" w14:anchorId="72D01CD0">
          <v:shape id="_x0000_i1163" type="#_x0000_t75" style="width:15.55pt;height:19pt" o:ole="">
            <v:imagedata r:id="rId222" o:title=""/>
          </v:shape>
          <o:OLEObject Type="Embed" ProgID="Equation.DSMT4" ShapeID="_x0000_i1163" DrawAspect="Content" ObjectID="_1678219444" r:id="rId260"/>
        </w:object>
      </w:r>
      <w:r w:rsidRPr="001F660F">
        <w:rPr>
          <w:rFonts w:ascii="微软雅黑" w:eastAsia="微软雅黑" w:hAnsi="微软雅黑"/>
          <w:sz w:val="24"/>
          <w:szCs w:val="24"/>
        </w:rPr>
        <w:t>。</w:t>
      </w:r>
    </w:p>
    <w:p w14:paraId="7C3E2B09" w14:textId="38149671" w:rsidR="00DE1CEB" w:rsidRPr="00AE0409"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2.9</w:t>
      </w:r>
      <w:r w:rsidRPr="00AE0409">
        <w:rPr>
          <w:rFonts w:ascii="微软雅黑" w:eastAsia="微软雅黑" w:hAnsi="微软雅黑"/>
          <w:sz w:val="24"/>
          <w:szCs w:val="24"/>
        </w:rPr>
        <w:t>.</w:t>
      </w:r>
      <w:r>
        <w:rPr>
          <w:rFonts w:ascii="微软雅黑" w:eastAsia="微软雅黑" w:hAnsi="微软雅黑"/>
          <w:sz w:val="24"/>
          <w:szCs w:val="24"/>
        </w:rPr>
        <w:t>2</w:t>
      </w:r>
      <w:r w:rsidRPr="00AE0409">
        <w:rPr>
          <w:rFonts w:ascii="微软雅黑" w:eastAsia="微软雅黑" w:hAnsi="微软雅黑"/>
          <w:sz w:val="24"/>
          <w:szCs w:val="24"/>
        </w:rPr>
        <w:t xml:space="preserve"> </w:t>
      </w:r>
      <w:proofErr w:type="gramStart"/>
      <w:r w:rsidRPr="00170F6D">
        <w:rPr>
          <w:rFonts w:ascii="微软雅黑" w:eastAsia="微软雅黑" w:hAnsi="微软雅黑" w:hint="eastAsia"/>
          <w:sz w:val="24"/>
          <w:szCs w:val="24"/>
        </w:rPr>
        <w:t>评分卡</w:t>
      </w:r>
      <w:proofErr w:type="gramEnd"/>
      <w:r w:rsidRPr="00170F6D">
        <w:rPr>
          <w:rFonts w:ascii="微软雅黑" w:eastAsia="微软雅黑" w:hAnsi="微软雅黑" w:hint="eastAsia"/>
          <w:sz w:val="24"/>
          <w:szCs w:val="24"/>
        </w:rPr>
        <w:t>生成</w:t>
      </w:r>
    </w:p>
    <w:p w14:paraId="7805F1E0" w14:textId="77777777" w:rsidR="00DE1CEB" w:rsidRPr="001F660F" w:rsidRDefault="00DE1CEB" w:rsidP="00DE1CEB">
      <w:pPr>
        <w:adjustRightInd w:val="0"/>
        <w:snapToGrid w:val="0"/>
        <w:spacing w:line="300" w:lineRule="auto"/>
        <w:ind w:firstLineChars="200" w:firstLine="480"/>
        <w:rPr>
          <w:rFonts w:ascii="微软雅黑" w:eastAsia="微软雅黑" w:hAnsi="微软雅黑"/>
          <w:sz w:val="24"/>
          <w:szCs w:val="24"/>
        </w:rPr>
      </w:pPr>
      <w:r w:rsidRPr="001F660F">
        <w:rPr>
          <w:rFonts w:ascii="微软雅黑" w:eastAsia="微软雅黑" w:hAnsi="微软雅黑" w:hint="eastAsia"/>
          <w:sz w:val="24"/>
          <w:szCs w:val="24"/>
        </w:rPr>
        <w:t>在进行评分映射的时候，通常采用如下公式：</w:t>
      </w:r>
    </w:p>
    <w:p w14:paraId="171D1716" w14:textId="77777777" w:rsidR="00DE1CEB" w:rsidRPr="001F660F" w:rsidRDefault="00DE1CEB" w:rsidP="00DE1CEB">
      <w:pPr>
        <w:adjustRightInd w:val="0"/>
        <w:snapToGrid w:val="0"/>
        <w:spacing w:line="300" w:lineRule="auto"/>
        <w:jc w:val="center"/>
        <w:rPr>
          <w:rFonts w:ascii="微软雅黑" w:eastAsia="微软雅黑" w:hAnsi="微软雅黑"/>
          <w:sz w:val="24"/>
          <w:szCs w:val="24"/>
        </w:rPr>
      </w:pPr>
      <w:r w:rsidRPr="001F660F">
        <w:rPr>
          <w:rFonts w:ascii="微软雅黑" w:eastAsia="微软雅黑" w:hAnsi="微软雅黑"/>
          <w:position w:val="-24"/>
          <w:sz w:val="24"/>
          <w:szCs w:val="24"/>
        </w:rPr>
        <w:object w:dxaOrig="2760" w:dyaOrig="620" w14:anchorId="34EE5944">
          <v:shape id="_x0000_i1164" type="#_x0000_t75" style="width:137.1pt;height:30.55pt" o:ole="">
            <v:imagedata r:id="rId261" o:title=""/>
          </v:shape>
          <o:OLEObject Type="Embed" ProgID="Equation.DSMT4" ShapeID="_x0000_i1164" DrawAspect="Content" ObjectID="_1678219445" r:id="rId262"/>
        </w:object>
      </w:r>
    </w:p>
    <w:p w14:paraId="520B7272" w14:textId="1CD70239" w:rsidR="00DE1CEB" w:rsidRDefault="00DE1CEB" w:rsidP="00DE1CEB">
      <w:pPr>
        <w:adjustRightInd w:val="0"/>
        <w:snapToGrid w:val="0"/>
        <w:spacing w:line="300" w:lineRule="auto"/>
        <w:rPr>
          <w:rFonts w:ascii="微软雅黑" w:eastAsia="微软雅黑" w:hAnsi="微软雅黑" w:cs="微软雅黑"/>
          <w:sz w:val="24"/>
          <w:szCs w:val="24"/>
        </w:rPr>
      </w:pPr>
      <w:r>
        <w:rPr>
          <w:rFonts w:ascii="微软雅黑" w:eastAsia="微软雅黑" w:hAnsi="微软雅黑" w:hint="eastAsia"/>
          <w:sz w:val="24"/>
          <w:szCs w:val="24"/>
        </w:rPr>
        <w:t>其中，当</w:t>
      </w:r>
      <w:r w:rsidRPr="001F660F">
        <w:rPr>
          <w:rFonts w:ascii="微软雅黑" w:eastAsia="微软雅黑" w:hAnsi="微软雅黑"/>
          <w:sz w:val="24"/>
          <w:szCs w:val="24"/>
        </w:rPr>
        <w:t>Odds=1</w:t>
      </w:r>
      <w:r w:rsidR="00C311D3">
        <w:rPr>
          <w:rFonts w:ascii="微软雅黑" w:eastAsia="微软雅黑" w:hAnsi="微软雅黑"/>
          <w:sz w:val="24"/>
          <w:szCs w:val="24"/>
        </w:rPr>
        <w:t>0</w:t>
      </w:r>
      <w:r w:rsidRPr="001F660F">
        <w:rPr>
          <w:rFonts w:ascii="微软雅黑" w:eastAsia="微软雅黑" w:hAnsi="微软雅黑"/>
          <w:sz w:val="24"/>
          <w:szCs w:val="24"/>
        </w:rPr>
        <w:t>时，</w:t>
      </w:r>
      <w:r>
        <w:rPr>
          <w:rFonts w:ascii="微软雅黑" w:eastAsia="微软雅黑" w:hAnsi="微软雅黑" w:hint="eastAsia"/>
          <w:sz w:val="24"/>
          <w:szCs w:val="24"/>
        </w:rPr>
        <w:t>基础分</w:t>
      </w:r>
      <w:r w:rsidRPr="001F660F">
        <w:rPr>
          <w:rFonts w:ascii="微软雅黑" w:eastAsia="微软雅黑" w:hAnsi="微软雅黑"/>
          <w:sz w:val="24"/>
          <w:szCs w:val="24"/>
        </w:rPr>
        <w:t>score=</w:t>
      </w:r>
      <w:r w:rsidR="00C311D3">
        <w:rPr>
          <w:rFonts w:ascii="微软雅黑" w:eastAsia="微软雅黑" w:hAnsi="微软雅黑"/>
          <w:sz w:val="24"/>
          <w:szCs w:val="24"/>
        </w:rPr>
        <w:t>600</w:t>
      </w:r>
      <w:r w:rsidRPr="001F660F">
        <w:rPr>
          <w:rFonts w:ascii="微软雅黑" w:eastAsia="微软雅黑" w:hAnsi="微软雅黑"/>
          <w:sz w:val="24"/>
          <w:szCs w:val="24"/>
        </w:rPr>
        <w:t>，PDO=20</w:t>
      </w:r>
      <w:r>
        <w:rPr>
          <w:rFonts w:ascii="微软雅黑" w:eastAsia="微软雅黑" w:hAnsi="微软雅黑" w:hint="eastAsia"/>
          <w:sz w:val="24"/>
          <w:szCs w:val="24"/>
        </w:rPr>
        <w:t>。</w:t>
      </w:r>
    </w:p>
    <w:p w14:paraId="1C3255E2" w14:textId="77777777" w:rsidR="00DE1CEB"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534FF2">
        <w:rPr>
          <w:rFonts w:ascii="微软雅黑" w:eastAsia="微软雅黑" w:hAnsi="微软雅黑" w:cs="微软雅黑" w:hint="eastAsia"/>
          <w:sz w:val="24"/>
          <w:szCs w:val="24"/>
        </w:rPr>
        <w:t>一个用户的总评分等于基准分加上对客户各个属性的评分。</w:t>
      </w:r>
      <w:r w:rsidRPr="00534FF2">
        <w:rPr>
          <w:rFonts w:ascii="微软雅黑" w:eastAsia="微软雅黑" w:hAnsi="微软雅黑" w:cs="微软雅黑"/>
          <w:sz w:val="24"/>
          <w:szCs w:val="24"/>
        </w:rPr>
        <w:t>以</w:t>
      </w:r>
      <w:r w:rsidRPr="00534FF2">
        <w:rPr>
          <w:rFonts w:ascii="微软雅黑" w:eastAsia="微软雅黑" w:hAnsi="微软雅黑" w:cs="微软雅黑" w:hint="eastAsia"/>
          <w:sz w:val="24"/>
          <w:szCs w:val="24"/>
        </w:rPr>
        <w:t>表</w:t>
      </w:r>
      <w:r>
        <w:rPr>
          <w:rFonts w:ascii="微软雅黑" w:eastAsia="微软雅黑" w:hAnsi="微软雅黑" w:cs="微软雅黑" w:hint="eastAsia"/>
          <w:sz w:val="24"/>
          <w:szCs w:val="24"/>
        </w:rPr>
        <w:t>4-</w:t>
      </w:r>
      <w:r>
        <w:rPr>
          <w:rFonts w:ascii="微软雅黑" w:eastAsia="微软雅黑" w:hAnsi="微软雅黑" w:cs="微软雅黑"/>
          <w:sz w:val="24"/>
          <w:szCs w:val="24"/>
        </w:rPr>
        <w:t>5</w:t>
      </w:r>
      <w:r w:rsidRPr="00534FF2">
        <w:rPr>
          <w:rFonts w:ascii="微软雅黑" w:eastAsia="微软雅黑" w:hAnsi="微软雅黑" w:cs="微软雅黑" w:hint="eastAsia"/>
          <w:sz w:val="24"/>
          <w:szCs w:val="24"/>
        </w:rPr>
        <w:t>中的</w:t>
      </w:r>
      <w:proofErr w:type="gramStart"/>
      <w:r w:rsidRPr="00534FF2">
        <w:rPr>
          <w:rFonts w:ascii="微软雅黑" w:eastAsia="微软雅黑" w:hAnsi="微软雅黑" w:cs="微软雅黑" w:hint="eastAsia"/>
          <w:sz w:val="24"/>
          <w:szCs w:val="24"/>
        </w:rPr>
        <w:t>评分卡</w:t>
      </w:r>
      <w:proofErr w:type="gramEnd"/>
      <w:r w:rsidRPr="00534FF2">
        <w:rPr>
          <w:rFonts w:ascii="微软雅黑" w:eastAsia="微软雅黑" w:hAnsi="微软雅黑" w:cs="微软雅黑" w:hint="eastAsia"/>
          <w:sz w:val="24"/>
          <w:szCs w:val="24"/>
        </w:rPr>
        <w:t>为例，某客户年龄为</w:t>
      </w:r>
      <w:r w:rsidRPr="00534FF2">
        <w:rPr>
          <w:rFonts w:ascii="微软雅黑" w:eastAsia="微软雅黑" w:hAnsi="微软雅黑" w:cs="微软雅黑"/>
          <w:sz w:val="24"/>
          <w:szCs w:val="24"/>
        </w:rPr>
        <w:t>27岁，性别为男，婚姻状况为已婚，学历为本科，月收入为10000，那么他的评分为:</w:t>
      </w:r>
    </w:p>
    <w:p w14:paraId="52158A1B" w14:textId="77777777" w:rsidR="00DE1CEB" w:rsidRPr="00534FF2" w:rsidRDefault="00DE1CEB" w:rsidP="00DE1CEB">
      <w:pPr>
        <w:adjustRightInd w:val="0"/>
        <w:snapToGrid w:val="0"/>
        <w:spacing w:line="300" w:lineRule="auto"/>
        <w:jc w:val="center"/>
        <w:rPr>
          <w:rFonts w:ascii="微软雅黑" w:eastAsia="微软雅黑" w:hAnsi="微软雅黑" w:cs="微软雅黑"/>
          <w:szCs w:val="21"/>
        </w:rPr>
      </w:pPr>
      <w:r w:rsidRPr="00534FF2">
        <w:rPr>
          <w:rFonts w:ascii="微软雅黑" w:eastAsia="微软雅黑" w:hAnsi="微软雅黑" w:cs="微软雅黑"/>
          <w:szCs w:val="21"/>
        </w:rPr>
        <w:t>223（基准分）+8（年龄评分）+4（性别评分）+8（婚姻状况评分）</w:t>
      </w:r>
      <w:r w:rsidRPr="00534FF2">
        <w:rPr>
          <w:rFonts w:ascii="微软雅黑" w:eastAsia="微软雅黑" w:hAnsi="微软雅黑" w:cs="微软雅黑" w:hint="eastAsia"/>
          <w:szCs w:val="21"/>
        </w:rPr>
        <w:t>+</w:t>
      </w:r>
    </w:p>
    <w:p w14:paraId="1F6000D5" w14:textId="77777777" w:rsidR="00DE1CEB" w:rsidRPr="00534FF2" w:rsidRDefault="00DE1CEB" w:rsidP="00DE1CEB">
      <w:pPr>
        <w:adjustRightInd w:val="0"/>
        <w:snapToGrid w:val="0"/>
        <w:spacing w:line="300" w:lineRule="auto"/>
        <w:jc w:val="center"/>
        <w:rPr>
          <w:rFonts w:ascii="微软雅黑" w:eastAsia="微软雅黑" w:hAnsi="微软雅黑" w:cs="微软雅黑"/>
          <w:szCs w:val="21"/>
        </w:rPr>
      </w:pPr>
      <w:r w:rsidRPr="00534FF2">
        <w:rPr>
          <w:rFonts w:ascii="微软雅黑" w:eastAsia="微软雅黑" w:hAnsi="微软雅黑" w:cs="微软雅黑"/>
          <w:szCs w:val="21"/>
        </w:rPr>
        <w:t>8（学历评分）+13（月收入评分）= 264</w:t>
      </w:r>
    </w:p>
    <w:p w14:paraId="410CA8BF" w14:textId="77777777" w:rsidR="00DE1CEB" w:rsidRDefault="00DE1CEB" w:rsidP="00DE1CEB">
      <w:pPr>
        <w:adjustRightInd w:val="0"/>
        <w:snapToGrid w:val="0"/>
        <w:spacing w:line="300" w:lineRule="auto"/>
        <w:jc w:val="center"/>
        <w:rPr>
          <w:rFonts w:ascii="微软雅黑" w:eastAsia="微软雅黑" w:hAnsi="微软雅黑" w:cs="微软雅黑"/>
          <w:szCs w:val="21"/>
        </w:rPr>
      </w:pPr>
      <w:r w:rsidRPr="00534FF2">
        <w:rPr>
          <w:rFonts w:ascii="微软雅黑" w:eastAsia="微软雅黑" w:hAnsi="微软雅黑" w:cs="微软雅黑" w:hint="eastAsia"/>
          <w:szCs w:val="21"/>
        </w:rPr>
        <w:t>表</w:t>
      </w:r>
      <w:r>
        <w:rPr>
          <w:rFonts w:ascii="微软雅黑" w:eastAsia="微软雅黑" w:hAnsi="微软雅黑" w:cs="微软雅黑" w:hint="eastAsia"/>
          <w:szCs w:val="21"/>
        </w:rPr>
        <w:t>4-</w:t>
      </w:r>
      <w:r>
        <w:rPr>
          <w:rFonts w:ascii="微软雅黑" w:eastAsia="微软雅黑" w:hAnsi="微软雅黑" w:cs="微软雅黑"/>
          <w:szCs w:val="21"/>
        </w:rPr>
        <w:t>5</w:t>
      </w:r>
      <w:r w:rsidRPr="00534FF2">
        <w:rPr>
          <w:rFonts w:ascii="微软雅黑" w:eastAsia="微软雅黑" w:hAnsi="微软雅黑" w:cs="微软雅黑" w:hint="eastAsia"/>
          <w:szCs w:val="21"/>
        </w:rPr>
        <w:t xml:space="preserve"> </w:t>
      </w:r>
      <w:proofErr w:type="gramStart"/>
      <w:r w:rsidRPr="00534FF2">
        <w:rPr>
          <w:rFonts w:ascii="微软雅黑" w:eastAsia="微软雅黑" w:hAnsi="微软雅黑" w:cs="微软雅黑" w:hint="eastAsia"/>
          <w:szCs w:val="21"/>
        </w:rPr>
        <w:t>评分卡模型</w:t>
      </w:r>
      <w:proofErr w:type="gramEnd"/>
      <w:r w:rsidRPr="00534FF2">
        <w:rPr>
          <w:rFonts w:ascii="微软雅黑" w:eastAsia="微软雅黑" w:hAnsi="微软雅黑" w:cs="微软雅黑" w:hint="eastAsia"/>
          <w:szCs w:val="21"/>
        </w:rPr>
        <w:t>分段打分</w:t>
      </w:r>
    </w:p>
    <w:tbl>
      <w:tblPr>
        <w:tblW w:w="0" w:type="auto"/>
        <w:jc w:val="center"/>
        <w:tblBorders>
          <w:top w:val="single" w:sz="12" w:space="0" w:color="auto"/>
          <w:bottom w:val="single" w:sz="12" w:space="0" w:color="auto"/>
          <w:insideH w:val="single" w:sz="8" w:space="0" w:color="auto"/>
          <w:insideV w:val="single" w:sz="8" w:space="0" w:color="auto"/>
        </w:tblBorders>
        <w:tblLook w:val="04A0" w:firstRow="1" w:lastRow="0" w:firstColumn="1" w:lastColumn="0" w:noHBand="0" w:noVBand="1"/>
      </w:tblPr>
      <w:tblGrid>
        <w:gridCol w:w="1798"/>
        <w:gridCol w:w="2860"/>
        <w:gridCol w:w="2770"/>
      </w:tblGrid>
      <w:tr w:rsidR="00DE1CEB" w14:paraId="0B5B2934" w14:textId="77777777" w:rsidTr="008B2E54">
        <w:trPr>
          <w:jc w:val="center"/>
        </w:trPr>
        <w:tc>
          <w:tcPr>
            <w:tcW w:w="1798" w:type="dxa"/>
            <w:vAlign w:val="center"/>
          </w:tcPr>
          <w:p w14:paraId="1DB27829" w14:textId="77777777" w:rsidR="00DE1CEB" w:rsidRPr="001B5597" w:rsidRDefault="00DE1CEB" w:rsidP="008B2E54">
            <w:pPr>
              <w:adjustRightInd w:val="0"/>
              <w:jc w:val="center"/>
              <w:rPr>
                <w:rFonts w:ascii="微软雅黑" w:eastAsia="微软雅黑" w:hAnsi="微软雅黑"/>
                <w:b/>
                <w:bCs/>
                <w:szCs w:val="21"/>
              </w:rPr>
            </w:pPr>
            <w:r w:rsidRPr="001B5597">
              <w:rPr>
                <w:rFonts w:ascii="微软雅黑" w:eastAsia="微软雅黑" w:hAnsi="微软雅黑" w:hint="eastAsia"/>
                <w:b/>
                <w:bCs/>
                <w:szCs w:val="21"/>
              </w:rPr>
              <w:t>变量名称</w:t>
            </w:r>
          </w:p>
        </w:tc>
        <w:tc>
          <w:tcPr>
            <w:tcW w:w="2860" w:type="dxa"/>
            <w:vAlign w:val="center"/>
          </w:tcPr>
          <w:p w14:paraId="62B88F64" w14:textId="77777777" w:rsidR="00DE1CEB" w:rsidRPr="001B5597" w:rsidRDefault="00DE1CEB" w:rsidP="008B2E54">
            <w:pPr>
              <w:adjustRightInd w:val="0"/>
              <w:jc w:val="center"/>
              <w:rPr>
                <w:rFonts w:ascii="微软雅黑" w:eastAsia="微软雅黑" w:hAnsi="微软雅黑"/>
                <w:b/>
                <w:bCs/>
                <w:szCs w:val="21"/>
              </w:rPr>
            </w:pPr>
            <w:r w:rsidRPr="001B5597">
              <w:rPr>
                <w:rFonts w:ascii="微软雅黑" w:eastAsia="微软雅黑" w:hAnsi="微软雅黑" w:hint="eastAsia"/>
                <w:b/>
                <w:bCs/>
                <w:szCs w:val="21"/>
              </w:rPr>
              <w:t>变量范围</w:t>
            </w:r>
          </w:p>
        </w:tc>
        <w:tc>
          <w:tcPr>
            <w:tcW w:w="2770" w:type="dxa"/>
            <w:vAlign w:val="center"/>
          </w:tcPr>
          <w:p w14:paraId="5D61C8A4" w14:textId="77777777" w:rsidR="00DE1CEB" w:rsidRPr="001B5597" w:rsidRDefault="00DE1CEB" w:rsidP="008B2E54">
            <w:pPr>
              <w:adjustRightInd w:val="0"/>
              <w:jc w:val="center"/>
              <w:rPr>
                <w:rFonts w:ascii="微软雅黑" w:eastAsia="微软雅黑" w:hAnsi="微软雅黑"/>
                <w:b/>
                <w:bCs/>
                <w:szCs w:val="21"/>
              </w:rPr>
            </w:pPr>
            <w:r w:rsidRPr="001B5597">
              <w:rPr>
                <w:rFonts w:ascii="微软雅黑" w:eastAsia="微软雅黑" w:hAnsi="微软雅黑" w:hint="eastAsia"/>
                <w:b/>
                <w:bCs/>
                <w:szCs w:val="21"/>
              </w:rPr>
              <w:t>得分</w:t>
            </w:r>
          </w:p>
        </w:tc>
      </w:tr>
      <w:tr w:rsidR="00DE1CEB" w14:paraId="4C0CF178" w14:textId="77777777" w:rsidTr="008B2E54">
        <w:trPr>
          <w:jc w:val="center"/>
        </w:trPr>
        <w:tc>
          <w:tcPr>
            <w:tcW w:w="1798" w:type="dxa"/>
            <w:vAlign w:val="center"/>
          </w:tcPr>
          <w:p w14:paraId="43485967"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基准分</w:t>
            </w:r>
          </w:p>
        </w:tc>
        <w:tc>
          <w:tcPr>
            <w:tcW w:w="2860" w:type="dxa"/>
            <w:vAlign w:val="center"/>
          </w:tcPr>
          <w:p w14:paraId="499A9005"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w:t>
            </w:r>
          </w:p>
        </w:tc>
        <w:tc>
          <w:tcPr>
            <w:tcW w:w="2770" w:type="dxa"/>
            <w:vAlign w:val="center"/>
          </w:tcPr>
          <w:p w14:paraId="4993F438"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2</w:t>
            </w:r>
            <w:r>
              <w:rPr>
                <w:rFonts w:ascii="微软雅黑" w:eastAsia="微软雅黑" w:hAnsi="微软雅黑"/>
              </w:rPr>
              <w:t>23</w:t>
            </w:r>
          </w:p>
        </w:tc>
      </w:tr>
      <w:tr w:rsidR="00DE1CEB" w14:paraId="73657F57" w14:textId="77777777" w:rsidTr="008B2E54">
        <w:trPr>
          <w:jc w:val="center"/>
        </w:trPr>
        <w:tc>
          <w:tcPr>
            <w:tcW w:w="1798" w:type="dxa"/>
            <w:vMerge w:val="restart"/>
            <w:vAlign w:val="center"/>
          </w:tcPr>
          <w:p w14:paraId="27985C5E"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年龄</w:t>
            </w:r>
          </w:p>
        </w:tc>
        <w:tc>
          <w:tcPr>
            <w:tcW w:w="2860" w:type="dxa"/>
            <w:vAlign w:val="center"/>
          </w:tcPr>
          <w:p w14:paraId="1B1C3879"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1</w:t>
            </w:r>
            <w:r>
              <w:rPr>
                <w:rFonts w:ascii="微软雅黑" w:eastAsia="微软雅黑" w:hAnsi="微软雅黑"/>
              </w:rPr>
              <w:t>8</w:t>
            </w:r>
            <w:r>
              <w:rPr>
                <w:rFonts w:ascii="微软雅黑" w:eastAsia="微软雅黑" w:hAnsi="微软雅黑" w:hint="eastAsia"/>
              </w:rPr>
              <w:t>≤年龄&lt;2</w:t>
            </w:r>
            <w:r>
              <w:rPr>
                <w:rFonts w:ascii="微软雅黑" w:eastAsia="微软雅黑" w:hAnsi="微软雅黑"/>
              </w:rPr>
              <w:t>5</w:t>
            </w:r>
          </w:p>
        </w:tc>
        <w:tc>
          <w:tcPr>
            <w:tcW w:w="2770" w:type="dxa"/>
            <w:vAlign w:val="center"/>
          </w:tcPr>
          <w:p w14:paraId="24AF47E2"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2</w:t>
            </w:r>
          </w:p>
        </w:tc>
      </w:tr>
      <w:tr w:rsidR="00DE1CEB" w14:paraId="3AE79E86" w14:textId="77777777" w:rsidTr="008B2E54">
        <w:trPr>
          <w:jc w:val="center"/>
        </w:trPr>
        <w:tc>
          <w:tcPr>
            <w:tcW w:w="1798" w:type="dxa"/>
            <w:vMerge/>
            <w:vAlign w:val="center"/>
          </w:tcPr>
          <w:p w14:paraId="17D32F6F" w14:textId="77777777" w:rsidR="00DE1CEB" w:rsidRPr="00D466F5" w:rsidRDefault="00DE1CEB" w:rsidP="008B2E54">
            <w:pPr>
              <w:adjustRightInd w:val="0"/>
              <w:jc w:val="center"/>
              <w:rPr>
                <w:rFonts w:ascii="微软雅黑" w:eastAsia="微软雅黑" w:hAnsi="微软雅黑"/>
              </w:rPr>
            </w:pPr>
          </w:p>
        </w:tc>
        <w:tc>
          <w:tcPr>
            <w:tcW w:w="2860" w:type="dxa"/>
            <w:vAlign w:val="center"/>
          </w:tcPr>
          <w:p w14:paraId="1BCF6E7F"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25</w:t>
            </w:r>
            <w:r>
              <w:rPr>
                <w:rFonts w:ascii="微软雅黑" w:eastAsia="微软雅黑" w:hAnsi="微软雅黑" w:hint="eastAsia"/>
              </w:rPr>
              <w:t>≤年龄&lt;</w:t>
            </w:r>
            <w:r>
              <w:rPr>
                <w:rFonts w:ascii="微软雅黑" w:eastAsia="微软雅黑" w:hAnsi="微软雅黑"/>
              </w:rPr>
              <w:t>35</w:t>
            </w:r>
          </w:p>
        </w:tc>
        <w:tc>
          <w:tcPr>
            <w:tcW w:w="2770" w:type="dxa"/>
            <w:vAlign w:val="center"/>
          </w:tcPr>
          <w:p w14:paraId="7FCEC850"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8</w:t>
            </w:r>
          </w:p>
        </w:tc>
      </w:tr>
      <w:tr w:rsidR="00DE1CEB" w14:paraId="44313048" w14:textId="77777777" w:rsidTr="008B2E54">
        <w:trPr>
          <w:jc w:val="center"/>
        </w:trPr>
        <w:tc>
          <w:tcPr>
            <w:tcW w:w="1798" w:type="dxa"/>
            <w:vMerge/>
            <w:vAlign w:val="center"/>
          </w:tcPr>
          <w:p w14:paraId="62B93F16" w14:textId="77777777" w:rsidR="00DE1CEB" w:rsidRPr="00D466F5" w:rsidRDefault="00DE1CEB" w:rsidP="008B2E54">
            <w:pPr>
              <w:adjustRightInd w:val="0"/>
              <w:jc w:val="center"/>
              <w:rPr>
                <w:rFonts w:ascii="微软雅黑" w:eastAsia="微软雅黑" w:hAnsi="微软雅黑"/>
              </w:rPr>
            </w:pPr>
          </w:p>
        </w:tc>
        <w:tc>
          <w:tcPr>
            <w:tcW w:w="2860" w:type="dxa"/>
            <w:vAlign w:val="center"/>
          </w:tcPr>
          <w:p w14:paraId="77B628F9"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35</w:t>
            </w:r>
            <w:r>
              <w:rPr>
                <w:rFonts w:ascii="微软雅黑" w:eastAsia="微软雅黑" w:hAnsi="微软雅黑" w:hint="eastAsia"/>
              </w:rPr>
              <w:t>≤年龄&lt;</w:t>
            </w:r>
            <w:r>
              <w:rPr>
                <w:rFonts w:ascii="微软雅黑" w:eastAsia="微软雅黑" w:hAnsi="微软雅黑"/>
              </w:rPr>
              <w:t>55</w:t>
            </w:r>
          </w:p>
        </w:tc>
        <w:tc>
          <w:tcPr>
            <w:tcW w:w="2770" w:type="dxa"/>
            <w:vAlign w:val="center"/>
          </w:tcPr>
          <w:p w14:paraId="224ECD92"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1</w:t>
            </w:r>
            <w:r>
              <w:rPr>
                <w:rFonts w:ascii="微软雅黑" w:eastAsia="微软雅黑" w:hAnsi="微软雅黑"/>
              </w:rPr>
              <w:t>0</w:t>
            </w:r>
          </w:p>
        </w:tc>
      </w:tr>
      <w:tr w:rsidR="00DE1CEB" w14:paraId="5ED6CEAD" w14:textId="77777777" w:rsidTr="008B2E54">
        <w:trPr>
          <w:jc w:val="center"/>
        </w:trPr>
        <w:tc>
          <w:tcPr>
            <w:tcW w:w="1798" w:type="dxa"/>
            <w:vMerge/>
            <w:vAlign w:val="center"/>
          </w:tcPr>
          <w:p w14:paraId="2E16169F" w14:textId="77777777" w:rsidR="00DE1CEB" w:rsidRPr="00D466F5" w:rsidRDefault="00DE1CEB" w:rsidP="008B2E54">
            <w:pPr>
              <w:adjustRightInd w:val="0"/>
              <w:jc w:val="center"/>
              <w:rPr>
                <w:rFonts w:ascii="微软雅黑" w:eastAsia="微软雅黑" w:hAnsi="微软雅黑"/>
              </w:rPr>
            </w:pPr>
          </w:p>
        </w:tc>
        <w:tc>
          <w:tcPr>
            <w:tcW w:w="2860" w:type="dxa"/>
            <w:vAlign w:val="center"/>
          </w:tcPr>
          <w:p w14:paraId="206E8AC9"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55</w:t>
            </w:r>
            <w:r>
              <w:rPr>
                <w:rFonts w:ascii="微软雅黑" w:eastAsia="微软雅黑" w:hAnsi="微软雅黑" w:hint="eastAsia"/>
              </w:rPr>
              <w:t>≤年龄</w:t>
            </w:r>
          </w:p>
        </w:tc>
        <w:tc>
          <w:tcPr>
            <w:tcW w:w="2770" w:type="dxa"/>
            <w:vAlign w:val="center"/>
          </w:tcPr>
          <w:p w14:paraId="4BCEFD43"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5</w:t>
            </w:r>
          </w:p>
        </w:tc>
      </w:tr>
      <w:tr w:rsidR="00DE1CEB" w14:paraId="0B930695" w14:textId="77777777" w:rsidTr="008B2E54">
        <w:trPr>
          <w:jc w:val="center"/>
        </w:trPr>
        <w:tc>
          <w:tcPr>
            <w:tcW w:w="1798" w:type="dxa"/>
            <w:vMerge w:val="restart"/>
            <w:vAlign w:val="center"/>
          </w:tcPr>
          <w:p w14:paraId="71C3ACCB"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性别</w:t>
            </w:r>
          </w:p>
        </w:tc>
        <w:tc>
          <w:tcPr>
            <w:tcW w:w="2860" w:type="dxa"/>
            <w:vAlign w:val="center"/>
          </w:tcPr>
          <w:p w14:paraId="7AC8E1CD"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男</w:t>
            </w:r>
          </w:p>
        </w:tc>
        <w:tc>
          <w:tcPr>
            <w:tcW w:w="2770" w:type="dxa"/>
            <w:vAlign w:val="center"/>
          </w:tcPr>
          <w:p w14:paraId="078B71A2"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4</w:t>
            </w:r>
          </w:p>
        </w:tc>
      </w:tr>
      <w:tr w:rsidR="00DE1CEB" w14:paraId="6D87AC95" w14:textId="77777777" w:rsidTr="008B2E54">
        <w:trPr>
          <w:jc w:val="center"/>
        </w:trPr>
        <w:tc>
          <w:tcPr>
            <w:tcW w:w="1798" w:type="dxa"/>
            <w:vMerge/>
            <w:vAlign w:val="center"/>
          </w:tcPr>
          <w:p w14:paraId="2270347C" w14:textId="77777777" w:rsidR="00DE1CEB" w:rsidRPr="00D466F5" w:rsidRDefault="00DE1CEB" w:rsidP="008B2E54">
            <w:pPr>
              <w:adjustRightInd w:val="0"/>
              <w:jc w:val="center"/>
              <w:rPr>
                <w:rFonts w:ascii="微软雅黑" w:eastAsia="微软雅黑" w:hAnsi="微软雅黑"/>
              </w:rPr>
            </w:pPr>
          </w:p>
        </w:tc>
        <w:tc>
          <w:tcPr>
            <w:tcW w:w="2860" w:type="dxa"/>
            <w:vAlign w:val="center"/>
          </w:tcPr>
          <w:p w14:paraId="459A2EEC"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女</w:t>
            </w:r>
          </w:p>
        </w:tc>
        <w:tc>
          <w:tcPr>
            <w:tcW w:w="2770" w:type="dxa"/>
            <w:vAlign w:val="center"/>
          </w:tcPr>
          <w:p w14:paraId="4706DE37"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2</w:t>
            </w:r>
          </w:p>
        </w:tc>
      </w:tr>
      <w:tr w:rsidR="00DE1CEB" w14:paraId="08444647" w14:textId="77777777" w:rsidTr="008B2E54">
        <w:trPr>
          <w:jc w:val="center"/>
        </w:trPr>
        <w:tc>
          <w:tcPr>
            <w:tcW w:w="1798" w:type="dxa"/>
            <w:vMerge w:val="restart"/>
            <w:vAlign w:val="center"/>
          </w:tcPr>
          <w:p w14:paraId="08F4D0B6"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婚姻状况</w:t>
            </w:r>
          </w:p>
        </w:tc>
        <w:tc>
          <w:tcPr>
            <w:tcW w:w="2860" w:type="dxa"/>
            <w:vAlign w:val="center"/>
          </w:tcPr>
          <w:p w14:paraId="32F77DE8"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已婚</w:t>
            </w:r>
          </w:p>
        </w:tc>
        <w:tc>
          <w:tcPr>
            <w:tcW w:w="2770" w:type="dxa"/>
            <w:vAlign w:val="center"/>
          </w:tcPr>
          <w:p w14:paraId="5BA5F210"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8</w:t>
            </w:r>
          </w:p>
        </w:tc>
      </w:tr>
      <w:tr w:rsidR="00DE1CEB" w14:paraId="611DDFFE" w14:textId="77777777" w:rsidTr="008B2E54">
        <w:trPr>
          <w:jc w:val="center"/>
        </w:trPr>
        <w:tc>
          <w:tcPr>
            <w:tcW w:w="1798" w:type="dxa"/>
            <w:vMerge/>
            <w:vAlign w:val="center"/>
          </w:tcPr>
          <w:p w14:paraId="3E48CBF0" w14:textId="77777777" w:rsidR="00DE1CEB" w:rsidRPr="00D466F5" w:rsidRDefault="00DE1CEB" w:rsidP="008B2E54">
            <w:pPr>
              <w:adjustRightInd w:val="0"/>
              <w:jc w:val="center"/>
              <w:rPr>
                <w:rFonts w:ascii="微软雅黑" w:eastAsia="微软雅黑" w:hAnsi="微软雅黑"/>
              </w:rPr>
            </w:pPr>
          </w:p>
        </w:tc>
        <w:tc>
          <w:tcPr>
            <w:tcW w:w="2860" w:type="dxa"/>
            <w:vAlign w:val="center"/>
          </w:tcPr>
          <w:p w14:paraId="09C48E3B"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未婚</w:t>
            </w:r>
          </w:p>
        </w:tc>
        <w:tc>
          <w:tcPr>
            <w:tcW w:w="2770" w:type="dxa"/>
            <w:vAlign w:val="center"/>
          </w:tcPr>
          <w:p w14:paraId="54913151"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2</w:t>
            </w:r>
          </w:p>
        </w:tc>
      </w:tr>
      <w:tr w:rsidR="00DE1CEB" w14:paraId="32BBC539" w14:textId="77777777" w:rsidTr="008B2E54">
        <w:trPr>
          <w:jc w:val="center"/>
        </w:trPr>
        <w:tc>
          <w:tcPr>
            <w:tcW w:w="1798" w:type="dxa"/>
            <w:vMerge w:val="restart"/>
            <w:vAlign w:val="center"/>
          </w:tcPr>
          <w:p w14:paraId="5226FEDF"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学历</w:t>
            </w:r>
          </w:p>
        </w:tc>
        <w:tc>
          <w:tcPr>
            <w:tcW w:w="2860" w:type="dxa"/>
            <w:vAlign w:val="center"/>
          </w:tcPr>
          <w:p w14:paraId="3D0C848F"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硕士，博士</w:t>
            </w:r>
          </w:p>
        </w:tc>
        <w:tc>
          <w:tcPr>
            <w:tcW w:w="2770" w:type="dxa"/>
            <w:vAlign w:val="center"/>
          </w:tcPr>
          <w:p w14:paraId="244629BC"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1</w:t>
            </w:r>
            <w:r>
              <w:rPr>
                <w:rFonts w:ascii="微软雅黑" w:eastAsia="微软雅黑" w:hAnsi="微软雅黑"/>
              </w:rPr>
              <w:t>0</w:t>
            </w:r>
          </w:p>
        </w:tc>
      </w:tr>
      <w:tr w:rsidR="00DE1CEB" w14:paraId="4B50AA8F" w14:textId="77777777" w:rsidTr="008B2E54">
        <w:trPr>
          <w:jc w:val="center"/>
        </w:trPr>
        <w:tc>
          <w:tcPr>
            <w:tcW w:w="1798" w:type="dxa"/>
            <w:vMerge/>
            <w:vAlign w:val="center"/>
          </w:tcPr>
          <w:p w14:paraId="6889F0D3" w14:textId="77777777" w:rsidR="00DE1CEB" w:rsidRPr="00D466F5" w:rsidRDefault="00DE1CEB" w:rsidP="008B2E54">
            <w:pPr>
              <w:adjustRightInd w:val="0"/>
              <w:jc w:val="center"/>
              <w:rPr>
                <w:rFonts w:ascii="微软雅黑" w:eastAsia="微软雅黑" w:hAnsi="微软雅黑"/>
              </w:rPr>
            </w:pPr>
          </w:p>
        </w:tc>
        <w:tc>
          <w:tcPr>
            <w:tcW w:w="2860" w:type="dxa"/>
            <w:vAlign w:val="center"/>
          </w:tcPr>
          <w:p w14:paraId="0EE8B5AF"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本科</w:t>
            </w:r>
          </w:p>
        </w:tc>
        <w:tc>
          <w:tcPr>
            <w:tcW w:w="2770" w:type="dxa"/>
            <w:vAlign w:val="center"/>
          </w:tcPr>
          <w:p w14:paraId="108EA4B0"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8</w:t>
            </w:r>
          </w:p>
        </w:tc>
      </w:tr>
      <w:tr w:rsidR="00DE1CEB" w14:paraId="392ED79B" w14:textId="77777777" w:rsidTr="008B2E54">
        <w:trPr>
          <w:jc w:val="center"/>
        </w:trPr>
        <w:tc>
          <w:tcPr>
            <w:tcW w:w="1798" w:type="dxa"/>
            <w:vMerge/>
            <w:vAlign w:val="center"/>
          </w:tcPr>
          <w:p w14:paraId="70AC19BF" w14:textId="77777777" w:rsidR="00DE1CEB" w:rsidRPr="00D466F5" w:rsidRDefault="00DE1CEB" w:rsidP="008B2E54">
            <w:pPr>
              <w:adjustRightInd w:val="0"/>
              <w:jc w:val="center"/>
              <w:rPr>
                <w:rFonts w:ascii="微软雅黑" w:eastAsia="微软雅黑" w:hAnsi="微软雅黑"/>
              </w:rPr>
            </w:pPr>
          </w:p>
        </w:tc>
        <w:tc>
          <w:tcPr>
            <w:tcW w:w="2860" w:type="dxa"/>
            <w:vAlign w:val="center"/>
          </w:tcPr>
          <w:p w14:paraId="1564A083"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大专</w:t>
            </w:r>
          </w:p>
        </w:tc>
        <w:tc>
          <w:tcPr>
            <w:tcW w:w="2770" w:type="dxa"/>
            <w:vAlign w:val="center"/>
          </w:tcPr>
          <w:p w14:paraId="506E7943"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5</w:t>
            </w:r>
          </w:p>
        </w:tc>
      </w:tr>
      <w:tr w:rsidR="00DE1CEB" w14:paraId="2A837481" w14:textId="77777777" w:rsidTr="008B2E54">
        <w:trPr>
          <w:jc w:val="center"/>
        </w:trPr>
        <w:tc>
          <w:tcPr>
            <w:tcW w:w="1798" w:type="dxa"/>
            <w:vMerge/>
            <w:vAlign w:val="center"/>
          </w:tcPr>
          <w:p w14:paraId="55122E19" w14:textId="77777777" w:rsidR="00DE1CEB" w:rsidRPr="00D466F5" w:rsidRDefault="00DE1CEB" w:rsidP="008B2E54">
            <w:pPr>
              <w:adjustRightInd w:val="0"/>
              <w:jc w:val="center"/>
              <w:rPr>
                <w:rFonts w:ascii="微软雅黑" w:eastAsia="微软雅黑" w:hAnsi="微软雅黑"/>
              </w:rPr>
            </w:pPr>
          </w:p>
        </w:tc>
        <w:tc>
          <w:tcPr>
            <w:tcW w:w="2860" w:type="dxa"/>
            <w:vAlign w:val="center"/>
          </w:tcPr>
          <w:p w14:paraId="357F584A"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中专，技校，高中</w:t>
            </w:r>
          </w:p>
        </w:tc>
        <w:tc>
          <w:tcPr>
            <w:tcW w:w="2770" w:type="dxa"/>
            <w:vAlign w:val="center"/>
          </w:tcPr>
          <w:p w14:paraId="716AD53D"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1</w:t>
            </w:r>
          </w:p>
        </w:tc>
      </w:tr>
      <w:tr w:rsidR="00DE1CEB" w14:paraId="05B7F102" w14:textId="77777777" w:rsidTr="008B2E54">
        <w:trPr>
          <w:jc w:val="center"/>
        </w:trPr>
        <w:tc>
          <w:tcPr>
            <w:tcW w:w="1798" w:type="dxa"/>
            <w:vMerge/>
            <w:vAlign w:val="center"/>
          </w:tcPr>
          <w:p w14:paraId="10194FB5" w14:textId="77777777" w:rsidR="00DE1CEB" w:rsidRPr="00D466F5" w:rsidRDefault="00DE1CEB" w:rsidP="008B2E54">
            <w:pPr>
              <w:adjustRightInd w:val="0"/>
              <w:jc w:val="center"/>
              <w:rPr>
                <w:rFonts w:ascii="微软雅黑" w:eastAsia="微软雅黑" w:hAnsi="微软雅黑"/>
              </w:rPr>
            </w:pPr>
          </w:p>
        </w:tc>
        <w:tc>
          <w:tcPr>
            <w:tcW w:w="2860" w:type="dxa"/>
            <w:vAlign w:val="center"/>
          </w:tcPr>
          <w:p w14:paraId="36139A3D"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初中，小学</w:t>
            </w:r>
          </w:p>
        </w:tc>
        <w:tc>
          <w:tcPr>
            <w:tcW w:w="2770" w:type="dxa"/>
            <w:vAlign w:val="center"/>
          </w:tcPr>
          <w:p w14:paraId="2910D494"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2</w:t>
            </w:r>
          </w:p>
        </w:tc>
      </w:tr>
      <w:tr w:rsidR="00DE1CEB" w14:paraId="701C3D10" w14:textId="77777777" w:rsidTr="008B2E54">
        <w:trPr>
          <w:jc w:val="center"/>
        </w:trPr>
        <w:tc>
          <w:tcPr>
            <w:tcW w:w="1798" w:type="dxa"/>
            <w:vMerge w:val="restart"/>
            <w:vAlign w:val="center"/>
          </w:tcPr>
          <w:p w14:paraId="7CA598E3"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月收入</w:t>
            </w:r>
          </w:p>
        </w:tc>
        <w:tc>
          <w:tcPr>
            <w:tcW w:w="2860" w:type="dxa"/>
            <w:vAlign w:val="center"/>
          </w:tcPr>
          <w:p w14:paraId="77E74162"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月收入&lt;</w:t>
            </w:r>
            <w:r>
              <w:rPr>
                <w:rFonts w:ascii="微软雅黑" w:eastAsia="微软雅黑" w:hAnsi="微软雅黑"/>
              </w:rPr>
              <w:t>3000</w:t>
            </w:r>
          </w:p>
        </w:tc>
        <w:tc>
          <w:tcPr>
            <w:tcW w:w="2770" w:type="dxa"/>
            <w:vAlign w:val="center"/>
          </w:tcPr>
          <w:p w14:paraId="7DC455CB"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8</w:t>
            </w:r>
          </w:p>
        </w:tc>
      </w:tr>
      <w:tr w:rsidR="00DE1CEB" w14:paraId="5EA545F3" w14:textId="77777777" w:rsidTr="008B2E54">
        <w:trPr>
          <w:jc w:val="center"/>
        </w:trPr>
        <w:tc>
          <w:tcPr>
            <w:tcW w:w="1798" w:type="dxa"/>
            <w:vMerge/>
            <w:vAlign w:val="center"/>
          </w:tcPr>
          <w:p w14:paraId="065F7372" w14:textId="77777777" w:rsidR="00DE1CEB" w:rsidRPr="00D466F5" w:rsidRDefault="00DE1CEB" w:rsidP="008B2E54">
            <w:pPr>
              <w:adjustRightInd w:val="0"/>
              <w:jc w:val="center"/>
              <w:rPr>
                <w:rFonts w:ascii="微软雅黑" w:eastAsia="微软雅黑" w:hAnsi="微软雅黑"/>
              </w:rPr>
            </w:pPr>
          </w:p>
        </w:tc>
        <w:tc>
          <w:tcPr>
            <w:tcW w:w="2860" w:type="dxa"/>
            <w:vAlign w:val="center"/>
          </w:tcPr>
          <w:p w14:paraId="16DC8DCB"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3</w:t>
            </w:r>
            <w:r>
              <w:rPr>
                <w:rFonts w:ascii="微软雅黑" w:eastAsia="微软雅黑" w:hAnsi="微软雅黑"/>
              </w:rPr>
              <w:t>000</w:t>
            </w:r>
            <w:r>
              <w:rPr>
                <w:rFonts w:ascii="微软雅黑" w:eastAsia="微软雅黑" w:hAnsi="微软雅黑" w:hint="eastAsia"/>
              </w:rPr>
              <w:t>≤月收入&lt;</w:t>
            </w:r>
            <w:r>
              <w:rPr>
                <w:rFonts w:ascii="微软雅黑" w:eastAsia="微软雅黑" w:hAnsi="微软雅黑"/>
              </w:rPr>
              <w:t>5000</w:t>
            </w:r>
          </w:p>
        </w:tc>
        <w:tc>
          <w:tcPr>
            <w:tcW w:w="2770" w:type="dxa"/>
            <w:vAlign w:val="center"/>
          </w:tcPr>
          <w:p w14:paraId="2638731F"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0</w:t>
            </w:r>
          </w:p>
        </w:tc>
      </w:tr>
      <w:tr w:rsidR="00DE1CEB" w14:paraId="17755130" w14:textId="77777777" w:rsidTr="008B2E54">
        <w:trPr>
          <w:jc w:val="center"/>
        </w:trPr>
        <w:tc>
          <w:tcPr>
            <w:tcW w:w="1798" w:type="dxa"/>
            <w:vMerge/>
            <w:vAlign w:val="center"/>
          </w:tcPr>
          <w:p w14:paraId="05796561" w14:textId="77777777" w:rsidR="00DE1CEB" w:rsidRPr="00D466F5" w:rsidRDefault="00DE1CEB" w:rsidP="008B2E54">
            <w:pPr>
              <w:adjustRightInd w:val="0"/>
              <w:jc w:val="center"/>
              <w:rPr>
                <w:rFonts w:ascii="微软雅黑" w:eastAsia="微软雅黑" w:hAnsi="微软雅黑"/>
              </w:rPr>
            </w:pPr>
          </w:p>
        </w:tc>
        <w:tc>
          <w:tcPr>
            <w:tcW w:w="2860" w:type="dxa"/>
            <w:vAlign w:val="center"/>
          </w:tcPr>
          <w:p w14:paraId="1D32F582"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5000</w:t>
            </w:r>
            <w:r>
              <w:rPr>
                <w:rFonts w:ascii="微软雅黑" w:eastAsia="微软雅黑" w:hAnsi="微软雅黑" w:hint="eastAsia"/>
              </w:rPr>
              <w:t>≤月收入&lt;</w:t>
            </w:r>
            <w:r>
              <w:rPr>
                <w:rFonts w:ascii="微软雅黑" w:eastAsia="微软雅黑" w:hAnsi="微软雅黑"/>
              </w:rPr>
              <w:t>8000</w:t>
            </w:r>
          </w:p>
        </w:tc>
        <w:tc>
          <w:tcPr>
            <w:tcW w:w="2770" w:type="dxa"/>
            <w:vAlign w:val="center"/>
          </w:tcPr>
          <w:p w14:paraId="470149B4"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5</w:t>
            </w:r>
          </w:p>
        </w:tc>
      </w:tr>
      <w:tr w:rsidR="00DE1CEB" w14:paraId="3B71FF2E" w14:textId="77777777" w:rsidTr="008B2E54">
        <w:trPr>
          <w:jc w:val="center"/>
        </w:trPr>
        <w:tc>
          <w:tcPr>
            <w:tcW w:w="1798" w:type="dxa"/>
            <w:vMerge/>
            <w:vAlign w:val="center"/>
          </w:tcPr>
          <w:p w14:paraId="0AB86D44" w14:textId="77777777" w:rsidR="00DE1CEB" w:rsidRPr="00D466F5" w:rsidRDefault="00DE1CEB" w:rsidP="008B2E54">
            <w:pPr>
              <w:adjustRightInd w:val="0"/>
              <w:jc w:val="center"/>
              <w:rPr>
                <w:rFonts w:ascii="微软雅黑" w:eastAsia="微软雅黑" w:hAnsi="微软雅黑"/>
              </w:rPr>
            </w:pPr>
          </w:p>
        </w:tc>
        <w:tc>
          <w:tcPr>
            <w:tcW w:w="2860" w:type="dxa"/>
            <w:vAlign w:val="center"/>
          </w:tcPr>
          <w:p w14:paraId="60448079"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8000</w:t>
            </w:r>
            <w:r>
              <w:rPr>
                <w:rFonts w:ascii="微软雅黑" w:eastAsia="微软雅黑" w:hAnsi="微软雅黑" w:hint="eastAsia"/>
              </w:rPr>
              <w:t>≤月收入&lt;</w:t>
            </w:r>
            <w:r>
              <w:rPr>
                <w:rFonts w:ascii="微软雅黑" w:eastAsia="微软雅黑" w:hAnsi="微软雅黑"/>
              </w:rPr>
              <w:t>12000</w:t>
            </w:r>
          </w:p>
        </w:tc>
        <w:tc>
          <w:tcPr>
            <w:tcW w:w="2770" w:type="dxa"/>
            <w:vAlign w:val="center"/>
          </w:tcPr>
          <w:p w14:paraId="3F0199B1"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1</w:t>
            </w:r>
            <w:r>
              <w:rPr>
                <w:rFonts w:ascii="微软雅黑" w:eastAsia="微软雅黑" w:hAnsi="微软雅黑"/>
              </w:rPr>
              <w:t>3</w:t>
            </w:r>
          </w:p>
        </w:tc>
      </w:tr>
      <w:tr w:rsidR="00DE1CEB" w14:paraId="10AFA8B0" w14:textId="77777777" w:rsidTr="008B2E54">
        <w:trPr>
          <w:jc w:val="center"/>
        </w:trPr>
        <w:tc>
          <w:tcPr>
            <w:tcW w:w="1798" w:type="dxa"/>
            <w:vMerge/>
            <w:vAlign w:val="center"/>
          </w:tcPr>
          <w:p w14:paraId="1F57666C" w14:textId="77777777" w:rsidR="00DE1CEB" w:rsidRPr="00D466F5" w:rsidRDefault="00DE1CEB" w:rsidP="008B2E54">
            <w:pPr>
              <w:adjustRightInd w:val="0"/>
              <w:jc w:val="center"/>
              <w:rPr>
                <w:rFonts w:ascii="微软雅黑" w:eastAsia="微软雅黑" w:hAnsi="微软雅黑"/>
              </w:rPr>
            </w:pPr>
          </w:p>
        </w:tc>
        <w:tc>
          <w:tcPr>
            <w:tcW w:w="2860" w:type="dxa"/>
            <w:vAlign w:val="center"/>
          </w:tcPr>
          <w:p w14:paraId="7701077C"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12000</w:t>
            </w:r>
            <w:r>
              <w:rPr>
                <w:rFonts w:ascii="微软雅黑" w:eastAsia="微软雅黑" w:hAnsi="微软雅黑" w:hint="eastAsia"/>
              </w:rPr>
              <w:t>≤月收入</w:t>
            </w:r>
          </w:p>
        </w:tc>
        <w:tc>
          <w:tcPr>
            <w:tcW w:w="2770" w:type="dxa"/>
            <w:vAlign w:val="center"/>
          </w:tcPr>
          <w:p w14:paraId="7D892078"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2</w:t>
            </w:r>
            <w:r>
              <w:rPr>
                <w:rFonts w:ascii="微软雅黑" w:eastAsia="微软雅黑" w:hAnsi="微软雅黑"/>
              </w:rPr>
              <w:t>0</w:t>
            </w:r>
          </w:p>
        </w:tc>
      </w:tr>
    </w:tbl>
    <w:p w14:paraId="3DE71C9D" w14:textId="77777777" w:rsidR="00DE1CEB" w:rsidRPr="000D71EA" w:rsidRDefault="00DE1CEB" w:rsidP="00DE1CEB">
      <w:pPr>
        <w:adjustRightInd w:val="0"/>
        <w:snapToGrid w:val="0"/>
        <w:spacing w:line="300" w:lineRule="auto"/>
        <w:rPr>
          <w:rFonts w:ascii="仿宋" w:eastAsia="仿宋" w:hAnsi="仿宋"/>
          <w:sz w:val="24"/>
          <w:szCs w:val="24"/>
        </w:rPr>
      </w:pPr>
    </w:p>
    <w:p w14:paraId="6641811C" w14:textId="08DC3150" w:rsidR="00DE1CEB" w:rsidRPr="00DE1CEB" w:rsidRDefault="00DE1CEB" w:rsidP="00DE1CEB">
      <w:pPr>
        <w:pStyle w:val="2"/>
        <w:adjustRightInd w:val="0"/>
        <w:snapToGrid w:val="0"/>
        <w:spacing w:before="60" w:after="60" w:line="300" w:lineRule="auto"/>
        <w:rPr>
          <w:rFonts w:ascii="微软雅黑" w:eastAsia="微软雅黑" w:hAnsi="微软雅黑"/>
          <w:sz w:val="30"/>
          <w:szCs w:val="30"/>
        </w:rPr>
      </w:pPr>
      <w:bookmarkStart w:id="1" w:name="_Hlk33444012"/>
      <w:r w:rsidRPr="00DE1CEB">
        <w:rPr>
          <w:rFonts w:ascii="微软雅黑" w:eastAsia="微软雅黑" w:hAnsi="微软雅黑"/>
          <w:sz w:val="30"/>
          <w:szCs w:val="30"/>
        </w:rPr>
        <w:t xml:space="preserve">2.10 </w:t>
      </w:r>
      <w:r w:rsidRPr="00DE1CEB">
        <w:rPr>
          <w:rFonts w:ascii="微软雅黑" w:eastAsia="微软雅黑" w:hAnsi="微软雅黑" w:hint="eastAsia"/>
          <w:sz w:val="30"/>
          <w:szCs w:val="30"/>
        </w:rPr>
        <w:t>模型评估</w:t>
      </w:r>
    </w:p>
    <w:bookmarkEnd w:id="1"/>
    <w:p w14:paraId="7A02F359"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（1）回归结果检查</w:t>
      </w:r>
    </w:p>
    <w:p w14:paraId="5E3E97EA"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由于WOE与违约概率之间存在着某种反向趋势，在此基础上，我们可以预料到模型拟合出来的自变量系数应该都是正数，如果结果中出现了负数，应当考虑是否是来自自变量多重共线性的影响。</w:t>
      </w:r>
    </w:p>
    <w:p w14:paraId="2256CC25"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为了检测定量模型的预测变量间是否存在严重的多重共线性，通常运用线性回归过程计算方差膨胀系数（Variance Inflation Factor）。VIF表示的是某个自变量能被其它自变量解释的程度，VIF值越高，多重共线性越严重。一般设定VIF值不高于10。若存在严重的多重共线性，则根据P值（显著性检验p值&gt;0.05）将最不显著的变量予以删除。</w:t>
      </w:r>
    </w:p>
    <w:p w14:paraId="76E25CA3"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proofErr w:type="gramStart"/>
      <w:r w:rsidRPr="009725A5">
        <w:rPr>
          <w:rFonts w:ascii="微软雅黑" w:eastAsia="微软雅黑" w:hAnsi="微软雅黑" w:cs="微软雅黑" w:hint="eastAsia"/>
          <w:sz w:val="24"/>
        </w:rPr>
        <w:t>若各个</w:t>
      </w:r>
      <w:proofErr w:type="gramEnd"/>
      <w:r w:rsidRPr="009725A5">
        <w:rPr>
          <w:rFonts w:ascii="微软雅黑" w:eastAsia="微软雅黑" w:hAnsi="微软雅黑" w:cs="微软雅黑" w:hint="eastAsia"/>
          <w:sz w:val="24"/>
        </w:rPr>
        <w:t>变量的VIF值都远远小于10，则说明上述模型中的变量都未出现显著的多重共线性。</w:t>
      </w:r>
    </w:p>
    <w:p w14:paraId="6508D811"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lastRenderedPageBreak/>
        <w:t>（2）模型评估指标及应用场景</w:t>
      </w:r>
    </w:p>
    <w:p w14:paraId="1F55F1F3"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一般采用准确率、召回率、KS值、AUC值、Gini系数、提升（</w:t>
      </w:r>
      <w:r w:rsidRPr="009725A5">
        <w:rPr>
          <w:rFonts w:ascii="微软雅黑" w:eastAsia="微软雅黑" w:hAnsi="微软雅黑" w:cs="微软雅黑"/>
          <w:sz w:val="24"/>
        </w:rPr>
        <w:t>lift）指数</w:t>
      </w:r>
      <w:r w:rsidRPr="009725A5">
        <w:rPr>
          <w:rFonts w:ascii="微软雅黑" w:eastAsia="微软雅黑" w:hAnsi="微软雅黑" w:cs="微软雅黑" w:hint="eastAsia"/>
          <w:sz w:val="24"/>
        </w:rPr>
        <w:t>来评价模型的区分能力/预测能力。</w:t>
      </w:r>
    </w:p>
    <w:p w14:paraId="3F2FAEBA" w14:textId="77777777" w:rsidR="00DE1CEB" w:rsidRPr="009725A5" w:rsidRDefault="00DE1CEB" w:rsidP="003C5416">
      <w:pPr>
        <w:pStyle w:val="aa"/>
        <w:numPr>
          <w:ilvl w:val="0"/>
          <w:numId w:val="47"/>
        </w:numPr>
        <w:adjustRightInd w:val="0"/>
        <w:snapToGrid w:val="0"/>
        <w:spacing w:line="300" w:lineRule="auto"/>
        <w:ind w:firstLineChars="0"/>
        <w:rPr>
          <w:rFonts w:ascii="微软雅黑" w:eastAsia="微软雅黑" w:hAnsi="微软雅黑" w:cs="微软雅黑"/>
          <w:b/>
          <w:bCs/>
          <w:sz w:val="24"/>
        </w:rPr>
      </w:pPr>
      <w:r w:rsidRPr="009725A5">
        <w:rPr>
          <w:rFonts w:ascii="微软雅黑" w:eastAsia="微软雅黑" w:hAnsi="微软雅黑" w:cs="微软雅黑" w:hint="eastAsia"/>
          <w:b/>
          <w:bCs/>
          <w:sz w:val="24"/>
        </w:rPr>
        <w:t>准确率</w:t>
      </w:r>
    </w:p>
    <w:p w14:paraId="234ED8EF"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对于二分类任务，准确率是最常用的评价指标，介绍评价指标之前需要先了解“混淆矩阵”，如表</w:t>
      </w:r>
      <w:r w:rsidRPr="009725A5">
        <w:rPr>
          <w:rFonts w:ascii="微软雅黑" w:eastAsia="微软雅黑" w:hAnsi="微软雅黑" w:cs="微软雅黑"/>
          <w:sz w:val="24"/>
        </w:rPr>
        <w:t>8</w:t>
      </w:r>
      <w:r w:rsidRPr="009725A5">
        <w:rPr>
          <w:rFonts w:ascii="微软雅黑" w:eastAsia="微软雅黑" w:hAnsi="微软雅黑" w:cs="微软雅黑" w:hint="eastAsia"/>
          <w:sz w:val="24"/>
        </w:rPr>
        <w:t>所示：</w:t>
      </w:r>
    </w:p>
    <w:p w14:paraId="22E5079E" w14:textId="77777777" w:rsidR="00DE1CEB" w:rsidRPr="009725A5" w:rsidRDefault="00DE1CEB" w:rsidP="00DE1CEB">
      <w:pPr>
        <w:adjustRightInd w:val="0"/>
        <w:snapToGrid w:val="0"/>
        <w:spacing w:line="300" w:lineRule="auto"/>
        <w:jc w:val="center"/>
        <w:rPr>
          <w:rFonts w:ascii="微软雅黑" w:eastAsia="微软雅黑" w:hAnsi="微软雅黑" w:cs="微软雅黑"/>
          <w:szCs w:val="21"/>
        </w:rPr>
      </w:pPr>
      <w:r w:rsidRPr="009725A5">
        <w:rPr>
          <w:rFonts w:ascii="微软雅黑" w:eastAsia="微软雅黑" w:hAnsi="微软雅黑" w:cs="微软雅黑" w:hint="eastAsia"/>
          <w:szCs w:val="21"/>
        </w:rPr>
        <w:t>表</w:t>
      </w:r>
      <w:r w:rsidRPr="009725A5">
        <w:rPr>
          <w:rFonts w:ascii="微软雅黑" w:eastAsia="微软雅黑" w:hAnsi="微软雅黑" w:cs="微软雅黑"/>
          <w:szCs w:val="21"/>
        </w:rPr>
        <w:t xml:space="preserve">8 </w:t>
      </w:r>
      <w:r w:rsidRPr="009725A5">
        <w:rPr>
          <w:rFonts w:ascii="微软雅黑" w:eastAsia="微软雅黑" w:hAnsi="微软雅黑" w:cs="微软雅黑" w:hint="eastAsia"/>
          <w:szCs w:val="21"/>
        </w:rPr>
        <w:t>混淆矩阵</w:t>
      </w:r>
    </w:p>
    <w:tbl>
      <w:tblPr>
        <w:tblW w:w="830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68"/>
        <w:gridCol w:w="2769"/>
        <w:gridCol w:w="2769"/>
      </w:tblGrid>
      <w:tr w:rsidR="00DE1CEB" w:rsidRPr="009725A5" w14:paraId="12498B51" w14:textId="77777777" w:rsidTr="008B2E54">
        <w:tc>
          <w:tcPr>
            <w:tcW w:w="2768" w:type="dxa"/>
            <w:tcBorders>
              <w:tl2br w:val="single" w:sz="4" w:space="0" w:color="auto"/>
            </w:tcBorders>
          </w:tcPr>
          <w:p w14:paraId="4761F41E" w14:textId="77777777" w:rsidR="00DE1CEB" w:rsidRPr="009725A5" w:rsidRDefault="00DE1CEB" w:rsidP="008B2E54">
            <w:pPr>
              <w:adjustRightInd w:val="0"/>
              <w:spacing w:line="300" w:lineRule="auto"/>
              <w:jc w:val="center"/>
              <w:rPr>
                <w:rFonts w:ascii="微软雅黑" w:eastAsia="微软雅黑" w:hAnsi="微软雅黑" w:cs="微软雅黑"/>
                <w:b/>
                <w:bCs/>
                <w:szCs w:val="21"/>
              </w:rPr>
            </w:pPr>
            <w:r w:rsidRPr="009725A5">
              <w:rPr>
                <w:rFonts w:ascii="微软雅黑" w:eastAsia="微软雅黑" w:hAnsi="微软雅黑" w:cs="微软雅黑" w:hint="eastAsia"/>
                <w:b/>
                <w:bCs/>
                <w:szCs w:val="21"/>
              </w:rPr>
              <w:t xml:space="preserve"> </w:t>
            </w:r>
            <w:r w:rsidRPr="009725A5">
              <w:rPr>
                <w:rFonts w:ascii="微软雅黑" w:eastAsia="微软雅黑" w:hAnsi="微软雅黑" w:cs="微软雅黑"/>
                <w:b/>
                <w:bCs/>
                <w:szCs w:val="21"/>
              </w:rPr>
              <w:t xml:space="preserve">        </w:t>
            </w:r>
            <w:r w:rsidRPr="009725A5">
              <w:rPr>
                <w:rFonts w:ascii="微软雅黑" w:eastAsia="微软雅黑" w:hAnsi="微软雅黑" w:cs="微软雅黑" w:hint="eastAsia"/>
                <w:b/>
                <w:bCs/>
                <w:szCs w:val="21"/>
              </w:rPr>
              <w:t>预测值</w:t>
            </w:r>
          </w:p>
          <w:p w14:paraId="13DEF3D3" w14:textId="77777777" w:rsidR="00DE1CEB" w:rsidRPr="009725A5" w:rsidRDefault="00DE1CEB" w:rsidP="008B2E54">
            <w:pPr>
              <w:adjustRightInd w:val="0"/>
              <w:spacing w:line="300" w:lineRule="auto"/>
              <w:ind w:firstLineChars="200" w:firstLine="420"/>
              <w:rPr>
                <w:rFonts w:ascii="微软雅黑" w:eastAsia="微软雅黑" w:hAnsi="微软雅黑" w:cs="微软雅黑"/>
                <w:b/>
                <w:bCs/>
                <w:szCs w:val="21"/>
              </w:rPr>
            </w:pPr>
            <w:r w:rsidRPr="009725A5">
              <w:rPr>
                <w:rFonts w:ascii="微软雅黑" w:eastAsia="微软雅黑" w:hAnsi="微软雅黑" w:cs="微软雅黑" w:hint="eastAsia"/>
                <w:b/>
                <w:bCs/>
                <w:szCs w:val="21"/>
              </w:rPr>
              <w:t>真实值</w:t>
            </w:r>
          </w:p>
        </w:tc>
        <w:tc>
          <w:tcPr>
            <w:tcW w:w="2769" w:type="dxa"/>
          </w:tcPr>
          <w:p w14:paraId="6B3C9FB8" w14:textId="77777777" w:rsidR="00DE1CEB" w:rsidRPr="009725A5" w:rsidRDefault="00DE1CEB" w:rsidP="008B2E54">
            <w:pPr>
              <w:adjustRightInd w:val="0"/>
              <w:spacing w:line="300" w:lineRule="auto"/>
              <w:jc w:val="center"/>
              <w:rPr>
                <w:rFonts w:ascii="微软雅黑" w:eastAsia="微软雅黑" w:hAnsi="微软雅黑" w:cs="微软雅黑"/>
                <w:b/>
                <w:bCs/>
                <w:szCs w:val="21"/>
              </w:rPr>
            </w:pPr>
            <w:r w:rsidRPr="009725A5">
              <w:rPr>
                <w:rFonts w:ascii="微软雅黑" w:eastAsia="微软雅黑" w:hAnsi="微软雅黑" w:cs="微软雅黑" w:hint="eastAsia"/>
                <w:b/>
                <w:bCs/>
                <w:szCs w:val="21"/>
              </w:rPr>
              <w:t>Position</w:t>
            </w:r>
          </w:p>
        </w:tc>
        <w:tc>
          <w:tcPr>
            <w:tcW w:w="2769" w:type="dxa"/>
          </w:tcPr>
          <w:p w14:paraId="0FC84D48" w14:textId="77777777" w:rsidR="00DE1CEB" w:rsidRPr="009725A5" w:rsidRDefault="00DE1CEB" w:rsidP="008B2E54">
            <w:pPr>
              <w:adjustRightInd w:val="0"/>
              <w:spacing w:line="300" w:lineRule="auto"/>
              <w:jc w:val="center"/>
              <w:rPr>
                <w:rFonts w:ascii="微软雅黑" w:eastAsia="微软雅黑" w:hAnsi="微软雅黑" w:cs="微软雅黑"/>
                <w:b/>
                <w:bCs/>
                <w:szCs w:val="21"/>
              </w:rPr>
            </w:pPr>
            <w:r w:rsidRPr="009725A5">
              <w:rPr>
                <w:rFonts w:ascii="微软雅黑" w:eastAsia="微软雅黑" w:hAnsi="微软雅黑" w:cs="微软雅黑" w:hint="eastAsia"/>
                <w:b/>
                <w:bCs/>
                <w:szCs w:val="21"/>
              </w:rPr>
              <w:t>Negative</w:t>
            </w:r>
          </w:p>
        </w:tc>
      </w:tr>
      <w:tr w:rsidR="00DE1CEB" w:rsidRPr="009725A5" w14:paraId="17B188CD" w14:textId="77777777" w:rsidTr="008B2E54">
        <w:tc>
          <w:tcPr>
            <w:tcW w:w="2768" w:type="dxa"/>
          </w:tcPr>
          <w:p w14:paraId="2A7252D5" w14:textId="77777777" w:rsidR="00DE1CEB" w:rsidRPr="009725A5" w:rsidRDefault="00DE1CEB" w:rsidP="008B2E54">
            <w:pPr>
              <w:adjustRightInd w:val="0"/>
              <w:spacing w:line="300" w:lineRule="auto"/>
              <w:jc w:val="center"/>
              <w:rPr>
                <w:rFonts w:ascii="微软雅黑" w:eastAsia="微软雅黑" w:hAnsi="微软雅黑" w:cs="微软雅黑"/>
                <w:b/>
                <w:bCs/>
                <w:szCs w:val="21"/>
              </w:rPr>
            </w:pPr>
            <w:r w:rsidRPr="009725A5">
              <w:rPr>
                <w:rFonts w:ascii="微软雅黑" w:eastAsia="微软雅黑" w:hAnsi="微软雅黑" w:cs="微软雅黑" w:hint="eastAsia"/>
                <w:b/>
                <w:bCs/>
                <w:szCs w:val="21"/>
              </w:rPr>
              <w:t>Position</w:t>
            </w:r>
          </w:p>
        </w:tc>
        <w:tc>
          <w:tcPr>
            <w:tcW w:w="2769" w:type="dxa"/>
          </w:tcPr>
          <w:p w14:paraId="7EE075E3" w14:textId="77777777" w:rsidR="00DE1CEB" w:rsidRPr="009725A5" w:rsidRDefault="00DE1CEB" w:rsidP="008B2E54">
            <w:pPr>
              <w:adjustRightInd w:val="0"/>
              <w:spacing w:line="300" w:lineRule="auto"/>
              <w:jc w:val="center"/>
              <w:rPr>
                <w:rFonts w:ascii="微软雅黑" w:eastAsia="微软雅黑" w:hAnsi="微软雅黑" w:cs="微软雅黑"/>
                <w:szCs w:val="21"/>
              </w:rPr>
            </w:pPr>
            <w:r w:rsidRPr="009725A5">
              <w:rPr>
                <w:rFonts w:ascii="微软雅黑" w:eastAsia="微软雅黑" w:hAnsi="微软雅黑" w:cs="微软雅黑"/>
                <w:szCs w:val="21"/>
              </w:rPr>
              <w:t>TP</w:t>
            </w:r>
          </w:p>
        </w:tc>
        <w:tc>
          <w:tcPr>
            <w:tcW w:w="2769" w:type="dxa"/>
          </w:tcPr>
          <w:p w14:paraId="041794BB" w14:textId="77777777" w:rsidR="00DE1CEB" w:rsidRPr="009725A5" w:rsidRDefault="00DE1CEB" w:rsidP="008B2E54">
            <w:pPr>
              <w:adjustRightInd w:val="0"/>
              <w:spacing w:line="300" w:lineRule="auto"/>
              <w:jc w:val="center"/>
              <w:rPr>
                <w:rFonts w:ascii="微软雅黑" w:eastAsia="微软雅黑" w:hAnsi="微软雅黑" w:cs="微软雅黑"/>
                <w:szCs w:val="21"/>
              </w:rPr>
            </w:pPr>
            <w:r w:rsidRPr="009725A5">
              <w:rPr>
                <w:rFonts w:ascii="微软雅黑" w:eastAsia="微软雅黑" w:hAnsi="微软雅黑" w:cs="微软雅黑" w:hint="eastAsia"/>
                <w:szCs w:val="21"/>
              </w:rPr>
              <w:t>F</w:t>
            </w:r>
            <w:r w:rsidRPr="009725A5">
              <w:rPr>
                <w:rFonts w:ascii="微软雅黑" w:eastAsia="微软雅黑" w:hAnsi="微软雅黑" w:cs="微软雅黑"/>
                <w:szCs w:val="21"/>
              </w:rPr>
              <w:t>N</w:t>
            </w:r>
          </w:p>
        </w:tc>
      </w:tr>
      <w:tr w:rsidR="00DE1CEB" w:rsidRPr="009725A5" w14:paraId="0AD0D083" w14:textId="77777777" w:rsidTr="008B2E54">
        <w:tc>
          <w:tcPr>
            <w:tcW w:w="2768" w:type="dxa"/>
          </w:tcPr>
          <w:p w14:paraId="10D9E329" w14:textId="77777777" w:rsidR="00DE1CEB" w:rsidRPr="009725A5" w:rsidRDefault="00DE1CEB" w:rsidP="008B2E54">
            <w:pPr>
              <w:adjustRightInd w:val="0"/>
              <w:spacing w:line="300" w:lineRule="auto"/>
              <w:jc w:val="center"/>
              <w:rPr>
                <w:rFonts w:ascii="微软雅黑" w:eastAsia="微软雅黑" w:hAnsi="微软雅黑" w:cs="微软雅黑"/>
                <w:b/>
                <w:bCs/>
                <w:szCs w:val="21"/>
              </w:rPr>
            </w:pPr>
            <w:r w:rsidRPr="009725A5">
              <w:rPr>
                <w:rFonts w:ascii="微软雅黑" w:eastAsia="微软雅黑" w:hAnsi="微软雅黑" w:cs="微软雅黑" w:hint="eastAsia"/>
                <w:b/>
                <w:bCs/>
                <w:szCs w:val="21"/>
              </w:rPr>
              <w:t>Negative</w:t>
            </w:r>
          </w:p>
        </w:tc>
        <w:tc>
          <w:tcPr>
            <w:tcW w:w="2769" w:type="dxa"/>
          </w:tcPr>
          <w:p w14:paraId="11EC68B3" w14:textId="77777777" w:rsidR="00DE1CEB" w:rsidRPr="009725A5" w:rsidRDefault="00DE1CEB" w:rsidP="008B2E54">
            <w:pPr>
              <w:adjustRightInd w:val="0"/>
              <w:spacing w:line="300" w:lineRule="auto"/>
              <w:jc w:val="center"/>
              <w:rPr>
                <w:rFonts w:ascii="微软雅黑" w:eastAsia="微软雅黑" w:hAnsi="微软雅黑" w:cs="微软雅黑"/>
                <w:szCs w:val="21"/>
              </w:rPr>
            </w:pPr>
            <w:r w:rsidRPr="009725A5">
              <w:rPr>
                <w:rFonts w:ascii="微软雅黑" w:eastAsia="微软雅黑" w:hAnsi="微软雅黑" w:cs="微软雅黑"/>
                <w:szCs w:val="21"/>
              </w:rPr>
              <w:t>FP</w:t>
            </w:r>
          </w:p>
        </w:tc>
        <w:tc>
          <w:tcPr>
            <w:tcW w:w="2769" w:type="dxa"/>
          </w:tcPr>
          <w:p w14:paraId="35795579" w14:textId="77777777" w:rsidR="00DE1CEB" w:rsidRPr="009725A5" w:rsidRDefault="00DE1CEB" w:rsidP="008B2E54">
            <w:pPr>
              <w:adjustRightInd w:val="0"/>
              <w:spacing w:line="300" w:lineRule="auto"/>
              <w:jc w:val="center"/>
              <w:rPr>
                <w:rFonts w:ascii="微软雅黑" w:eastAsia="微软雅黑" w:hAnsi="微软雅黑" w:cs="微软雅黑"/>
                <w:szCs w:val="21"/>
              </w:rPr>
            </w:pPr>
            <w:r w:rsidRPr="009725A5">
              <w:rPr>
                <w:rFonts w:ascii="微软雅黑" w:eastAsia="微软雅黑" w:hAnsi="微软雅黑" w:cs="微软雅黑" w:hint="eastAsia"/>
                <w:szCs w:val="21"/>
              </w:rPr>
              <w:t>T</w:t>
            </w:r>
            <w:r w:rsidRPr="009725A5">
              <w:rPr>
                <w:rFonts w:ascii="微软雅黑" w:eastAsia="微软雅黑" w:hAnsi="微软雅黑" w:cs="微软雅黑"/>
                <w:szCs w:val="21"/>
              </w:rPr>
              <w:t>N</w:t>
            </w:r>
          </w:p>
        </w:tc>
      </w:tr>
    </w:tbl>
    <w:p w14:paraId="07DBE4FF"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其中：TP (真正例)：将正类预测为正类数；</w:t>
      </w:r>
    </w:p>
    <w:p w14:paraId="19ECAEFB" w14:textId="77777777" w:rsidR="00DE1CEB" w:rsidRPr="009725A5" w:rsidRDefault="00DE1CEB" w:rsidP="00DE1CEB">
      <w:pPr>
        <w:adjustRightInd w:val="0"/>
        <w:snapToGrid w:val="0"/>
        <w:spacing w:line="300" w:lineRule="auto"/>
        <w:ind w:left="720"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TN (</w:t>
      </w:r>
      <w:proofErr w:type="gramStart"/>
      <w:r w:rsidRPr="009725A5">
        <w:rPr>
          <w:rFonts w:ascii="微软雅黑" w:eastAsia="微软雅黑" w:hAnsi="微软雅黑" w:cs="微软雅黑" w:hint="eastAsia"/>
          <w:sz w:val="24"/>
        </w:rPr>
        <w:t>真负例</w:t>
      </w:r>
      <w:proofErr w:type="gramEnd"/>
      <w:r w:rsidRPr="009725A5">
        <w:rPr>
          <w:rFonts w:ascii="微软雅黑" w:eastAsia="微软雅黑" w:hAnsi="微软雅黑" w:cs="微软雅黑" w:hint="eastAsia"/>
          <w:sz w:val="24"/>
        </w:rPr>
        <w:t>)：</w:t>
      </w:r>
      <w:proofErr w:type="gramStart"/>
      <w:r w:rsidRPr="009725A5">
        <w:rPr>
          <w:rFonts w:ascii="微软雅黑" w:eastAsia="微软雅黑" w:hAnsi="微软雅黑" w:cs="微软雅黑" w:hint="eastAsia"/>
          <w:sz w:val="24"/>
        </w:rPr>
        <w:t>将负类预测</w:t>
      </w:r>
      <w:proofErr w:type="gramEnd"/>
      <w:r w:rsidRPr="009725A5">
        <w:rPr>
          <w:rFonts w:ascii="微软雅黑" w:eastAsia="微软雅黑" w:hAnsi="微软雅黑" w:cs="微软雅黑" w:hint="eastAsia"/>
          <w:sz w:val="24"/>
        </w:rPr>
        <w:t>为负类数；</w:t>
      </w:r>
    </w:p>
    <w:p w14:paraId="28018A55" w14:textId="77777777" w:rsidR="00DE1CEB" w:rsidRPr="009725A5" w:rsidRDefault="00DE1CEB" w:rsidP="00DE1CEB">
      <w:pPr>
        <w:adjustRightInd w:val="0"/>
        <w:snapToGrid w:val="0"/>
        <w:spacing w:line="300" w:lineRule="auto"/>
        <w:ind w:firstLineChars="500" w:firstLine="1200"/>
        <w:rPr>
          <w:rFonts w:ascii="微软雅黑" w:eastAsia="微软雅黑" w:hAnsi="微软雅黑" w:cs="微软雅黑"/>
          <w:sz w:val="24"/>
        </w:rPr>
      </w:pPr>
      <w:r w:rsidRPr="009725A5">
        <w:rPr>
          <w:rFonts w:ascii="微软雅黑" w:eastAsia="微软雅黑" w:hAnsi="微软雅黑" w:cs="微软雅黑" w:hint="eastAsia"/>
          <w:sz w:val="24"/>
        </w:rPr>
        <w:t>FP (</w:t>
      </w:r>
      <w:proofErr w:type="gramStart"/>
      <w:r w:rsidRPr="009725A5">
        <w:rPr>
          <w:rFonts w:ascii="微软雅黑" w:eastAsia="微软雅黑" w:hAnsi="微软雅黑" w:cs="微软雅黑" w:hint="eastAsia"/>
          <w:sz w:val="24"/>
        </w:rPr>
        <w:t>假正例</w:t>
      </w:r>
      <w:proofErr w:type="gramEnd"/>
      <w:r w:rsidRPr="009725A5">
        <w:rPr>
          <w:rFonts w:ascii="微软雅黑" w:eastAsia="微软雅黑" w:hAnsi="微软雅黑" w:cs="微软雅黑" w:hint="eastAsia"/>
          <w:sz w:val="24"/>
        </w:rPr>
        <w:t>)：</w:t>
      </w:r>
      <w:proofErr w:type="gramStart"/>
      <w:r w:rsidRPr="009725A5">
        <w:rPr>
          <w:rFonts w:ascii="微软雅黑" w:eastAsia="微软雅黑" w:hAnsi="微软雅黑" w:cs="微软雅黑" w:hint="eastAsia"/>
          <w:sz w:val="24"/>
        </w:rPr>
        <w:t>将负类预测</w:t>
      </w:r>
      <w:proofErr w:type="gramEnd"/>
      <w:r w:rsidRPr="009725A5">
        <w:rPr>
          <w:rFonts w:ascii="微软雅黑" w:eastAsia="微软雅黑" w:hAnsi="微软雅黑" w:cs="微软雅黑" w:hint="eastAsia"/>
          <w:sz w:val="24"/>
        </w:rPr>
        <w:t>为正类数；</w:t>
      </w:r>
    </w:p>
    <w:p w14:paraId="5E24ACBA" w14:textId="77777777" w:rsidR="00DE1CEB" w:rsidRPr="009725A5" w:rsidRDefault="00DE1CEB" w:rsidP="00DE1CEB">
      <w:pPr>
        <w:adjustRightInd w:val="0"/>
        <w:snapToGrid w:val="0"/>
        <w:spacing w:line="300" w:lineRule="auto"/>
        <w:ind w:firstLineChars="500" w:firstLine="1200"/>
        <w:rPr>
          <w:rFonts w:ascii="微软雅黑" w:eastAsia="微软雅黑" w:hAnsi="微软雅黑" w:cs="微软雅黑"/>
          <w:sz w:val="24"/>
        </w:rPr>
      </w:pPr>
      <w:r w:rsidRPr="009725A5">
        <w:rPr>
          <w:rFonts w:ascii="微软雅黑" w:eastAsia="微软雅黑" w:hAnsi="微软雅黑" w:cs="微软雅黑" w:hint="eastAsia"/>
          <w:sz w:val="24"/>
        </w:rPr>
        <w:t>FN (</w:t>
      </w:r>
      <w:proofErr w:type="gramStart"/>
      <w:r w:rsidRPr="009725A5">
        <w:rPr>
          <w:rFonts w:ascii="微软雅黑" w:eastAsia="微软雅黑" w:hAnsi="微软雅黑" w:cs="微软雅黑" w:hint="eastAsia"/>
          <w:sz w:val="24"/>
        </w:rPr>
        <w:t>假负例</w:t>
      </w:r>
      <w:proofErr w:type="gramEnd"/>
      <w:r w:rsidRPr="009725A5">
        <w:rPr>
          <w:rFonts w:ascii="微软雅黑" w:eastAsia="微软雅黑" w:hAnsi="微软雅黑" w:cs="微软雅黑" w:hint="eastAsia"/>
          <w:sz w:val="24"/>
        </w:rPr>
        <w:t>)：将正类预测为负类数；</w:t>
      </w:r>
    </w:p>
    <w:p w14:paraId="40035135"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精确率(precision)的计算公式为：</w:t>
      </w:r>
    </w:p>
    <w:p w14:paraId="5A4F3ED6" w14:textId="77777777" w:rsidR="00DE1CEB" w:rsidRPr="009725A5" w:rsidRDefault="00DE1CEB" w:rsidP="00DE1CEB">
      <w:pPr>
        <w:adjustRightInd w:val="0"/>
        <w:snapToGrid w:val="0"/>
        <w:spacing w:line="300" w:lineRule="auto"/>
        <w:rPr>
          <w:rFonts w:ascii="微软雅黑" w:eastAsia="微软雅黑" w:hAnsi="微软雅黑" w:cs="微软雅黑"/>
          <w:sz w:val="24"/>
        </w:rPr>
      </w:pPr>
      <m:oMathPara>
        <m:oMath>
          <m:r>
            <m:rPr>
              <m:sty m:val="p"/>
            </m:rPr>
            <w:rPr>
              <w:rFonts w:ascii="Cambria Math" w:eastAsia="微软雅黑" w:hAnsi="Cambria Math" w:cs="微软雅黑" w:hint="eastAsia"/>
              <w:sz w:val="24"/>
            </w:rPr>
            <m:t>P</m:t>
          </m:r>
          <m:r>
            <m:rPr>
              <m:sty m:val="p"/>
            </m:rPr>
            <w:rPr>
              <w:rFonts w:ascii="Cambria Math" w:eastAsia="微软雅黑" w:hAnsi="Cambria Math" w:cs="微软雅黑"/>
              <w:sz w:val="24"/>
            </w:rPr>
            <m:t xml:space="preserve">= </m:t>
          </m:r>
          <m:f>
            <m:fPr>
              <m:ctrlPr>
                <w:rPr>
                  <w:rFonts w:ascii="Cambria Math" w:eastAsia="微软雅黑" w:hAnsi="Cambria Math" w:cs="微软雅黑"/>
                  <w:sz w:val="24"/>
                </w:rPr>
              </m:ctrlPr>
            </m:fPr>
            <m:num>
              <m:r>
                <w:rPr>
                  <w:rFonts w:ascii="Cambria Math" w:eastAsia="微软雅黑" w:hAnsi="Cambria Math" w:cs="微软雅黑"/>
                  <w:sz w:val="24"/>
                </w:rPr>
                <m:t>TP</m:t>
              </m:r>
            </m:num>
            <m:den>
              <m:r>
                <w:rPr>
                  <w:rFonts w:ascii="Cambria Math" w:eastAsia="微软雅黑" w:hAnsi="Cambria Math" w:cs="微软雅黑"/>
                  <w:sz w:val="24"/>
                </w:rPr>
                <m:t>TP+FP</m:t>
              </m:r>
            </m:den>
          </m:f>
        </m:oMath>
      </m:oMathPara>
    </w:p>
    <w:p w14:paraId="2D2A76C1"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精确率是针对预测结果而言的，表示模型预测为正的样本中有多少比例是真正的正样本。</w:t>
      </w:r>
    </w:p>
    <w:p w14:paraId="511A89E0" w14:textId="77777777" w:rsidR="00DE1CEB" w:rsidRPr="009725A5" w:rsidRDefault="00DE1CEB" w:rsidP="003C5416">
      <w:pPr>
        <w:pStyle w:val="aa"/>
        <w:numPr>
          <w:ilvl w:val="0"/>
          <w:numId w:val="47"/>
        </w:numPr>
        <w:adjustRightInd w:val="0"/>
        <w:snapToGrid w:val="0"/>
        <w:spacing w:line="300" w:lineRule="auto"/>
        <w:ind w:firstLineChars="0"/>
        <w:rPr>
          <w:rFonts w:ascii="微软雅黑" w:eastAsia="微软雅黑" w:hAnsi="微软雅黑" w:cs="微软雅黑"/>
          <w:b/>
          <w:bCs/>
          <w:sz w:val="24"/>
        </w:rPr>
      </w:pPr>
      <w:r w:rsidRPr="009725A5">
        <w:rPr>
          <w:rFonts w:ascii="微软雅黑" w:eastAsia="微软雅黑" w:hAnsi="微软雅黑" w:cs="微软雅黑" w:hint="eastAsia"/>
          <w:b/>
          <w:bCs/>
          <w:sz w:val="24"/>
        </w:rPr>
        <w:t>召回率</w:t>
      </w:r>
    </w:p>
    <w:p w14:paraId="02284652"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召回率(recall)计算公式为：</w:t>
      </w:r>
    </w:p>
    <w:p w14:paraId="5E1E7980" w14:textId="77777777" w:rsidR="00DE1CEB" w:rsidRPr="009725A5" w:rsidRDefault="00DE1CEB" w:rsidP="00DE1CEB">
      <w:pPr>
        <w:adjustRightInd w:val="0"/>
        <w:snapToGrid w:val="0"/>
        <w:spacing w:line="300" w:lineRule="auto"/>
        <w:rPr>
          <w:rFonts w:ascii="微软雅黑" w:eastAsia="微软雅黑" w:hAnsi="微软雅黑" w:cs="微软雅黑"/>
          <w:sz w:val="24"/>
        </w:rPr>
      </w:pPr>
      <m:oMathPara>
        <m:oMath>
          <m:r>
            <m:rPr>
              <m:sty m:val="p"/>
            </m:rPr>
            <w:rPr>
              <w:rFonts w:ascii="Cambria Math" w:eastAsia="微软雅黑" w:hAnsi="Cambria Math" w:cs="微软雅黑" w:hint="eastAsia"/>
              <w:sz w:val="24"/>
            </w:rPr>
            <m:t>P</m:t>
          </m:r>
          <m:r>
            <m:rPr>
              <m:sty m:val="p"/>
            </m:rPr>
            <w:rPr>
              <w:rFonts w:ascii="Cambria Math" w:eastAsia="微软雅黑" w:hAnsi="Cambria Math" w:cs="微软雅黑"/>
              <w:sz w:val="24"/>
            </w:rPr>
            <m:t xml:space="preserve">= </m:t>
          </m:r>
          <m:f>
            <m:fPr>
              <m:ctrlPr>
                <w:rPr>
                  <w:rFonts w:ascii="Cambria Math" w:eastAsia="微软雅黑" w:hAnsi="Cambria Math" w:cs="微软雅黑"/>
                  <w:sz w:val="24"/>
                </w:rPr>
              </m:ctrlPr>
            </m:fPr>
            <m:num>
              <m:r>
                <w:rPr>
                  <w:rFonts w:ascii="Cambria Math" w:eastAsia="微软雅黑" w:hAnsi="Cambria Math" w:cs="微软雅黑"/>
                  <w:sz w:val="24"/>
                </w:rPr>
                <m:t>TP</m:t>
              </m:r>
            </m:num>
            <m:den>
              <m:r>
                <w:rPr>
                  <w:rFonts w:ascii="Cambria Math" w:eastAsia="微软雅黑" w:hAnsi="Cambria Math" w:cs="微软雅黑"/>
                  <w:sz w:val="24"/>
                </w:rPr>
                <m:t>TP+</m:t>
              </m:r>
              <m:r>
                <w:rPr>
                  <w:rFonts w:ascii="Cambria Math" w:eastAsia="微软雅黑" w:hAnsi="Cambria Math" w:cs="微软雅黑" w:hint="eastAsia"/>
                  <w:sz w:val="24"/>
                </w:rPr>
                <m:t>FN</m:t>
              </m:r>
            </m:den>
          </m:f>
        </m:oMath>
      </m:oMathPara>
    </w:p>
    <w:p w14:paraId="522808CE"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召回率是针对原来的样本而言的，表示样本中的正例有多少比例被预测正确。</w:t>
      </w:r>
    </w:p>
    <w:p w14:paraId="64E6A77E" w14:textId="77777777" w:rsidR="00DE1CEB" w:rsidRPr="009725A5" w:rsidRDefault="00DE1CEB" w:rsidP="003C5416">
      <w:pPr>
        <w:pStyle w:val="aa"/>
        <w:numPr>
          <w:ilvl w:val="0"/>
          <w:numId w:val="47"/>
        </w:numPr>
        <w:adjustRightInd w:val="0"/>
        <w:snapToGrid w:val="0"/>
        <w:spacing w:line="300" w:lineRule="auto"/>
        <w:ind w:firstLineChars="0"/>
        <w:rPr>
          <w:rFonts w:ascii="微软雅黑" w:eastAsia="微软雅黑" w:hAnsi="微软雅黑" w:cs="微软雅黑"/>
          <w:b/>
          <w:bCs/>
          <w:sz w:val="24"/>
        </w:rPr>
      </w:pPr>
      <w:r w:rsidRPr="009725A5">
        <w:rPr>
          <w:rFonts w:ascii="微软雅黑" w:eastAsia="微软雅黑" w:hAnsi="微软雅黑" w:cs="微软雅黑"/>
          <w:b/>
          <w:bCs/>
          <w:sz w:val="24"/>
        </w:rPr>
        <w:t>KS</w:t>
      </w:r>
      <w:r w:rsidRPr="009725A5">
        <w:rPr>
          <w:rFonts w:ascii="微软雅黑" w:eastAsia="微软雅黑" w:hAnsi="微软雅黑" w:cs="微软雅黑" w:hint="eastAsia"/>
          <w:b/>
          <w:bCs/>
          <w:sz w:val="24"/>
        </w:rPr>
        <w:t>值</w:t>
      </w:r>
    </w:p>
    <w:p w14:paraId="7FB472BF"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KS是使用同一评分标尺下，累计好客户百分比与</w:t>
      </w:r>
      <w:proofErr w:type="gramStart"/>
      <w:r w:rsidRPr="009725A5">
        <w:rPr>
          <w:rFonts w:ascii="微软雅黑" w:eastAsia="微软雅黑" w:hAnsi="微软雅黑" w:cs="微软雅黑" w:hint="eastAsia"/>
          <w:sz w:val="24"/>
        </w:rPr>
        <w:t>坏客户</w:t>
      </w:r>
      <w:proofErr w:type="gramEnd"/>
      <w:r w:rsidRPr="009725A5">
        <w:rPr>
          <w:rFonts w:ascii="微软雅黑" w:eastAsia="微软雅黑" w:hAnsi="微软雅黑" w:cs="微软雅黑" w:hint="eastAsia"/>
          <w:sz w:val="24"/>
        </w:rPr>
        <w:t>百分比的最大差距，如图</w:t>
      </w:r>
      <w:r w:rsidRPr="009725A5">
        <w:rPr>
          <w:rFonts w:ascii="微软雅黑" w:eastAsia="微软雅黑" w:hAnsi="微软雅黑" w:cs="微软雅黑"/>
          <w:sz w:val="24"/>
        </w:rPr>
        <w:t>5</w:t>
      </w:r>
      <w:r w:rsidRPr="009725A5">
        <w:rPr>
          <w:rFonts w:ascii="微软雅黑" w:eastAsia="微软雅黑" w:hAnsi="微软雅黑" w:cs="微软雅黑" w:hint="eastAsia"/>
          <w:sz w:val="24"/>
        </w:rPr>
        <w:t>所示KS值为0</w:t>
      </w:r>
      <w:r w:rsidRPr="009725A5">
        <w:rPr>
          <w:rFonts w:ascii="微软雅黑" w:eastAsia="微软雅黑" w:hAnsi="微软雅黑" w:cs="微软雅黑"/>
          <w:sz w:val="24"/>
        </w:rPr>
        <w:t>.</w:t>
      </w:r>
      <w:r w:rsidRPr="009725A5">
        <w:rPr>
          <w:rFonts w:ascii="微软雅黑" w:eastAsia="微软雅黑" w:hAnsi="微软雅黑" w:cs="微软雅黑" w:hint="eastAsia"/>
          <w:sz w:val="24"/>
        </w:rPr>
        <w:t>37。通常评分越低客户表现越坏，而评分越</w:t>
      </w:r>
      <w:proofErr w:type="gramStart"/>
      <w:r w:rsidRPr="009725A5">
        <w:rPr>
          <w:rFonts w:ascii="微软雅黑" w:eastAsia="微软雅黑" w:hAnsi="微软雅黑" w:cs="微软雅黑" w:hint="eastAsia"/>
          <w:sz w:val="24"/>
        </w:rPr>
        <w:t>高客户</w:t>
      </w:r>
      <w:proofErr w:type="gramEnd"/>
      <w:r w:rsidRPr="009725A5">
        <w:rPr>
          <w:rFonts w:ascii="微软雅黑" w:eastAsia="微软雅黑" w:hAnsi="微软雅黑" w:cs="微软雅黑" w:hint="eastAsia"/>
          <w:sz w:val="24"/>
        </w:rPr>
        <w:t>的表现</w:t>
      </w:r>
      <w:r w:rsidRPr="009725A5">
        <w:rPr>
          <w:rFonts w:ascii="微软雅黑" w:eastAsia="微软雅黑" w:hAnsi="微软雅黑" w:cs="微软雅黑" w:hint="eastAsia"/>
          <w:sz w:val="24"/>
        </w:rPr>
        <w:lastRenderedPageBreak/>
        <w:t>越好。如果评分区分好坏客户的能力越高，KS就会越高。理论上KS的取值在0-100%之间，常见的</w:t>
      </w:r>
      <w:proofErr w:type="gramStart"/>
      <w:r w:rsidRPr="009725A5">
        <w:rPr>
          <w:rFonts w:ascii="微软雅黑" w:eastAsia="微软雅黑" w:hAnsi="微软雅黑" w:cs="微软雅黑" w:hint="eastAsia"/>
          <w:sz w:val="24"/>
        </w:rPr>
        <w:t>评分卡</w:t>
      </w:r>
      <w:proofErr w:type="gramEnd"/>
      <w:r w:rsidRPr="009725A5">
        <w:rPr>
          <w:rFonts w:ascii="微软雅黑" w:eastAsia="微软雅黑" w:hAnsi="微软雅黑" w:cs="微软雅黑" w:hint="eastAsia"/>
          <w:sz w:val="24"/>
        </w:rPr>
        <w:t>KS的取值范围多在25%-75%之间。KS值达到28%以上，认为模型有效。KS值常用</w:t>
      </w:r>
      <w:proofErr w:type="gramStart"/>
      <w:r w:rsidRPr="009725A5">
        <w:rPr>
          <w:rFonts w:ascii="微软雅黑" w:eastAsia="微软雅黑" w:hAnsi="微软雅黑" w:cs="微软雅黑" w:hint="eastAsia"/>
          <w:sz w:val="24"/>
        </w:rPr>
        <w:t>于风控模型</w:t>
      </w:r>
      <w:proofErr w:type="gramEnd"/>
      <w:r w:rsidRPr="009725A5">
        <w:rPr>
          <w:rFonts w:ascii="微软雅黑" w:eastAsia="微软雅黑" w:hAnsi="微软雅黑" w:cs="微软雅黑" w:hint="eastAsia"/>
          <w:sz w:val="24"/>
        </w:rPr>
        <w:t>评估。</w:t>
      </w:r>
    </w:p>
    <w:p w14:paraId="48A311C2"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noProof/>
          <w:sz w:val="24"/>
        </w:rPr>
        <w:drawing>
          <wp:inline distT="0" distB="0" distL="0" distR="0" wp14:anchorId="736D2D89" wp14:editId="3E78E7A4">
            <wp:extent cx="4029075" cy="2635069"/>
            <wp:effectExtent l="0" t="0" r="0" b="0"/>
            <wp:docPr id="295" name="图片 29"/>
            <wp:cNvGraphicFramePr/>
            <a:graphic xmlns:a="http://schemas.openxmlformats.org/drawingml/2006/main">
              <a:graphicData uri="http://schemas.openxmlformats.org/drawingml/2006/picture">
                <pic:pic xmlns:pic="http://schemas.openxmlformats.org/drawingml/2006/picture">
                  <pic:nvPicPr>
                    <pic:cNvPr id="30" name="图片 29"/>
                    <pic:cNvPicPr/>
                  </pic:nvPicPr>
                  <pic:blipFill>
                    <a:blip r:embed="rId263">
                      <a:extLst>
                        <a:ext uri="{28A0092B-C50C-407E-A947-70E740481C1C}">
                          <a14:useLocalDpi xmlns:a14="http://schemas.microsoft.com/office/drawing/2010/main" val="0"/>
                        </a:ext>
                      </a:extLst>
                    </a:blip>
                    <a:stretch>
                      <a:fillRect/>
                    </a:stretch>
                  </pic:blipFill>
                  <pic:spPr>
                    <a:xfrm>
                      <a:off x="0" y="0"/>
                      <a:ext cx="4035308" cy="2639146"/>
                    </a:xfrm>
                    <a:prstGeom prst="rect">
                      <a:avLst/>
                    </a:prstGeom>
                  </pic:spPr>
                </pic:pic>
              </a:graphicData>
            </a:graphic>
          </wp:inline>
        </w:drawing>
      </w:r>
    </w:p>
    <w:p w14:paraId="32ED096F" w14:textId="77777777" w:rsidR="00DE1CEB" w:rsidRPr="009725A5" w:rsidRDefault="00DE1CEB" w:rsidP="00DE1CEB">
      <w:pPr>
        <w:adjustRightInd w:val="0"/>
        <w:snapToGrid w:val="0"/>
        <w:spacing w:line="300" w:lineRule="auto"/>
        <w:jc w:val="center"/>
        <w:rPr>
          <w:rFonts w:ascii="微软雅黑" w:eastAsia="微软雅黑" w:hAnsi="微软雅黑" w:cs="微软雅黑"/>
          <w:szCs w:val="21"/>
        </w:rPr>
      </w:pPr>
      <w:r w:rsidRPr="009725A5">
        <w:rPr>
          <w:rFonts w:ascii="微软雅黑" w:eastAsia="微软雅黑" w:hAnsi="微软雅黑" w:cs="微软雅黑" w:hint="eastAsia"/>
          <w:szCs w:val="21"/>
        </w:rPr>
        <w:t>图4</w:t>
      </w:r>
      <w:r w:rsidRPr="009725A5">
        <w:rPr>
          <w:rFonts w:ascii="微软雅黑" w:eastAsia="微软雅黑" w:hAnsi="微软雅黑" w:cs="微软雅黑"/>
          <w:szCs w:val="21"/>
        </w:rPr>
        <w:t xml:space="preserve"> </w:t>
      </w:r>
      <w:r w:rsidRPr="009725A5">
        <w:rPr>
          <w:rFonts w:ascii="微软雅黑" w:eastAsia="微软雅黑" w:hAnsi="微软雅黑" w:cs="微软雅黑" w:hint="eastAsia"/>
          <w:szCs w:val="21"/>
        </w:rPr>
        <w:t>KS值曲线</w:t>
      </w:r>
    </w:p>
    <w:p w14:paraId="4A8FA584" w14:textId="77777777" w:rsidR="00DE1CEB" w:rsidRPr="009725A5" w:rsidRDefault="00DE1CEB" w:rsidP="003C5416">
      <w:pPr>
        <w:pStyle w:val="aa"/>
        <w:numPr>
          <w:ilvl w:val="0"/>
          <w:numId w:val="47"/>
        </w:numPr>
        <w:adjustRightInd w:val="0"/>
        <w:snapToGrid w:val="0"/>
        <w:spacing w:line="300" w:lineRule="auto"/>
        <w:ind w:firstLineChars="0"/>
        <w:rPr>
          <w:rFonts w:ascii="微软雅黑" w:eastAsia="微软雅黑" w:hAnsi="微软雅黑" w:cs="微软雅黑"/>
          <w:b/>
          <w:bCs/>
          <w:sz w:val="24"/>
        </w:rPr>
      </w:pPr>
      <w:r w:rsidRPr="009725A5">
        <w:rPr>
          <w:rFonts w:ascii="微软雅黑" w:eastAsia="微软雅黑" w:hAnsi="微软雅黑" w:cs="微软雅黑"/>
          <w:b/>
          <w:bCs/>
          <w:sz w:val="24"/>
        </w:rPr>
        <w:t>AUC</w:t>
      </w:r>
    </w:p>
    <w:p w14:paraId="03CD89A8"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ROC曲线是</w:t>
      </w:r>
      <w:proofErr w:type="gramStart"/>
      <w:r w:rsidRPr="009725A5">
        <w:rPr>
          <w:rFonts w:ascii="微软雅黑" w:eastAsia="微软雅黑" w:hAnsi="微软雅黑" w:cs="微软雅黑" w:hint="eastAsia"/>
          <w:sz w:val="24"/>
        </w:rPr>
        <w:t>评价风控模型</w:t>
      </w:r>
      <w:proofErr w:type="gramEnd"/>
      <w:r w:rsidRPr="009725A5">
        <w:rPr>
          <w:rFonts w:ascii="微软雅黑" w:eastAsia="微软雅黑" w:hAnsi="微软雅黑" w:cs="微软雅黑" w:hint="eastAsia"/>
          <w:sz w:val="24"/>
        </w:rPr>
        <w:t>好坏的重要手段。它是通过在0到1之间改变混合矩阵的临界值，绘制分类准确的违约记录比例（TPR）与分类错误的正常记录比例（FPR）而得到的，如图5所示。</w:t>
      </w:r>
    </w:p>
    <w:p w14:paraId="7F269731"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noProof/>
          <w:sz w:val="24"/>
        </w:rPr>
        <w:drawing>
          <wp:inline distT="0" distB="0" distL="0" distR="0" wp14:anchorId="3F5B569F" wp14:editId="2E16D5A6">
            <wp:extent cx="4105275" cy="2571750"/>
            <wp:effectExtent l="0" t="0" r="9525" b="0"/>
            <wp:docPr id="296" name="图片 28"/>
            <wp:cNvGraphicFramePr/>
            <a:graphic xmlns:a="http://schemas.openxmlformats.org/drawingml/2006/main">
              <a:graphicData uri="http://schemas.openxmlformats.org/drawingml/2006/picture">
                <pic:pic xmlns:pic="http://schemas.openxmlformats.org/drawingml/2006/picture">
                  <pic:nvPicPr>
                    <pic:cNvPr id="29" name="图片 28"/>
                    <pic:cNvPicPr/>
                  </pic:nvPicPr>
                  <pic:blipFill>
                    <a:blip r:embed="rId264">
                      <a:extLst>
                        <a:ext uri="{28A0092B-C50C-407E-A947-70E740481C1C}">
                          <a14:useLocalDpi xmlns:a14="http://schemas.microsoft.com/office/drawing/2010/main" val="0"/>
                        </a:ext>
                      </a:extLst>
                    </a:blip>
                    <a:stretch>
                      <a:fillRect/>
                    </a:stretch>
                  </pic:blipFill>
                  <pic:spPr>
                    <a:xfrm>
                      <a:off x="0" y="0"/>
                      <a:ext cx="4105957" cy="2572177"/>
                    </a:xfrm>
                    <a:prstGeom prst="rect">
                      <a:avLst/>
                    </a:prstGeom>
                  </pic:spPr>
                </pic:pic>
              </a:graphicData>
            </a:graphic>
          </wp:inline>
        </w:drawing>
      </w:r>
    </w:p>
    <w:p w14:paraId="0683369A" w14:textId="77777777" w:rsidR="00DE1CEB" w:rsidRPr="009725A5" w:rsidRDefault="00DE1CEB" w:rsidP="00DE1CEB">
      <w:pPr>
        <w:adjustRightInd w:val="0"/>
        <w:snapToGrid w:val="0"/>
        <w:spacing w:line="300" w:lineRule="auto"/>
        <w:jc w:val="center"/>
        <w:rPr>
          <w:rFonts w:ascii="微软雅黑" w:eastAsia="微软雅黑" w:hAnsi="微软雅黑" w:cs="微软雅黑"/>
          <w:szCs w:val="21"/>
        </w:rPr>
      </w:pPr>
      <w:r w:rsidRPr="009725A5">
        <w:rPr>
          <w:rFonts w:ascii="微软雅黑" w:eastAsia="微软雅黑" w:hAnsi="微软雅黑" w:cs="微软雅黑" w:hint="eastAsia"/>
          <w:szCs w:val="21"/>
        </w:rPr>
        <w:t>图5</w:t>
      </w:r>
      <w:r w:rsidRPr="009725A5">
        <w:rPr>
          <w:rFonts w:ascii="微软雅黑" w:eastAsia="微软雅黑" w:hAnsi="微软雅黑" w:cs="微软雅黑"/>
          <w:szCs w:val="21"/>
        </w:rPr>
        <w:t xml:space="preserve"> </w:t>
      </w:r>
      <w:r w:rsidRPr="009725A5">
        <w:rPr>
          <w:rFonts w:ascii="微软雅黑" w:eastAsia="微软雅黑" w:hAnsi="微软雅黑" w:cs="微软雅黑" w:hint="eastAsia"/>
          <w:szCs w:val="21"/>
        </w:rPr>
        <w:t>ROC曲线</w:t>
      </w:r>
    </w:p>
    <w:p w14:paraId="72D278E6"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鉴于ROC曲线的定义，对角线以上的图形越高，模型就越好。ROC曲线之下的面积被称为AUC统计量，AUC值越大，建立的</w:t>
      </w:r>
      <w:proofErr w:type="gramStart"/>
      <w:r w:rsidRPr="009725A5">
        <w:rPr>
          <w:rFonts w:ascii="微软雅黑" w:eastAsia="微软雅黑" w:hAnsi="微软雅黑" w:cs="微软雅黑" w:hint="eastAsia"/>
          <w:sz w:val="24"/>
        </w:rPr>
        <w:t>评分卡越</w:t>
      </w:r>
      <w:proofErr w:type="gramEnd"/>
      <w:r w:rsidRPr="009725A5">
        <w:rPr>
          <w:rFonts w:ascii="微软雅黑" w:eastAsia="微软雅黑" w:hAnsi="微软雅黑" w:cs="微软雅黑" w:hint="eastAsia"/>
          <w:sz w:val="24"/>
        </w:rPr>
        <w:t>可靠。AUC值达</w:t>
      </w:r>
      <w:r w:rsidRPr="009725A5">
        <w:rPr>
          <w:rFonts w:ascii="微软雅黑" w:eastAsia="微软雅黑" w:hAnsi="微软雅黑" w:cs="微软雅黑" w:hint="eastAsia"/>
          <w:sz w:val="24"/>
        </w:rPr>
        <w:lastRenderedPageBreak/>
        <w:t>到0.70，认为模型有效。</w:t>
      </w:r>
    </w:p>
    <w:p w14:paraId="0F751049" w14:textId="77777777" w:rsidR="00DE1CEB" w:rsidRPr="009725A5" w:rsidRDefault="00DE1CEB" w:rsidP="003C5416">
      <w:pPr>
        <w:pStyle w:val="aa"/>
        <w:numPr>
          <w:ilvl w:val="0"/>
          <w:numId w:val="47"/>
        </w:numPr>
        <w:adjustRightInd w:val="0"/>
        <w:snapToGrid w:val="0"/>
        <w:spacing w:line="300" w:lineRule="auto"/>
        <w:ind w:firstLineChars="0"/>
        <w:rPr>
          <w:rFonts w:ascii="微软雅黑" w:eastAsia="微软雅黑" w:hAnsi="微软雅黑" w:cs="微软雅黑"/>
          <w:b/>
          <w:bCs/>
          <w:sz w:val="24"/>
        </w:rPr>
      </w:pPr>
      <w:r w:rsidRPr="009725A5">
        <w:rPr>
          <w:rFonts w:ascii="微软雅黑" w:eastAsia="微软雅黑" w:hAnsi="微软雅黑" w:cs="微软雅黑"/>
          <w:b/>
          <w:bCs/>
          <w:sz w:val="24"/>
        </w:rPr>
        <w:t>Gini</w:t>
      </w:r>
      <w:r w:rsidRPr="009725A5">
        <w:rPr>
          <w:rFonts w:ascii="微软雅黑" w:eastAsia="微软雅黑" w:hAnsi="微软雅黑" w:cs="微软雅黑" w:hint="eastAsia"/>
          <w:b/>
          <w:bCs/>
          <w:sz w:val="24"/>
        </w:rPr>
        <w:t>系数</w:t>
      </w:r>
    </w:p>
    <w:p w14:paraId="18FE7665"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Gini系数是以累计的好客户和</w:t>
      </w:r>
      <w:proofErr w:type="gramStart"/>
      <w:r w:rsidRPr="009725A5">
        <w:rPr>
          <w:rFonts w:ascii="微软雅黑" w:eastAsia="微软雅黑" w:hAnsi="微软雅黑" w:cs="微软雅黑" w:hint="eastAsia"/>
          <w:sz w:val="24"/>
        </w:rPr>
        <w:t>坏客户</w:t>
      </w:r>
      <w:proofErr w:type="gramEnd"/>
      <w:r w:rsidRPr="009725A5">
        <w:rPr>
          <w:rFonts w:ascii="微软雅黑" w:eastAsia="微软雅黑" w:hAnsi="微软雅黑" w:cs="微软雅黑" w:hint="eastAsia"/>
          <w:sz w:val="24"/>
        </w:rPr>
        <w:t>为坐标的曲线下面积（0和0.5之间）与0.5的比值。Gini系数越高，说明</w:t>
      </w:r>
      <w:proofErr w:type="gramStart"/>
      <w:r w:rsidRPr="009725A5">
        <w:rPr>
          <w:rFonts w:ascii="微软雅黑" w:eastAsia="微软雅黑" w:hAnsi="微软雅黑" w:cs="微软雅黑" w:hint="eastAsia"/>
          <w:sz w:val="24"/>
        </w:rPr>
        <w:t>评分卡</w:t>
      </w:r>
      <w:proofErr w:type="gramEnd"/>
      <w:r w:rsidRPr="009725A5">
        <w:rPr>
          <w:rFonts w:ascii="微软雅黑" w:eastAsia="微软雅黑" w:hAnsi="微软雅黑" w:cs="微软雅黑" w:hint="eastAsia"/>
          <w:sz w:val="24"/>
        </w:rPr>
        <w:t>的区分能力越强。Gini系数等于0说明</w:t>
      </w:r>
      <w:proofErr w:type="gramStart"/>
      <w:r w:rsidRPr="009725A5">
        <w:rPr>
          <w:rFonts w:ascii="微软雅黑" w:eastAsia="微软雅黑" w:hAnsi="微软雅黑" w:cs="微软雅黑" w:hint="eastAsia"/>
          <w:sz w:val="24"/>
        </w:rPr>
        <w:t>评分卡</w:t>
      </w:r>
      <w:proofErr w:type="gramEnd"/>
      <w:r w:rsidRPr="009725A5">
        <w:rPr>
          <w:rFonts w:ascii="微软雅黑" w:eastAsia="微软雅黑" w:hAnsi="微软雅黑" w:cs="微软雅黑" w:hint="eastAsia"/>
          <w:sz w:val="24"/>
        </w:rPr>
        <w:t>没有任何区分能力，Gini系数等于100%则是理论上完美的评分卡。Gini系数用作风控模型评价指标。</w:t>
      </w:r>
    </w:p>
    <w:p w14:paraId="7510CB2B" w14:textId="77777777" w:rsidR="00DE1CEB" w:rsidRPr="009725A5" w:rsidRDefault="00DE1CEB" w:rsidP="003C5416">
      <w:pPr>
        <w:pStyle w:val="aa"/>
        <w:numPr>
          <w:ilvl w:val="0"/>
          <w:numId w:val="47"/>
        </w:numPr>
        <w:adjustRightInd w:val="0"/>
        <w:snapToGrid w:val="0"/>
        <w:spacing w:line="300" w:lineRule="auto"/>
        <w:ind w:firstLineChars="0"/>
        <w:rPr>
          <w:rFonts w:ascii="微软雅黑" w:eastAsia="微软雅黑" w:hAnsi="微软雅黑" w:cs="微软雅黑"/>
          <w:b/>
          <w:bCs/>
          <w:sz w:val="24"/>
        </w:rPr>
      </w:pPr>
      <w:r w:rsidRPr="009725A5">
        <w:rPr>
          <w:rFonts w:ascii="微软雅黑" w:eastAsia="微软雅黑" w:hAnsi="微软雅黑" w:cs="微软雅黑" w:hint="eastAsia"/>
          <w:b/>
          <w:bCs/>
          <w:sz w:val="24"/>
        </w:rPr>
        <w:t>提升指数</w:t>
      </w:r>
    </w:p>
    <w:p w14:paraId="204F1F98"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提升指数常用作营销模型的评价指标，衡量的是，与不利用模型相比，模型的预测能力变好了多少。不利用模型时，营销成功概率可用样本的营销成功比例来做估计值。建立营销模型的目的是提高营销成功的概率，减少营销成本。因此常将模型预测概率降序排列取出</w:t>
      </w:r>
      <w:r w:rsidRPr="009725A5">
        <w:rPr>
          <w:rFonts w:ascii="微软雅黑" w:eastAsia="微软雅黑" w:hAnsi="微软雅黑" w:cs="微软雅黑"/>
          <w:sz w:val="24"/>
        </w:rPr>
        <w:t>top10%的样本作为营销对象，统计这些营销对象中实际营销成功的比例，若top10%的样本中有60%的营销成功样例，而建模样本中的营销成功样例仅有20%，则提升指数=3，lift越大，模型效果越好。</w:t>
      </w:r>
    </w:p>
    <w:p w14:paraId="167BBE26"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（3）模型排序能力</w:t>
      </w:r>
    </w:p>
    <w:p w14:paraId="243A6690"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模型的排序能力是指将人群按评分从低到高分组排序后，高</w:t>
      </w:r>
      <w:proofErr w:type="gramStart"/>
      <w:r w:rsidRPr="009725A5">
        <w:rPr>
          <w:rFonts w:ascii="微软雅黑" w:eastAsia="微软雅黑" w:hAnsi="微软雅黑" w:cs="微软雅黑" w:hint="eastAsia"/>
          <w:sz w:val="24"/>
        </w:rPr>
        <w:t>分段组</w:t>
      </w:r>
      <w:proofErr w:type="gramEnd"/>
      <w:r w:rsidRPr="009725A5">
        <w:rPr>
          <w:rFonts w:ascii="微软雅黑" w:eastAsia="微软雅黑" w:hAnsi="微软雅黑" w:cs="微软雅黑" w:hint="eastAsia"/>
          <w:sz w:val="24"/>
        </w:rPr>
        <w:t>别的坏帐率应小于底分段组别。评分与坏帐率之间应存在单调递减的关系。一个较好的</w:t>
      </w:r>
      <w:proofErr w:type="gramStart"/>
      <w:r w:rsidRPr="009725A5">
        <w:rPr>
          <w:rFonts w:ascii="微软雅黑" w:eastAsia="微软雅黑" w:hAnsi="微软雅黑" w:cs="微软雅黑" w:hint="eastAsia"/>
          <w:sz w:val="24"/>
        </w:rPr>
        <w:t>评分卡很少</w:t>
      </w:r>
      <w:proofErr w:type="gramEnd"/>
      <w:r w:rsidRPr="009725A5">
        <w:rPr>
          <w:rFonts w:ascii="微软雅黑" w:eastAsia="微软雅黑" w:hAnsi="微软雅黑" w:cs="微软雅黑" w:hint="eastAsia"/>
          <w:sz w:val="24"/>
        </w:rPr>
        <w:t>发生低</w:t>
      </w:r>
      <w:proofErr w:type="gramStart"/>
      <w:r w:rsidRPr="009725A5">
        <w:rPr>
          <w:rFonts w:ascii="微软雅黑" w:eastAsia="微软雅黑" w:hAnsi="微软雅黑" w:cs="微软雅黑" w:hint="eastAsia"/>
          <w:sz w:val="24"/>
        </w:rPr>
        <w:t>分段组</w:t>
      </w:r>
      <w:proofErr w:type="gramEnd"/>
      <w:r w:rsidRPr="009725A5">
        <w:rPr>
          <w:rFonts w:ascii="微软雅黑" w:eastAsia="微软雅黑" w:hAnsi="微软雅黑" w:cs="微软雅黑" w:hint="eastAsia"/>
          <w:sz w:val="24"/>
        </w:rPr>
        <w:t>别的坏帐率低于高分段组别坏帐率的现象，即排序能力的跳动。如果这种跳动在很多组别发生，说明</w:t>
      </w:r>
      <w:proofErr w:type="gramStart"/>
      <w:r w:rsidRPr="009725A5">
        <w:rPr>
          <w:rFonts w:ascii="微软雅黑" w:eastAsia="微软雅黑" w:hAnsi="微软雅黑" w:cs="微软雅黑" w:hint="eastAsia"/>
          <w:sz w:val="24"/>
        </w:rPr>
        <w:t>评分卡</w:t>
      </w:r>
      <w:proofErr w:type="gramEnd"/>
      <w:r w:rsidRPr="009725A5">
        <w:rPr>
          <w:rFonts w:ascii="微软雅黑" w:eastAsia="微软雅黑" w:hAnsi="微软雅黑" w:cs="微软雅黑" w:hint="eastAsia"/>
          <w:sz w:val="24"/>
        </w:rPr>
        <w:t>的排序能力存在问题。</w:t>
      </w:r>
    </w:p>
    <w:p w14:paraId="6F7D62F9"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如图6所示，随着分数的上升，人群的坏账率呈现逐渐下降趋势，模型具有较好的排序能力。</w:t>
      </w:r>
    </w:p>
    <w:p w14:paraId="384AE14B" w14:textId="77777777" w:rsidR="00DE1CEB" w:rsidRPr="009725A5" w:rsidRDefault="00DE1CEB" w:rsidP="00DE1CEB">
      <w:pPr>
        <w:adjustRightInd w:val="0"/>
        <w:snapToGrid w:val="0"/>
        <w:spacing w:line="300" w:lineRule="auto"/>
        <w:ind w:firstLineChars="200" w:firstLine="420"/>
        <w:jc w:val="center"/>
        <w:rPr>
          <w:rFonts w:ascii="微软雅黑" w:eastAsia="微软雅黑" w:hAnsi="微软雅黑" w:cs="微软雅黑"/>
          <w:sz w:val="24"/>
        </w:rPr>
      </w:pPr>
      <w:r w:rsidRPr="009725A5">
        <w:rPr>
          <w:rFonts w:ascii="微软雅黑" w:eastAsia="微软雅黑" w:hAnsi="微软雅黑" w:hint="eastAsia"/>
          <w:noProof/>
        </w:rPr>
        <w:lastRenderedPageBreak/>
        <w:drawing>
          <wp:inline distT="0" distB="0" distL="0" distR="0" wp14:anchorId="3D0F0A83" wp14:editId="051308D4">
            <wp:extent cx="4848225" cy="3966341"/>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a:xfrm>
                      <a:off x="0" y="0"/>
                      <a:ext cx="4865025" cy="3980085"/>
                    </a:xfrm>
                    <a:prstGeom prst="rect">
                      <a:avLst/>
                    </a:prstGeom>
                    <a:noFill/>
                    <a:ln>
                      <a:noFill/>
                    </a:ln>
                  </pic:spPr>
                </pic:pic>
              </a:graphicData>
            </a:graphic>
          </wp:inline>
        </w:drawing>
      </w:r>
    </w:p>
    <w:p w14:paraId="2BB1D762" w14:textId="77777777" w:rsidR="00DE1CEB" w:rsidRPr="009725A5" w:rsidRDefault="00DE1CEB" w:rsidP="00DE1CEB">
      <w:pPr>
        <w:adjustRightInd w:val="0"/>
        <w:snapToGrid w:val="0"/>
        <w:spacing w:line="300" w:lineRule="auto"/>
        <w:jc w:val="center"/>
        <w:rPr>
          <w:rFonts w:ascii="微软雅黑" w:eastAsia="微软雅黑" w:hAnsi="微软雅黑" w:cs="微软雅黑"/>
          <w:szCs w:val="21"/>
        </w:rPr>
      </w:pPr>
      <w:r w:rsidRPr="009725A5">
        <w:rPr>
          <w:rFonts w:ascii="微软雅黑" w:eastAsia="微软雅黑" w:hAnsi="微软雅黑" w:cs="微软雅黑" w:hint="eastAsia"/>
          <w:szCs w:val="21"/>
        </w:rPr>
        <w:t>图6</w:t>
      </w:r>
      <w:r w:rsidRPr="009725A5">
        <w:rPr>
          <w:rFonts w:ascii="微软雅黑" w:eastAsia="微软雅黑" w:hAnsi="微软雅黑" w:cs="微软雅黑"/>
          <w:szCs w:val="21"/>
        </w:rPr>
        <w:t xml:space="preserve"> </w:t>
      </w:r>
      <w:r w:rsidRPr="009725A5">
        <w:rPr>
          <w:rFonts w:ascii="微软雅黑" w:eastAsia="微软雅黑" w:hAnsi="微软雅黑" w:cs="微软雅黑" w:hint="eastAsia"/>
          <w:szCs w:val="21"/>
        </w:rPr>
        <w:t>各评分档的坏账率</w:t>
      </w:r>
    </w:p>
    <w:p w14:paraId="60A09BF9"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（4）跨时间验证</w:t>
      </w:r>
    </w:p>
    <w:p w14:paraId="0C8C8357"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模型建立完成后，可按期对最新时点的数据进行监控，具体包括以下内容：</w:t>
      </w:r>
    </w:p>
    <w:p w14:paraId="059758F5"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w:t>
      </w:r>
      <w:r w:rsidRPr="009725A5">
        <w:rPr>
          <w:rFonts w:ascii="微软雅黑" w:eastAsia="微软雅黑" w:hAnsi="微软雅黑" w:cs="微软雅黑" w:hint="eastAsia"/>
          <w:sz w:val="24"/>
        </w:rPr>
        <w:tab/>
        <w:t>评分分布的稳定性检验</w:t>
      </w:r>
    </w:p>
    <w:p w14:paraId="1A3C52E6"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w:t>
      </w:r>
      <w:r w:rsidRPr="009725A5">
        <w:rPr>
          <w:rFonts w:ascii="微软雅黑" w:eastAsia="微软雅黑" w:hAnsi="微软雅黑" w:cs="微软雅黑" w:hint="eastAsia"/>
          <w:sz w:val="24"/>
        </w:rPr>
        <w:tab/>
        <w:t>评分变量的稳定性检验</w:t>
      </w:r>
    </w:p>
    <w:p w14:paraId="1744F542"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9725A5">
        <w:rPr>
          <w:rFonts w:ascii="微软雅黑" w:eastAsia="微软雅黑" w:hAnsi="微软雅黑" w:cs="微软雅黑" w:hint="eastAsia"/>
          <w:sz w:val="24"/>
          <w:szCs w:val="24"/>
        </w:rPr>
        <w:t>稳定性指数（PSI）用于测量评分或变量在开发时点和验证时点群体的分布是否保持基本一致。明显的分布变动可能导致建模时点的评分或变量对当前的人群已经不再适用。</w:t>
      </w:r>
    </w:p>
    <w:p w14:paraId="4B81A531"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9725A5">
        <w:rPr>
          <w:rFonts w:ascii="微软雅黑" w:eastAsia="微软雅黑" w:hAnsi="微软雅黑" w:cs="微软雅黑" w:hint="eastAsia"/>
          <w:sz w:val="24"/>
          <w:szCs w:val="24"/>
        </w:rPr>
        <w:t>群体稳定性系数PSI用于显示，与开发样本比较，当前群体是否有时间上的变更。若评分分布和评分变量的稳定性发生较大变化，则需考虑调整更新模型，避免模型预测效果降低。</w:t>
      </w:r>
    </w:p>
    <w:p w14:paraId="47AB15D4"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（5）BCR和解释性</w:t>
      </w:r>
    </w:p>
    <w:p w14:paraId="0971355E"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在贷中</w:t>
      </w:r>
      <w:proofErr w:type="gramStart"/>
      <w:r w:rsidRPr="009725A5">
        <w:rPr>
          <w:rFonts w:ascii="微软雅黑" w:eastAsia="微软雅黑" w:hAnsi="微软雅黑" w:hint="eastAsia"/>
          <w:sz w:val="24"/>
          <w:szCs w:val="24"/>
        </w:rPr>
        <w:t>评分卡</w:t>
      </w:r>
      <w:proofErr w:type="gramEnd"/>
      <w:r w:rsidRPr="009725A5">
        <w:rPr>
          <w:rFonts w:ascii="微软雅黑" w:eastAsia="微软雅黑" w:hAnsi="微软雅黑" w:hint="eastAsia"/>
          <w:sz w:val="24"/>
          <w:szCs w:val="24"/>
        </w:rPr>
        <w:t>设计之中，我们考虑到的不仅仅是贷款笔数的逾期水平，同样更重要的要考虑到最终贷款金额逾期的情况。这种观察指标主要是</w:t>
      </w:r>
      <w:r w:rsidRPr="009725A5">
        <w:rPr>
          <w:rFonts w:ascii="微软雅黑" w:eastAsia="微软雅黑" w:hAnsi="微软雅黑"/>
          <w:sz w:val="24"/>
          <w:szCs w:val="24"/>
        </w:rPr>
        <w:t>BCR（Balance Control Ratio），这个指标在常见的消费金融领域、信用卡领域都十</w:t>
      </w:r>
      <w:r w:rsidRPr="009725A5">
        <w:rPr>
          <w:rFonts w:ascii="微软雅黑" w:eastAsia="微软雅黑" w:hAnsi="微软雅黑"/>
          <w:sz w:val="24"/>
          <w:szCs w:val="24"/>
        </w:rPr>
        <w:lastRenderedPageBreak/>
        <w:t>分重要。特别是在贷中</w:t>
      </w:r>
      <w:proofErr w:type="gramStart"/>
      <w:r w:rsidRPr="009725A5">
        <w:rPr>
          <w:rFonts w:ascii="微软雅黑" w:eastAsia="微软雅黑" w:hAnsi="微软雅黑"/>
          <w:sz w:val="24"/>
          <w:szCs w:val="24"/>
        </w:rPr>
        <w:t>评分卡</w:t>
      </w:r>
      <w:proofErr w:type="gramEnd"/>
      <w:r w:rsidRPr="009725A5">
        <w:rPr>
          <w:rFonts w:ascii="微软雅黑" w:eastAsia="微软雅黑" w:hAnsi="微软雅黑"/>
          <w:sz w:val="24"/>
          <w:szCs w:val="24"/>
        </w:rPr>
        <w:t>的运用上，一定要认识</w:t>
      </w:r>
      <w:proofErr w:type="gramStart"/>
      <w:r w:rsidRPr="009725A5">
        <w:rPr>
          <w:rFonts w:ascii="微软雅黑" w:eastAsia="微软雅黑" w:hAnsi="微软雅黑"/>
          <w:sz w:val="24"/>
          <w:szCs w:val="24"/>
        </w:rPr>
        <w:t>到贷中评分卡</w:t>
      </w:r>
      <w:proofErr w:type="gramEnd"/>
      <w:r w:rsidRPr="009725A5">
        <w:rPr>
          <w:rFonts w:ascii="微软雅黑" w:eastAsia="微软雅黑" w:hAnsi="微软雅黑"/>
          <w:sz w:val="24"/>
          <w:szCs w:val="24"/>
        </w:rPr>
        <w:t>的使用会导致BCR发生如何的变动，以及分数调整对BCR的敏感程度。假设分数调整虽然能够降低今后贷款笔数的逾期率，但会导致BCR的显著提升，最终导致金额逾期率的上涨，那么这种分数的调整就需要进行重新斟酌。</w:t>
      </w:r>
    </w:p>
    <w:p w14:paraId="57191856"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同样另外一个需要值得关注的是贷中</w:t>
      </w:r>
      <w:proofErr w:type="gramStart"/>
      <w:r w:rsidRPr="009725A5">
        <w:rPr>
          <w:rFonts w:ascii="微软雅黑" w:eastAsia="微软雅黑" w:hAnsi="微软雅黑" w:hint="eastAsia"/>
          <w:sz w:val="24"/>
          <w:szCs w:val="24"/>
        </w:rPr>
        <w:t>评分卡</w:t>
      </w:r>
      <w:proofErr w:type="gramEnd"/>
      <w:r w:rsidRPr="009725A5">
        <w:rPr>
          <w:rFonts w:ascii="微软雅黑" w:eastAsia="微软雅黑" w:hAnsi="微软雅黑" w:hint="eastAsia"/>
          <w:sz w:val="24"/>
          <w:szCs w:val="24"/>
        </w:rPr>
        <w:t>的可解释性，这是因为，贷中</w:t>
      </w:r>
      <w:proofErr w:type="gramStart"/>
      <w:r w:rsidRPr="009725A5">
        <w:rPr>
          <w:rFonts w:ascii="微软雅黑" w:eastAsia="微软雅黑" w:hAnsi="微软雅黑" w:hint="eastAsia"/>
          <w:sz w:val="24"/>
          <w:szCs w:val="24"/>
        </w:rPr>
        <w:t>评分卡</w:t>
      </w:r>
      <w:proofErr w:type="gramEnd"/>
      <w:r w:rsidRPr="009725A5">
        <w:rPr>
          <w:rFonts w:ascii="微软雅黑" w:eastAsia="微软雅黑" w:hAnsi="微软雅黑" w:hint="eastAsia"/>
          <w:sz w:val="24"/>
          <w:szCs w:val="24"/>
        </w:rPr>
        <w:t>主要涉及的是已经成熟在金融机构有过多笔还款的客户，这部分客户已经和金融机构有着一定的合作关系，如果贸然直接使用不可解释的模型进行风控，则会导致已有客户的大量投诉和反馈。如果客户将这种反馈意见反映至银监会、互联网等机构，会导致金融机构声誉的下降，同时也会对现有客户造成一定的负面影响，从而导致逾期率的提升，所以贷中</w:t>
      </w:r>
      <w:proofErr w:type="gramStart"/>
      <w:r w:rsidRPr="009725A5">
        <w:rPr>
          <w:rFonts w:ascii="微软雅黑" w:eastAsia="微软雅黑" w:hAnsi="微软雅黑" w:hint="eastAsia"/>
          <w:sz w:val="24"/>
          <w:szCs w:val="24"/>
        </w:rPr>
        <w:t>评分卡</w:t>
      </w:r>
      <w:proofErr w:type="gramEnd"/>
      <w:r w:rsidRPr="009725A5">
        <w:rPr>
          <w:rFonts w:ascii="微软雅黑" w:eastAsia="微软雅黑" w:hAnsi="微软雅黑" w:hint="eastAsia"/>
          <w:sz w:val="24"/>
          <w:szCs w:val="24"/>
        </w:rPr>
        <w:t>的可解释性也是十分关键的。</w:t>
      </w:r>
    </w:p>
    <w:p w14:paraId="78C77621" w14:textId="1FF3AE7D" w:rsidR="00DE1CEB" w:rsidRPr="00DE1CEB" w:rsidRDefault="00DE1CEB" w:rsidP="00DE1CEB">
      <w:pPr>
        <w:pStyle w:val="2"/>
        <w:adjustRightInd w:val="0"/>
        <w:snapToGrid w:val="0"/>
        <w:spacing w:before="60" w:after="60" w:line="300" w:lineRule="auto"/>
        <w:rPr>
          <w:rFonts w:ascii="微软雅黑" w:eastAsia="微软雅黑" w:hAnsi="微软雅黑"/>
          <w:sz w:val="30"/>
          <w:szCs w:val="30"/>
        </w:rPr>
      </w:pPr>
      <w:r w:rsidRPr="00DE1CEB">
        <w:rPr>
          <w:rFonts w:ascii="微软雅黑" w:eastAsia="微软雅黑" w:hAnsi="微软雅黑"/>
          <w:sz w:val="30"/>
          <w:szCs w:val="30"/>
        </w:rPr>
        <w:t xml:space="preserve">2.11 </w:t>
      </w:r>
      <w:r w:rsidRPr="00DE1CEB">
        <w:rPr>
          <w:rFonts w:ascii="微软雅黑" w:eastAsia="微软雅黑" w:hAnsi="微软雅黑" w:hint="eastAsia"/>
          <w:sz w:val="30"/>
          <w:szCs w:val="30"/>
        </w:rPr>
        <w:t>评分应用策略</w:t>
      </w:r>
    </w:p>
    <w:p w14:paraId="170BB67E"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客户需求随时间改变，很可能会要求更高额度。这种现象很正常，刚开始给予客户的初始额度偏保守，维持客户关系一段时间后，账户表现会显示一个较为明确的发展方向，贷款机构也</w:t>
      </w:r>
      <w:proofErr w:type="gramStart"/>
      <w:r w:rsidRPr="009725A5">
        <w:rPr>
          <w:rFonts w:ascii="微软雅黑" w:eastAsia="微软雅黑" w:hAnsi="微软雅黑" w:hint="eastAsia"/>
          <w:sz w:val="24"/>
          <w:szCs w:val="24"/>
        </w:rPr>
        <w:t>逐渐更</w:t>
      </w:r>
      <w:proofErr w:type="gramEnd"/>
      <w:r w:rsidRPr="009725A5">
        <w:rPr>
          <w:rFonts w:ascii="微软雅黑" w:eastAsia="微软雅黑" w:hAnsi="微软雅黑" w:hint="eastAsia"/>
          <w:sz w:val="24"/>
          <w:szCs w:val="24"/>
        </w:rPr>
        <w:t>接受客户，授予更高的额度，这时贷中</w:t>
      </w:r>
      <w:proofErr w:type="gramStart"/>
      <w:r w:rsidRPr="009725A5">
        <w:rPr>
          <w:rFonts w:ascii="微软雅黑" w:eastAsia="微软雅黑" w:hAnsi="微软雅黑" w:hint="eastAsia"/>
          <w:sz w:val="24"/>
          <w:szCs w:val="24"/>
        </w:rPr>
        <w:t>评分卡</w:t>
      </w:r>
      <w:proofErr w:type="gramEnd"/>
      <w:r w:rsidRPr="009725A5">
        <w:rPr>
          <w:rFonts w:ascii="微软雅黑" w:eastAsia="微软雅黑" w:hAnsi="微软雅黑" w:hint="eastAsia"/>
          <w:sz w:val="24"/>
          <w:szCs w:val="24"/>
        </w:rPr>
        <w:t>就会发挥作用。</w:t>
      </w:r>
    </w:p>
    <w:p w14:paraId="3764C5D5"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有些贷款机构通过设置一些简单的规则来进行调额，但是结合客户使用率和</w:t>
      </w:r>
      <w:proofErr w:type="gramStart"/>
      <w:r w:rsidRPr="009725A5">
        <w:rPr>
          <w:rFonts w:ascii="微软雅黑" w:eastAsia="微软雅黑" w:hAnsi="微软雅黑" w:hint="eastAsia"/>
          <w:sz w:val="24"/>
          <w:szCs w:val="24"/>
        </w:rPr>
        <w:t>贷中评分卡</w:t>
      </w:r>
      <w:proofErr w:type="gramEnd"/>
      <w:r w:rsidRPr="009725A5">
        <w:rPr>
          <w:rFonts w:ascii="微软雅黑" w:eastAsia="微软雅黑" w:hAnsi="微软雅黑" w:hint="eastAsia"/>
          <w:sz w:val="24"/>
          <w:szCs w:val="24"/>
        </w:rPr>
        <w:t>的风险评分进行决策更加科学，这种决策方式的表现如图7所示：</w:t>
      </w:r>
    </w:p>
    <w:p w14:paraId="30064FDA" w14:textId="77777777" w:rsidR="00DE1CEB" w:rsidRPr="009725A5" w:rsidRDefault="00DE1CEB" w:rsidP="00DE1CEB">
      <w:pPr>
        <w:adjustRightInd w:val="0"/>
        <w:snapToGrid w:val="0"/>
        <w:spacing w:line="300" w:lineRule="auto"/>
        <w:jc w:val="center"/>
        <w:rPr>
          <w:rFonts w:ascii="微软雅黑" w:eastAsia="微软雅黑" w:hAnsi="微软雅黑"/>
          <w:sz w:val="24"/>
          <w:szCs w:val="24"/>
        </w:rPr>
      </w:pPr>
      <w:r w:rsidRPr="009725A5">
        <w:rPr>
          <w:rFonts w:ascii="微软雅黑" w:eastAsia="微软雅黑" w:hAnsi="微软雅黑"/>
          <w:noProof/>
          <w:sz w:val="24"/>
          <w:szCs w:val="24"/>
        </w:rPr>
        <w:drawing>
          <wp:inline distT="0" distB="0" distL="0" distR="0" wp14:anchorId="46465A33" wp14:editId="13FF1E50">
            <wp:extent cx="2881222" cy="215050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2902719" cy="2166547"/>
                    </a:xfrm>
                    <a:prstGeom prst="rect">
                      <a:avLst/>
                    </a:prstGeom>
                    <a:noFill/>
                    <a:ln>
                      <a:noFill/>
                    </a:ln>
                  </pic:spPr>
                </pic:pic>
              </a:graphicData>
            </a:graphic>
          </wp:inline>
        </w:drawing>
      </w:r>
    </w:p>
    <w:p w14:paraId="7D321F01" w14:textId="77777777" w:rsidR="00DE1CEB" w:rsidRPr="009725A5" w:rsidRDefault="00DE1CEB" w:rsidP="00DE1CEB">
      <w:pPr>
        <w:adjustRightInd w:val="0"/>
        <w:snapToGrid w:val="0"/>
        <w:spacing w:line="300" w:lineRule="auto"/>
        <w:jc w:val="center"/>
        <w:rPr>
          <w:rFonts w:ascii="微软雅黑" w:eastAsia="微软雅黑" w:hAnsi="微软雅黑"/>
          <w:szCs w:val="21"/>
        </w:rPr>
      </w:pPr>
      <w:r w:rsidRPr="009725A5">
        <w:rPr>
          <w:rFonts w:ascii="微软雅黑" w:eastAsia="微软雅黑" w:hAnsi="微软雅黑" w:hint="eastAsia"/>
          <w:szCs w:val="21"/>
        </w:rPr>
        <w:t>图7 风险和使用</w:t>
      </w:r>
    </w:p>
    <w:p w14:paraId="06DC6E24" w14:textId="77777777" w:rsidR="00DE1CEB" w:rsidRPr="009725A5" w:rsidRDefault="00DE1CEB" w:rsidP="00DE1CEB">
      <w:pPr>
        <w:adjustRightInd w:val="0"/>
        <w:snapToGrid w:val="0"/>
        <w:spacing w:line="300" w:lineRule="auto"/>
        <w:rPr>
          <w:rFonts w:ascii="微软雅黑" w:eastAsia="微软雅黑" w:hAnsi="微软雅黑"/>
          <w:szCs w:val="21"/>
        </w:rPr>
      </w:pPr>
      <w:r w:rsidRPr="009725A5">
        <w:rPr>
          <w:rFonts w:ascii="微软雅黑" w:eastAsia="微软雅黑" w:hAnsi="微软雅黑" w:hint="eastAsia"/>
          <w:szCs w:val="21"/>
        </w:rPr>
        <w:t>注：低使用率、高风险的客户不太可能出现，这里不在考虑范围内。</w:t>
      </w:r>
    </w:p>
    <w:p w14:paraId="517A0975"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按照风险（评分）和使用情况的不同表现，可以将客户分为三个类别：重要</w:t>
      </w:r>
      <w:r w:rsidRPr="009725A5">
        <w:rPr>
          <w:rFonts w:ascii="微软雅黑" w:eastAsia="微软雅黑" w:hAnsi="微软雅黑" w:hint="eastAsia"/>
          <w:sz w:val="24"/>
          <w:szCs w:val="24"/>
        </w:rPr>
        <w:lastRenderedPageBreak/>
        <w:t>保持客户、重要发展客户和风险客户，针对不同的表现可以采取不同的应对策略。</w:t>
      </w:r>
    </w:p>
    <w:p w14:paraId="51C9B80D" w14:textId="77777777" w:rsidR="00DE1CEB" w:rsidRPr="009725A5" w:rsidRDefault="00DE1CEB" w:rsidP="003C5416">
      <w:pPr>
        <w:pStyle w:val="aa"/>
        <w:numPr>
          <w:ilvl w:val="0"/>
          <w:numId w:val="48"/>
        </w:numPr>
        <w:adjustRightInd w:val="0"/>
        <w:snapToGrid w:val="0"/>
        <w:spacing w:line="300" w:lineRule="auto"/>
        <w:ind w:firstLineChars="0"/>
        <w:rPr>
          <w:rFonts w:ascii="微软雅黑" w:eastAsia="微软雅黑" w:hAnsi="微软雅黑"/>
          <w:sz w:val="24"/>
          <w:szCs w:val="24"/>
        </w:rPr>
      </w:pPr>
      <w:r w:rsidRPr="009725A5">
        <w:rPr>
          <w:rFonts w:ascii="微软雅黑" w:eastAsia="微软雅黑" w:hAnsi="微软雅黑" w:hint="eastAsia"/>
          <w:sz w:val="24"/>
          <w:szCs w:val="24"/>
        </w:rPr>
        <w:t>重要保持客户：图7中低风险、高收益的目标客户。这类客户是最为理想的客户类型，对贷款机构贡献最大，应当优先投放资源，比如提高额度，开展免息、还款容时容差等优惠政策。尽量提高这类客户的忠诚度和满意度，尽可能延长这类客户的高水平消费。</w:t>
      </w:r>
    </w:p>
    <w:p w14:paraId="42A6AFCD" w14:textId="77777777" w:rsidR="00DE1CEB" w:rsidRPr="009725A5" w:rsidRDefault="00DE1CEB" w:rsidP="003C5416">
      <w:pPr>
        <w:pStyle w:val="aa"/>
        <w:numPr>
          <w:ilvl w:val="0"/>
          <w:numId w:val="48"/>
        </w:numPr>
        <w:adjustRightInd w:val="0"/>
        <w:snapToGrid w:val="0"/>
        <w:spacing w:line="300" w:lineRule="auto"/>
        <w:ind w:firstLineChars="0"/>
        <w:rPr>
          <w:rFonts w:ascii="微软雅黑" w:eastAsia="微软雅黑" w:hAnsi="微软雅黑"/>
          <w:sz w:val="24"/>
          <w:szCs w:val="24"/>
        </w:rPr>
      </w:pPr>
      <w:r w:rsidRPr="009725A5">
        <w:rPr>
          <w:rFonts w:ascii="微软雅黑" w:eastAsia="微软雅黑" w:hAnsi="微软雅黑" w:hint="eastAsia"/>
          <w:sz w:val="24"/>
          <w:szCs w:val="24"/>
        </w:rPr>
        <w:t>重要发展客户：图</w:t>
      </w:r>
      <w:r w:rsidRPr="009725A5">
        <w:rPr>
          <w:rFonts w:ascii="微软雅黑" w:eastAsia="微软雅黑" w:hAnsi="微软雅黑"/>
          <w:sz w:val="24"/>
          <w:szCs w:val="24"/>
        </w:rPr>
        <w:t>7中低风险、</w:t>
      </w:r>
      <w:r w:rsidRPr="009725A5">
        <w:rPr>
          <w:rFonts w:ascii="微软雅黑" w:eastAsia="微软雅黑" w:hAnsi="微软雅黑" w:hint="eastAsia"/>
          <w:sz w:val="24"/>
          <w:szCs w:val="24"/>
        </w:rPr>
        <w:t>低</w:t>
      </w:r>
      <w:r w:rsidRPr="009725A5">
        <w:rPr>
          <w:rFonts w:ascii="微软雅黑" w:eastAsia="微软雅黑" w:hAnsi="微软雅黑"/>
          <w:sz w:val="24"/>
          <w:szCs w:val="24"/>
        </w:rPr>
        <w:t>收益的</w:t>
      </w:r>
      <w:r w:rsidRPr="009725A5">
        <w:rPr>
          <w:rFonts w:ascii="微软雅黑" w:eastAsia="微软雅黑" w:hAnsi="微软雅黑" w:hint="eastAsia"/>
          <w:sz w:val="24"/>
          <w:szCs w:val="24"/>
        </w:rPr>
        <w:t>激励</w:t>
      </w:r>
      <w:r w:rsidRPr="009725A5">
        <w:rPr>
          <w:rFonts w:ascii="微软雅黑" w:eastAsia="微软雅黑" w:hAnsi="微软雅黑"/>
          <w:sz w:val="24"/>
          <w:szCs w:val="24"/>
        </w:rPr>
        <w:t>客户</w:t>
      </w:r>
      <w:r w:rsidRPr="009725A5">
        <w:rPr>
          <w:rFonts w:ascii="微软雅黑" w:eastAsia="微软雅黑" w:hAnsi="微软雅黑" w:hint="eastAsia"/>
          <w:sz w:val="24"/>
          <w:szCs w:val="24"/>
        </w:rPr>
        <w:t>。这类客户的当前价值虽然不是很高，但却有很大的发展潜力。贷款机构要尽量激励这类客户的消费，通过提升客户的行内等级，加强这类客户的满意度，通过增加餐饮、旅游优惠券、积分奖励等措施，提高这类客户的消费水平。</w:t>
      </w:r>
    </w:p>
    <w:p w14:paraId="0FB32697" w14:textId="77777777" w:rsidR="00DE1CEB" w:rsidRPr="009725A5" w:rsidRDefault="00DE1CEB" w:rsidP="00DE1CEB">
      <w:pPr>
        <w:adjustRightInd w:val="0"/>
        <w:snapToGrid w:val="0"/>
        <w:spacing w:line="300" w:lineRule="auto"/>
        <w:rPr>
          <w:rFonts w:ascii="微软雅黑" w:eastAsia="微软雅黑" w:hAnsi="微软雅黑"/>
          <w:sz w:val="24"/>
          <w:szCs w:val="24"/>
        </w:rPr>
      </w:pPr>
      <w:r w:rsidRPr="009725A5">
        <w:rPr>
          <w:rFonts w:ascii="微软雅黑" w:eastAsia="微软雅黑" w:hAnsi="微软雅黑" w:hint="eastAsia"/>
          <w:sz w:val="24"/>
          <w:szCs w:val="24"/>
        </w:rPr>
        <w:t>风险客户：图</w:t>
      </w:r>
      <w:r w:rsidRPr="009725A5">
        <w:rPr>
          <w:rFonts w:ascii="微软雅黑" w:eastAsia="微软雅黑" w:hAnsi="微软雅黑"/>
          <w:sz w:val="24"/>
          <w:szCs w:val="24"/>
        </w:rPr>
        <w:t>7中</w:t>
      </w:r>
      <w:r w:rsidRPr="009725A5">
        <w:rPr>
          <w:rFonts w:ascii="微软雅黑" w:eastAsia="微软雅黑" w:hAnsi="微软雅黑" w:hint="eastAsia"/>
          <w:sz w:val="24"/>
          <w:szCs w:val="24"/>
        </w:rPr>
        <w:t>高</w:t>
      </w:r>
      <w:r w:rsidRPr="009725A5">
        <w:rPr>
          <w:rFonts w:ascii="微软雅黑" w:eastAsia="微软雅黑" w:hAnsi="微软雅黑"/>
          <w:sz w:val="24"/>
          <w:szCs w:val="24"/>
        </w:rPr>
        <w:t>风险、</w:t>
      </w:r>
      <w:r w:rsidRPr="009725A5">
        <w:rPr>
          <w:rFonts w:ascii="微软雅黑" w:eastAsia="微软雅黑" w:hAnsi="微软雅黑" w:hint="eastAsia"/>
          <w:sz w:val="24"/>
          <w:szCs w:val="24"/>
        </w:rPr>
        <w:t>高</w:t>
      </w:r>
      <w:r w:rsidRPr="009725A5">
        <w:rPr>
          <w:rFonts w:ascii="微软雅黑" w:eastAsia="微软雅黑" w:hAnsi="微软雅黑"/>
          <w:sz w:val="24"/>
          <w:szCs w:val="24"/>
        </w:rPr>
        <w:t>收益的</w:t>
      </w:r>
      <w:r w:rsidRPr="009725A5">
        <w:rPr>
          <w:rFonts w:ascii="微软雅黑" w:eastAsia="微软雅黑" w:hAnsi="微软雅黑" w:hint="eastAsia"/>
          <w:sz w:val="24"/>
          <w:szCs w:val="24"/>
        </w:rPr>
        <w:t>避免</w:t>
      </w:r>
      <w:r w:rsidRPr="009725A5">
        <w:rPr>
          <w:rFonts w:ascii="微软雅黑" w:eastAsia="微软雅黑" w:hAnsi="微软雅黑"/>
          <w:sz w:val="24"/>
          <w:szCs w:val="24"/>
        </w:rPr>
        <w:t>客户</w:t>
      </w:r>
      <w:r w:rsidRPr="009725A5">
        <w:rPr>
          <w:rFonts w:ascii="微软雅黑" w:eastAsia="微软雅黑" w:hAnsi="微软雅黑" w:hint="eastAsia"/>
          <w:sz w:val="24"/>
          <w:szCs w:val="24"/>
        </w:rPr>
        <w:t>。这类客户虽然对贷款机构的贡献较大，但风险也很高，应尽量避免这类客户的违约风险，比如采取降低额度、限制现金分期等其他产品的行为，避免贷款机构出现较大损失。</w:t>
      </w:r>
    </w:p>
    <w:p w14:paraId="0A9C9FD8" w14:textId="77777777" w:rsidR="00143FF7" w:rsidRPr="00571112" w:rsidRDefault="00143FF7" w:rsidP="00183012">
      <w:pPr>
        <w:adjustRightInd w:val="0"/>
        <w:snapToGrid w:val="0"/>
        <w:spacing w:line="300" w:lineRule="auto"/>
        <w:rPr>
          <w:rFonts w:ascii="微软雅黑" w:eastAsia="微软雅黑" w:hAnsi="微软雅黑"/>
        </w:rPr>
      </w:pPr>
    </w:p>
    <w:sectPr w:rsidR="00143FF7" w:rsidRPr="005711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F1C2F" w14:textId="77777777" w:rsidR="00DE7BD9" w:rsidRDefault="00DE7BD9" w:rsidP="008602D7">
      <w:r>
        <w:separator/>
      </w:r>
    </w:p>
  </w:endnote>
  <w:endnote w:type="continuationSeparator" w:id="0">
    <w:p w14:paraId="52E4AC79" w14:textId="77777777" w:rsidR="00DE7BD9" w:rsidRDefault="00DE7BD9" w:rsidP="00860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1002A87" w:usb1="2BCF3C50" w:usb2="00000016" w:usb3="00000000" w:csb0="003F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F9330" w14:textId="77777777" w:rsidR="00DE7BD9" w:rsidRDefault="00DE7BD9" w:rsidP="008602D7">
      <w:r>
        <w:separator/>
      </w:r>
    </w:p>
  </w:footnote>
  <w:footnote w:type="continuationSeparator" w:id="0">
    <w:p w14:paraId="3051BD19" w14:textId="77777777" w:rsidR="00DE7BD9" w:rsidRDefault="00DE7BD9" w:rsidP="00860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3FC"/>
    <w:multiLevelType w:val="hybridMultilevel"/>
    <w:tmpl w:val="4D3438BE"/>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15D0AEE"/>
    <w:multiLevelType w:val="hybridMultilevel"/>
    <w:tmpl w:val="F0045A94"/>
    <w:lvl w:ilvl="0" w:tplc="ACB650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326766"/>
    <w:multiLevelType w:val="hybridMultilevel"/>
    <w:tmpl w:val="8F3A30D8"/>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54B4FE3"/>
    <w:multiLevelType w:val="multilevel"/>
    <w:tmpl w:val="ED0A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50C60"/>
    <w:multiLevelType w:val="hybridMultilevel"/>
    <w:tmpl w:val="FEDCF5D8"/>
    <w:lvl w:ilvl="0" w:tplc="C95A2260">
      <w:start w:val="1"/>
      <w:numFmt w:val="decimal"/>
      <w:suff w:val="nothing"/>
      <w:lvlText w:val="（%1）"/>
      <w:lvlJc w:val="left"/>
      <w:pPr>
        <w:ind w:left="1696" w:hanging="420"/>
      </w:pPr>
      <w:rPr>
        <w:rFonts w:hint="default"/>
      </w:rPr>
    </w:lvl>
    <w:lvl w:ilvl="1" w:tplc="04090019" w:tentative="1">
      <w:start w:val="1"/>
      <w:numFmt w:val="lowerLetter"/>
      <w:lvlText w:val="%2)"/>
      <w:lvlJc w:val="left"/>
      <w:pPr>
        <w:ind w:left="1636" w:hanging="420"/>
      </w:pPr>
    </w:lvl>
    <w:lvl w:ilvl="2" w:tplc="0409001B" w:tentative="1">
      <w:start w:val="1"/>
      <w:numFmt w:val="lowerRoman"/>
      <w:lvlText w:val="%3."/>
      <w:lvlJc w:val="right"/>
      <w:pPr>
        <w:ind w:left="2056" w:hanging="420"/>
      </w:pPr>
    </w:lvl>
    <w:lvl w:ilvl="3" w:tplc="0409000F" w:tentative="1">
      <w:start w:val="1"/>
      <w:numFmt w:val="decimal"/>
      <w:lvlText w:val="%4."/>
      <w:lvlJc w:val="left"/>
      <w:pPr>
        <w:ind w:left="2476" w:hanging="420"/>
      </w:pPr>
    </w:lvl>
    <w:lvl w:ilvl="4" w:tplc="04090019" w:tentative="1">
      <w:start w:val="1"/>
      <w:numFmt w:val="lowerLetter"/>
      <w:lvlText w:val="%5)"/>
      <w:lvlJc w:val="left"/>
      <w:pPr>
        <w:ind w:left="2896" w:hanging="420"/>
      </w:pPr>
    </w:lvl>
    <w:lvl w:ilvl="5" w:tplc="0409001B" w:tentative="1">
      <w:start w:val="1"/>
      <w:numFmt w:val="lowerRoman"/>
      <w:lvlText w:val="%6."/>
      <w:lvlJc w:val="right"/>
      <w:pPr>
        <w:ind w:left="3316" w:hanging="420"/>
      </w:pPr>
    </w:lvl>
    <w:lvl w:ilvl="6" w:tplc="0409000F" w:tentative="1">
      <w:start w:val="1"/>
      <w:numFmt w:val="decimal"/>
      <w:lvlText w:val="%7."/>
      <w:lvlJc w:val="left"/>
      <w:pPr>
        <w:ind w:left="3736" w:hanging="420"/>
      </w:pPr>
    </w:lvl>
    <w:lvl w:ilvl="7" w:tplc="04090019" w:tentative="1">
      <w:start w:val="1"/>
      <w:numFmt w:val="lowerLetter"/>
      <w:lvlText w:val="%8)"/>
      <w:lvlJc w:val="left"/>
      <w:pPr>
        <w:ind w:left="4156" w:hanging="420"/>
      </w:pPr>
    </w:lvl>
    <w:lvl w:ilvl="8" w:tplc="0409001B" w:tentative="1">
      <w:start w:val="1"/>
      <w:numFmt w:val="lowerRoman"/>
      <w:lvlText w:val="%9."/>
      <w:lvlJc w:val="right"/>
      <w:pPr>
        <w:ind w:left="4576" w:hanging="420"/>
      </w:pPr>
    </w:lvl>
  </w:abstractNum>
  <w:abstractNum w:abstractNumId="5" w15:restartNumberingAfterBreak="0">
    <w:nsid w:val="08CC1FB4"/>
    <w:multiLevelType w:val="hybridMultilevel"/>
    <w:tmpl w:val="C46009D0"/>
    <w:lvl w:ilvl="0" w:tplc="13F4D42C">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095B1F71"/>
    <w:multiLevelType w:val="hybridMultilevel"/>
    <w:tmpl w:val="DAF2034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9FE1506"/>
    <w:multiLevelType w:val="hybridMultilevel"/>
    <w:tmpl w:val="52F29EFE"/>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B7A6C35"/>
    <w:multiLevelType w:val="hybridMultilevel"/>
    <w:tmpl w:val="0BC27A5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CE15793"/>
    <w:multiLevelType w:val="hybridMultilevel"/>
    <w:tmpl w:val="DD44256A"/>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0D6747F5"/>
    <w:multiLevelType w:val="multilevel"/>
    <w:tmpl w:val="0D6747F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0D85534A"/>
    <w:multiLevelType w:val="hybridMultilevel"/>
    <w:tmpl w:val="D33E89EA"/>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3420AB9"/>
    <w:multiLevelType w:val="hybridMultilevel"/>
    <w:tmpl w:val="13A27F68"/>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3AF4514"/>
    <w:multiLevelType w:val="hybridMultilevel"/>
    <w:tmpl w:val="A4AE394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4B920AE"/>
    <w:multiLevelType w:val="hybridMultilevel"/>
    <w:tmpl w:val="854AF7F6"/>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18AA5CF9"/>
    <w:multiLevelType w:val="hybridMultilevel"/>
    <w:tmpl w:val="1DEAF296"/>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18FA51BE"/>
    <w:multiLevelType w:val="hybridMultilevel"/>
    <w:tmpl w:val="3A706E12"/>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1EA569C1"/>
    <w:multiLevelType w:val="hybridMultilevel"/>
    <w:tmpl w:val="C59EB8BA"/>
    <w:lvl w:ilvl="0" w:tplc="13F4D42C">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2B36D04"/>
    <w:multiLevelType w:val="multilevel"/>
    <w:tmpl w:val="1A9A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C1ED3"/>
    <w:multiLevelType w:val="hybridMultilevel"/>
    <w:tmpl w:val="94981F6C"/>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5C37026"/>
    <w:multiLevelType w:val="hybridMultilevel"/>
    <w:tmpl w:val="7B90A146"/>
    <w:lvl w:ilvl="0" w:tplc="11C03F50">
      <w:start w:val="1"/>
      <w:numFmt w:val="bullet"/>
      <w:lvlText w:val=""/>
      <w:lvlJc w:val="left"/>
      <w:pPr>
        <w:ind w:left="1260" w:hanging="420"/>
      </w:pPr>
      <w:rPr>
        <w:rFonts w:ascii="Wingdings" w:hAnsi="Wingdings" w:hint="default"/>
        <w:sz w:val="24"/>
        <w:szCs w:val="24"/>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272208A9"/>
    <w:multiLevelType w:val="hybridMultilevel"/>
    <w:tmpl w:val="EFF07636"/>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28434150"/>
    <w:multiLevelType w:val="multilevel"/>
    <w:tmpl w:val="B372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1D57CE"/>
    <w:multiLevelType w:val="multilevel"/>
    <w:tmpl w:val="9914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516ADF"/>
    <w:multiLevelType w:val="hybridMultilevel"/>
    <w:tmpl w:val="FA3C74B0"/>
    <w:lvl w:ilvl="0" w:tplc="3CA26F16">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E9C45B7"/>
    <w:multiLevelType w:val="hybridMultilevel"/>
    <w:tmpl w:val="84C05FF2"/>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2FF05023"/>
    <w:multiLevelType w:val="multilevel"/>
    <w:tmpl w:val="7D06DE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511F3C"/>
    <w:multiLevelType w:val="hybridMultilevel"/>
    <w:tmpl w:val="CE18155A"/>
    <w:lvl w:ilvl="0" w:tplc="13F4D42C">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34090C71"/>
    <w:multiLevelType w:val="multilevel"/>
    <w:tmpl w:val="0C06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FD11AF"/>
    <w:multiLevelType w:val="hybridMultilevel"/>
    <w:tmpl w:val="41D02184"/>
    <w:lvl w:ilvl="0" w:tplc="11C03F50">
      <w:start w:val="1"/>
      <w:numFmt w:val="bullet"/>
      <w:lvlText w:val=""/>
      <w:lvlJc w:val="left"/>
      <w:pPr>
        <w:ind w:left="420" w:hanging="420"/>
      </w:pPr>
      <w:rPr>
        <w:rFonts w:ascii="Wingdings" w:hAnsi="Wingdings" w:hint="default"/>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6087EFA"/>
    <w:multiLevelType w:val="hybridMultilevel"/>
    <w:tmpl w:val="0350791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363A087A"/>
    <w:multiLevelType w:val="multilevel"/>
    <w:tmpl w:val="CEBA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8B4FA0"/>
    <w:multiLevelType w:val="hybridMultilevel"/>
    <w:tmpl w:val="FBAEFB4C"/>
    <w:lvl w:ilvl="0" w:tplc="13F4D42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C8B5373"/>
    <w:multiLevelType w:val="hybridMultilevel"/>
    <w:tmpl w:val="24DA30DC"/>
    <w:lvl w:ilvl="0" w:tplc="EFDA16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D82720B"/>
    <w:multiLevelType w:val="hybridMultilevel"/>
    <w:tmpl w:val="A6E64922"/>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3ECD0CF6"/>
    <w:multiLevelType w:val="hybridMultilevel"/>
    <w:tmpl w:val="E86E658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42625A33"/>
    <w:multiLevelType w:val="hybridMultilevel"/>
    <w:tmpl w:val="75582F58"/>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435B32F0"/>
    <w:multiLevelType w:val="hybridMultilevel"/>
    <w:tmpl w:val="E302815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4481396A"/>
    <w:multiLevelType w:val="hybridMultilevel"/>
    <w:tmpl w:val="C43E1F3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45EE6EDD"/>
    <w:multiLevelType w:val="hybridMultilevel"/>
    <w:tmpl w:val="B9206E34"/>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48C20D99"/>
    <w:multiLevelType w:val="hybridMultilevel"/>
    <w:tmpl w:val="A424809C"/>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4AB67BF8"/>
    <w:multiLevelType w:val="hybridMultilevel"/>
    <w:tmpl w:val="71E6031A"/>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4AF2740B"/>
    <w:multiLevelType w:val="hybridMultilevel"/>
    <w:tmpl w:val="2318DBD0"/>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3" w15:restartNumberingAfterBreak="0">
    <w:nsid w:val="4E205DB7"/>
    <w:multiLevelType w:val="hybridMultilevel"/>
    <w:tmpl w:val="02D03DD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4" w15:restartNumberingAfterBreak="0">
    <w:nsid w:val="4EA251D1"/>
    <w:multiLevelType w:val="hybridMultilevel"/>
    <w:tmpl w:val="5540D69A"/>
    <w:lvl w:ilvl="0" w:tplc="54687C9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4F1806E2"/>
    <w:multiLevelType w:val="hybridMultilevel"/>
    <w:tmpl w:val="70AE672A"/>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4F3F5AF0"/>
    <w:multiLevelType w:val="hybridMultilevel"/>
    <w:tmpl w:val="FDFE91F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4FBC2866"/>
    <w:multiLevelType w:val="hybridMultilevel"/>
    <w:tmpl w:val="FFA4C074"/>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50440284"/>
    <w:multiLevelType w:val="hybridMultilevel"/>
    <w:tmpl w:val="66A8A57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51E05352"/>
    <w:multiLevelType w:val="hybridMultilevel"/>
    <w:tmpl w:val="899EF13C"/>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0" w15:restartNumberingAfterBreak="0">
    <w:nsid w:val="53175EC9"/>
    <w:multiLevelType w:val="hybridMultilevel"/>
    <w:tmpl w:val="36FEF6DC"/>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15:restartNumberingAfterBreak="0">
    <w:nsid w:val="542C5914"/>
    <w:multiLevelType w:val="hybridMultilevel"/>
    <w:tmpl w:val="2642146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57A221F0"/>
    <w:multiLevelType w:val="multilevel"/>
    <w:tmpl w:val="69A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F90C2A"/>
    <w:multiLevelType w:val="hybridMultilevel"/>
    <w:tmpl w:val="C486F312"/>
    <w:lvl w:ilvl="0" w:tplc="13F4D42C">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4" w15:restartNumberingAfterBreak="0">
    <w:nsid w:val="5A6E09C9"/>
    <w:multiLevelType w:val="multilevel"/>
    <w:tmpl w:val="1D08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104B3F"/>
    <w:multiLevelType w:val="hybridMultilevel"/>
    <w:tmpl w:val="E2FC8A5A"/>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5B4113FF"/>
    <w:multiLevelType w:val="multilevel"/>
    <w:tmpl w:val="5B4113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15:restartNumberingAfterBreak="0">
    <w:nsid w:val="5F3C48BF"/>
    <w:multiLevelType w:val="hybridMultilevel"/>
    <w:tmpl w:val="12C2FA84"/>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8" w15:restartNumberingAfterBreak="0">
    <w:nsid w:val="61083E5E"/>
    <w:multiLevelType w:val="hybridMultilevel"/>
    <w:tmpl w:val="C57CDEE6"/>
    <w:lvl w:ilvl="0" w:tplc="11C03F50">
      <w:start w:val="1"/>
      <w:numFmt w:val="bullet"/>
      <w:lvlText w:val=""/>
      <w:lvlJc w:val="left"/>
      <w:pPr>
        <w:ind w:left="900" w:hanging="420"/>
      </w:pPr>
      <w:rPr>
        <w:rFonts w:ascii="Wingdings" w:hAnsi="Wingdings" w:hint="default"/>
        <w:sz w:val="24"/>
        <w:szCs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9" w15:restartNumberingAfterBreak="0">
    <w:nsid w:val="62A1768D"/>
    <w:multiLevelType w:val="hybridMultilevel"/>
    <w:tmpl w:val="A6BC093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15:restartNumberingAfterBreak="0">
    <w:nsid w:val="63881593"/>
    <w:multiLevelType w:val="hybridMultilevel"/>
    <w:tmpl w:val="142E8C24"/>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15:restartNumberingAfterBreak="0">
    <w:nsid w:val="67CA7B18"/>
    <w:multiLevelType w:val="hybridMultilevel"/>
    <w:tmpl w:val="1702EA32"/>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15:restartNumberingAfterBreak="0">
    <w:nsid w:val="69646606"/>
    <w:multiLevelType w:val="hybridMultilevel"/>
    <w:tmpl w:val="72D6D87A"/>
    <w:lvl w:ilvl="0" w:tplc="5A526B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AEB7A81"/>
    <w:multiLevelType w:val="hybridMultilevel"/>
    <w:tmpl w:val="DB04C224"/>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72295CDF"/>
    <w:multiLevelType w:val="hybridMultilevel"/>
    <w:tmpl w:val="1C8210A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5" w15:restartNumberingAfterBreak="0">
    <w:nsid w:val="723825E7"/>
    <w:multiLevelType w:val="hybridMultilevel"/>
    <w:tmpl w:val="8444930C"/>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15:restartNumberingAfterBreak="0">
    <w:nsid w:val="775A03F7"/>
    <w:multiLevelType w:val="hybridMultilevel"/>
    <w:tmpl w:val="88102E9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7" w15:restartNumberingAfterBreak="0">
    <w:nsid w:val="790D4C2D"/>
    <w:multiLevelType w:val="multilevel"/>
    <w:tmpl w:val="4BBA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8A4247"/>
    <w:multiLevelType w:val="hybridMultilevel"/>
    <w:tmpl w:val="BEFC3E9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9" w15:restartNumberingAfterBreak="0">
    <w:nsid w:val="7CC85975"/>
    <w:multiLevelType w:val="hybridMultilevel"/>
    <w:tmpl w:val="346EEB26"/>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0" w15:restartNumberingAfterBreak="0">
    <w:nsid w:val="7D4D5984"/>
    <w:multiLevelType w:val="hybridMultilevel"/>
    <w:tmpl w:val="DC3A30A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15:restartNumberingAfterBreak="0">
    <w:nsid w:val="7D9765CB"/>
    <w:multiLevelType w:val="hybridMultilevel"/>
    <w:tmpl w:val="C052BF82"/>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2" w15:restartNumberingAfterBreak="0">
    <w:nsid w:val="7E8450EF"/>
    <w:multiLevelType w:val="hybridMultilevel"/>
    <w:tmpl w:val="BB0AFF48"/>
    <w:lvl w:ilvl="0" w:tplc="053E7D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22"/>
  </w:num>
  <w:num w:numId="3">
    <w:abstractNumId w:val="54"/>
  </w:num>
  <w:num w:numId="4">
    <w:abstractNumId w:val="18"/>
  </w:num>
  <w:num w:numId="5">
    <w:abstractNumId w:val="31"/>
  </w:num>
  <w:num w:numId="6">
    <w:abstractNumId w:val="48"/>
  </w:num>
  <w:num w:numId="7">
    <w:abstractNumId w:val="63"/>
  </w:num>
  <w:num w:numId="8">
    <w:abstractNumId w:val="5"/>
  </w:num>
  <w:num w:numId="9">
    <w:abstractNumId w:val="53"/>
  </w:num>
  <w:num w:numId="10">
    <w:abstractNumId w:val="36"/>
  </w:num>
  <w:num w:numId="11">
    <w:abstractNumId w:val="69"/>
  </w:num>
  <w:num w:numId="12">
    <w:abstractNumId w:val="25"/>
  </w:num>
  <w:num w:numId="13">
    <w:abstractNumId w:val="43"/>
  </w:num>
  <w:num w:numId="14">
    <w:abstractNumId w:val="11"/>
  </w:num>
  <w:num w:numId="15">
    <w:abstractNumId w:val="42"/>
  </w:num>
  <w:num w:numId="16">
    <w:abstractNumId w:val="21"/>
  </w:num>
  <w:num w:numId="17">
    <w:abstractNumId w:val="6"/>
  </w:num>
  <w:num w:numId="18">
    <w:abstractNumId w:val="65"/>
  </w:num>
  <w:num w:numId="19">
    <w:abstractNumId w:val="14"/>
  </w:num>
  <w:num w:numId="20">
    <w:abstractNumId w:val="34"/>
  </w:num>
  <w:num w:numId="21">
    <w:abstractNumId w:val="57"/>
  </w:num>
  <w:num w:numId="22">
    <w:abstractNumId w:val="67"/>
  </w:num>
  <w:num w:numId="23">
    <w:abstractNumId w:val="26"/>
  </w:num>
  <w:num w:numId="24">
    <w:abstractNumId w:val="23"/>
  </w:num>
  <w:num w:numId="25">
    <w:abstractNumId w:val="16"/>
  </w:num>
  <w:num w:numId="26">
    <w:abstractNumId w:val="7"/>
  </w:num>
  <w:num w:numId="27">
    <w:abstractNumId w:val="37"/>
  </w:num>
  <w:num w:numId="28">
    <w:abstractNumId w:val="52"/>
  </w:num>
  <w:num w:numId="29">
    <w:abstractNumId w:val="40"/>
  </w:num>
  <w:num w:numId="30">
    <w:abstractNumId w:val="3"/>
  </w:num>
  <w:num w:numId="31">
    <w:abstractNumId w:val="28"/>
  </w:num>
  <w:num w:numId="32">
    <w:abstractNumId w:val="68"/>
  </w:num>
  <w:num w:numId="33">
    <w:abstractNumId w:val="39"/>
  </w:num>
  <w:num w:numId="34">
    <w:abstractNumId w:val="46"/>
  </w:num>
  <w:num w:numId="35">
    <w:abstractNumId w:val="50"/>
  </w:num>
  <w:num w:numId="36">
    <w:abstractNumId w:val="51"/>
  </w:num>
  <w:num w:numId="37">
    <w:abstractNumId w:val="47"/>
  </w:num>
  <w:num w:numId="38">
    <w:abstractNumId w:val="15"/>
  </w:num>
  <w:num w:numId="39">
    <w:abstractNumId w:val="13"/>
  </w:num>
  <w:num w:numId="40">
    <w:abstractNumId w:val="59"/>
  </w:num>
  <w:num w:numId="41">
    <w:abstractNumId w:val="41"/>
  </w:num>
  <w:num w:numId="42">
    <w:abstractNumId w:val="45"/>
  </w:num>
  <w:num w:numId="43">
    <w:abstractNumId w:val="19"/>
  </w:num>
  <w:num w:numId="44">
    <w:abstractNumId w:val="60"/>
  </w:num>
  <w:num w:numId="45">
    <w:abstractNumId w:val="12"/>
  </w:num>
  <w:num w:numId="46">
    <w:abstractNumId w:val="56"/>
  </w:num>
  <w:num w:numId="47">
    <w:abstractNumId w:val="10"/>
  </w:num>
  <w:num w:numId="48">
    <w:abstractNumId w:val="9"/>
  </w:num>
  <w:num w:numId="49">
    <w:abstractNumId w:val="2"/>
  </w:num>
  <w:num w:numId="50">
    <w:abstractNumId w:val="35"/>
  </w:num>
  <w:num w:numId="51">
    <w:abstractNumId w:val="8"/>
  </w:num>
  <w:num w:numId="52">
    <w:abstractNumId w:val="0"/>
  </w:num>
  <w:num w:numId="53">
    <w:abstractNumId w:val="66"/>
  </w:num>
  <w:num w:numId="54">
    <w:abstractNumId w:val="30"/>
  </w:num>
  <w:num w:numId="55">
    <w:abstractNumId w:val="71"/>
  </w:num>
  <w:num w:numId="56">
    <w:abstractNumId w:val="55"/>
  </w:num>
  <w:num w:numId="57">
    <w:abstractNumId w:val="33"/>
  </w:num>
  <w:num w:numId="58">
    <w:abstractNumId w:val="1"/>
  </w:num>
  <w:num w:numId="59">
    <w:abstractNumId w:val="38"/>
  </w:num>
  <w:num w:numId="60">
    <w:abstractNumId w:val="64"/>
  </w:num>
  <w:num w:numId="61">
    <w:abstractNumId w:val="49"/>
  </w:num>
  <w:num w:numId="62">
    <w:abstractNumId w:val="44"/>
  </w:num>
  <w:num w:numId="63">
    <w:abstractNumId w:val="72"/>
  </w:num>
  <w:num w:numId="64">
    <w:abstractNumId w:val="61"/>
  </w:num>
  <w:num w:numId="65">
    <w:abstractNumId w:val="70"/>
  </w:num>
  <w:num w:numId="66">
    <w:abstractNumId w:val="27"/>
  </w:num>
  <w:num w:numId="67">
    <w:abstractNumId w:val="4"/>
  </w:num>
  <w:num w:numId="68">
    <w:abstractNumId w:val="62"/>
  </w:num>
  <w:num w:numId="69">
    <w:abstractNumId w:val="17"/>
  </w:num>
  <w:num w:numId="70">
    <w:abstractNumId w:val="29"/>
  </w:num>
  <w:num w:numId="71">
    <w:abstractNumId w:val="32"/>
  </w:num>
  <w:num w:numId="72">
    <w:abstractNumId w:val="58"/>
  </w:num>
  <w:num w:numId="73">
    <w:abstractNumId w:val="2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10"/>
    <w:rsid w:val="00004D02"/>
    <w:rsid w:val="000134EA"/>
    <w:rsid w:val="0001465C"/>
    <w:rsid w:val="000223F5"/>
    <w:rsid w:val="0002498E"/>
    <w:rsid w:val="00025F78"/>
    <w:rsid w:val="00032AD1"/>
    <w:rsid w:val="00035385"/>
    <w:rsid w:val="00051B4A"/>
    <w:rsid w:val="00054735"/>
    <w:rsid w:val="00070144"/>
    <w:rsid w:val="00070FCA"/>
    <w:rsid w:val="00071A78"/>
    <w:rsid w:val="00083C8D"/>
    <w:rsid w:val="000908D1"/>
    <w:rsid w:val="000950F6"/>
    <w:rsid w:val="000A0186"/>
    <w:rsid w:val="000A152F"/>
    <w:rsid w:val="000A57E2"/>
    <w:rsid w:val="000B2CBA"/>
    <w:rsid w:val="000B67DE"/>
    <w:rsid w:val="000C21C0"/>
    <w:rsid w:val="000C3C5B"/>
    <w:rsid w:val="000C4F50"/>
    <w:rsid w:val="000C5307"/>
    <w:rsid w:val="000D24F0"/>
    <w:rsid w:val="000D620E"/>
    <w:rsid w:val="000E044A"/>
    <w:rsid w:val="000E4B73"/>
    <w:rsid w:val="000F2943"/>
    <w:rsid w:val="000F6801"/>
    <w:rsid w:val="0010179A"/>
    <w:rsid w:val="001101D0"/>
    <w:rsid w:val="00114B85"/>
    <w:rsid w:val="00116B06"/>
    <w:rsid w:val="00122529"/>
    <w:rsid w:val="00130E6D"/>
    <w:rsid w:val="001430DB"/>
    <w:rsid w:val="00143FF7"/>
    <w:rsid w:val="00147A10"/>
    <w:rsid w:val="00151E7A"/>
    <w:rsid w:val="001528EB"/>
    <w:rsid w:val="00156D45"/>
    <w:rsid w:val="00160B9C"/>
    <w:rsid w:val="00161CCF"/>
    <w:rsid w:val="00172BF4"/>
    <w:rsid w:val="00183012"/>
    <w:rsid w:val="00185C98"/>
    <w:rsid w:val="0018670F"/>
    <w:rsid w:val="001A01EC"/>
    <w:rsid w:val="001A1514"/>
    <w:rsid w:val="001A61B4"/>
    <w:rsid w:val="001A6832"/>
    <w:rsid w:val="001B1B4A"/>
    <w:rsid w:val="001C2CFF"/>
    <w:rsid w:val="001E0A5C"/>
    <w:rsid w:val="001E11CC"/>
    <w:rsid w:val="001E3DF1"/>
    <w:rsid w:val="001F3083"/>
    <w:rsid w:val="001F4470"/>
    <w:rsid w:val="001F4866"/>
    <w:rsid w:val="00205ABF"/>
    <w:rsid w:val="00205F77"/>
    <w:rsid w:val="00211B7F"/>
    <w:rsid w:val="00211F84"/>
    <w:rsid w:val="0021269E"/>
    <w:rsid w:val="002133B7"/>
    <w:rsid w:val="00216098"/>
    <w:rsid w:val="00217BF0"/>
    <w:rsid w:val="002320DC"/>
    <w:rsid w:val="0023526C"/>
    <w:rsid w:val="00236A7F"/>
    <w:rsid w:val="00243D6E"/>
    <w:rsid w:val="00246CF8"/>
    <w:rsid w:val="002517E8"/>
    <w:rsid w:val="00253925"/>
    <w:rsid w:val="002578DA"/>
    <w:rsid w:val="002621D8"/>
    <w:rsid w:val="00263ADF"/>
    <w:rsid w:val="00265B6D"/>
    <w:rsid w:val="00266894"/>
    <w:rsid w:val="00272D7A"/>
    <w:rsid w:val="0028576A"/>
    <w:rsid w:val="00285D42"/>
    <w:rsid w:val="00287F64"/>
    <w:rsid w:val="002915E4"/>
    <w:rsid w:val="0029345C"/>
    <w:rsid w:val="002B7269"/>
    <w:rsid w:val="002C534F"/>
    <w:rsid w:val="002C7ACC"/>
    <w:rsid w:val="002D2D13"/>
    <w:rsid w:val="002D7DD8"/>
    <w:rsid w:val="002E4257"/>
    <w:rsid w:val="002E5D23"/>
    <w:rsid w:val="002F1C5C"/>
    <w:rsid w:val="002F74A4"/>
    <w:rsid w:val="00310021"/>
    <w:rsid w:val="0033053F"/>
    <w:rsid w:val="00331180"/>
    <w:rsid w:val="00335028"/>
    <w:rsid w:val="00342DD7"/>
    <w:rsid w:val="0034363C"/>
    <w:rsid w:val="0034471D"/>
    <w:rsid w:val="00344A27"/>
    <w:rsid w:val="0034539B"/>
    <w:rsid w:val="00351F38"/>
    <w:rsid w:val="0035410F"/>
    <w:rsid w:val="00354E9C"/>
    <w:rsid w:val="003629C4"/>
    <w:rsid w:val="00365438"/>
    <w:rsid w:val="003656B5"/>
    <w:rsid w:val="0038397F"/>
    <w:rsid w:val="00383A57"/>
    <w:rsid w:val="00385DEC"/>
    <w:rsid w:val="00387D2D"/>
    <w:rsid w:val="00390629"/>
    <w:rsid w:val="00390AE5"/>
    <w:rsid w:val="00390DB6"/>
    <w:rsid w:val="00391038"/>
    <w:rsid w:val="003931C6"/>
    <w:rsid w:val="003968FD"/>
    <w:rsid w:val="003975D5"/>
    <w:rsid w:val="003A2A76"/>
    <w:rsid w:val="003A37C1"/>
    <w:rsid w:val="003A467F"/>
    <w:rsid w:val="003A69DB"/>
    <w:rsid w:val="003B1854"/>
    <w:rsid w:val="003B37E3"/>
    <w:rsid w:val="003B5CB5"/>
    <w:rsid w:val="003C5023"/>
    <w:rsid w:val="003C5416"/>
    <w:rsid w:val="003C5F27"/>
    <w:rsid w:val="003D1F9A"/>
    <w:rsid w:val="003D2A1C"/>
    <w:rsid w:val="003D30D5"/>
    <w:rsid w:val="003D7FCA"/>
    <w:rsid w:val="003F5993"/>
    <w:rsid w:val="003F5BA7"/>
    <w:rsid w:val="003F62AF"/>
    <w:rsid w:val="003F644B"/>
    <w:rsid w:val="00404FA7"/>
    <w:rsid w:val="00410546"/>
    <w:rsid w:val="00416AF6"/>
    <w:rsid w:val="00422820"/>
    <w:rsid w:val="0042316B"/>
    <w:rsid w:val="00426660"/>
    <w:rsid w:val="004302F7"/>
    <w:rsid w:val="004351CF"/>
    <w:rsid w:val="00436CE6"/>
    <w:rsid w:val="00440842"/>
    <w:rsid w:val="00441961"/>
    <w:rsid w:val="00450E75"/>
    <w:rsid w:val="004543F7"/>
    <w:rsid w:val="00454D34"/>
    <w:rsid w:val="00454F83"/>
    <w:rsid w:val="00461796"/>
    <w:rsid w:val="00465AA2"/>
    <w:rsid w:val="004670BB"/>
    <w:rsid w:val="00471EA3"/>
    <w:rsid w:val="00473875"/>
    <w:rsid w:val="004742B4"/>
    <w:rsid w:val="0048033A"/>
    <w:rsid w:val="00482C97"/>
    <w:rsid w:val="004860B0"/>
    <w:rsid w:val="00487B06"/>
    <w:rsid w:val="00494AFA"/>
    <w:rsid w:val="004A6BC3"/>
    <w:rsid w:val="004A7F44"/>
    <w:rsid w:val="004B130C"/>
    <w:rsid w:val="004B1688"/>
    <w:rsid w:val="004B2739"/>
    <w:rsid w:val="004B334A"/>
    <w:rsid w:val="004B669F"/>
    <w:rsid w:val="004C1704"/>
    <w:rsid w:val="004C4253"/>
    <w:rsid w:val="004C654E"/>
    <w:rsid w:val="004D0C43"/>
    <w:rsid w:val="004D4F83"/>
    <w:rsid w:val="00503FA7"/>
    <w:rsid w:val="00517B65"/>
    <w:rsid w:val="005213F3"/>
    <w:rsid w:val="00523014"/>
    <w:rsid w:val="00527E4E"/>
    <w:rsid w:val="00536666"/>
    <w:rsid w:val="005408AA"/>
    <w:rsid w:val="00543AAD"/>
    <w:rsid w:val="00547A8D"/>
    <w:rsid w:val="00552811"/>
    <w:rsid w:val="00553F1C"/>
    <w:rsid w:val="00562E1B"/>
    <w:rsid w:val="00563850"/>
    <w:rsid w:val="005640F7"/>
    <w:rsid w:val="0056428B"/>
    <w:rsid w:val="00565811"/>
    <w:rsid w:val="00566911"/>
    <w:rsid w:val="005679FF"/>
    <w:rsid w:val="00567DA6"/>
    <w:rsid w:val="00571112"/>
    <w:rsid w:val="00583AE5"/>
    <w:rsid w:val="00594F58"/>
    <w:rsid w:val="005A7638"/>
    <w:rsid w:val="005B03E4"/>
    <w:rsid w:val="005B086E"/>
    <w:rsid w:val="005B170E"/>
    <w:rsid w:val="005B79BA"/>
    <w:rsid w:val="005B7EBA"/>
    <w:rsid w:val="005C4E28"/>
    <w:rsid w:val="005D2A16"/>
    <w:rsid w:val="005D3CDB"/>
    <w:rsid w:val="005D4374"/>
    <w:rsid w:val="005E4FCF"/>
    <w:rsid w:val="005E7E27"/>
    <w:rsid w:val="005F192B"/>
    <w:rsid w:val="005F29C3"/>
    <w:rsid w:val="005F48FD"/>
    <w:rsid w:val="0061052A"/>
    <w:rsid w:val="006150DD"/>
    <w:rsid w:val="006210F1"/>
    <w:rsid w:val="00621612"/>
    <w:rsid w:val="006271DF"/>
    <w:rsid w:val="00631C34"/>
    <w:rsid w:val="00633B07"/>
    <w:rsid w:val="00636936"/>
    <w:rsid w:val="006373A0"/>
    <w:rsid w:val="00637CFF"/>
    <w:rsid w:val="00640600"/>
    <w:rsid w:val="006415A6"/>
    <w:rsid w:val="00644D50"/>
    <w:rsid w:val="00645A35"/>
    <w:rsid w:val="00646A62"/>
    <w:rsid w:val="00652B48"/>
    <w:rsid w:val="00661BD5"/>
    <w:rsid w:val="006625D0"/>
    <w:rsid w:val="00663BC8"/>
    <w:rsid w:val="006656B7"/>
    <w:rsid w:val="006700E5"/>
    <w:rsid w:val="006721FE"/>
    <w:rsid w:val="006813A1"/>
    <w:rsid w:val="006819CE"/>
    <w:rsid w:val="00682445"/>
    <w:rsid w:val="00683399"/>
    <w:rsid w:val="00686FA0"/>
    <w:rsid w:val="006914DC"/>
    <w:rsid w:val="00697060"/>
    <w:rsid w:val="006A1A62"/>
    <w:rsid w:val="006A315E"/>
    <w:rsid w:val="006B4FEB"/>
    <w:rsid w:val="006C5011"/>
    <w:rsid w:val="006C79EA"/>
    <w:rsid w:val="006D5953"/>
    <w:rsid w:val="006E1DB1"/>
    <w:rsid w:val="006E47FD"/>
    <w:rsid w:val="006E7881"/>
    <w:rsid w:val="006F10BC"/>
    <w:rsid w:val="006F1F92"/>
    <w:rsid w:val="006F5779"/>
    <w:rsid w:val="00700D80"/>
    <w:rsid w:val="00703624"/>
    <w:rsid w:val="00704401"/>
    <w:rsid w:val="00704EB5"/>
    <w:rsid w:val="00710C22"/>
    <w:rsid w:val="00712C35"/>
    <w:rsid w:val="007155A1"/>
    <w:rsid w:val="00724D2C"/>
    <w:rsid w:val="00725701"/>
    <w:rsid w:val="00730B41"/>
    <w:rsid w:val="00732061"/>
    <w:rsid w:val="00733544"/>
    <w:rsid w:val="00733DF4"/>
    <w:rsid w:val="00742F14"/>
    <w:rsid w:val="00754053"/>
    <w:rsid w:val="00757380"/>
    <w:rsid w:val="00761F57"/>
    <w:rsid w:val="00765178"/>
    <w:rsid w:val="0076556E"/>
    <w:rsid w:val="007658A0"/>
    <w:rsid w:val="007675C8"/>
    <w:rsid w:val="007752E9"/>
    <w:rsid w:val="007761C5"/>
    <w:rsid w:val="0077641A"/>
    <w:rsid w:val="007767E3"/>
    <w:rsid w:val="007844D2"/>
    <w:rsid w:val="007915EA"/>
    <w:rsid w:val="00792000"/>
    <w:rsid w:val="00793FA2"/>
    <w:rsid w:val="007963F2"/>
    <w:rsid w:val="007A058B"/>
    <w:rsid w:val="007A3C36"/>
    <w:rsid w:val="007B2C6F"/>
    <w:rsid w:val="007B3536"/>
    <w:rsid w:val="007C143A"/>
    <w:rsid w:val="007C6944"/>
    <w:rsid w:val="007D2511"/>
    <w:rsid w:val="007E1DE5"/>
    <w:rsid w:val="007E47BD"/>
    <w:rsid w:val="007E5D90"/>
    <w:rsid w:val="007F122E"/>
    <w:rsid w:val="007F1757"/>
    <w:rsid w:val="007F407D"/>
    <w:rsid w:val="007F4334"/>
    <w:rsid w:val="007F6266"/>
    <w:rsid w:val="008017E4"/>
    <w:rsid w:val="00803B30"/>
    <w:rsid w:val="008079F0"/>
    <w:rsid w:val="00813FC1"/>
    <w:rsid w:val="00817993"/>
    <w:rsid w:val="0082552C"/>
    <w:rsid w:val="00833249"/>
    <w:rsid w:val="0084115A"/>
    <w:rsid w:val="00846264"/>
    <w:rsid w:val="008508A5"/>
    <w:rsid w:val="0085229F"/>
    <w:rsid w:val="008537D1"/>
    <w:rsid w:val="008602D7"/>
    <w:rsid w:val="00861AA9"/>
    <w:rsid w:val="008672E4"/>
    <w:rsid w:val="00870CA5"/>
    <w:rsid w:val="008742AF"/>
    <w:rsid w:val="00875E41"/>
    <w:rsid w:val="008768C7"/>
    <w:rsid w:val="00877139"/>
    <w:rsid w:val="008839F9"/>
    <w:rsid w:val="00893295"/>
    <w:rsid w:val="008A1790"/>
    <w:rsid w:val="008A1CAA"/>
    <w:rsid w:val="008A2104"/>
    <w:rsid w:val="008B1C11"/>
    <w:rsid w:val="008B2E54"/>
    <w:rsid w:val="008B4443"/>
    <w:rsid w:val="008C1EEA"/>
    <w:rsid w:val="008D22DD"/>
    <w:rsid w:val="008D59BB"/>
    <w:rsid w:val="008D7B54"/>
    <w:rsid w:val="008E331A"/>
    <w:rsid w:val="008E71B8"/>
    <w:rsid w:val="008E7DBA"/>
    <w:rsid w:val="008F09C8"/>
    <w:rsid w:val="008F4BD4"/>
    <w:rsid w:val="00903D2A"/>
    <w:rsid w:val="00904712"/>
    <w:rsid w:val="009068AF"/>
    <w:rsid w:val="00917D42"/>
    <w:rsid w:val="009217C5"/>
    <w:rsid w:val="009319CE"/>
    <w:rsid w:val="00947A66"/>
    <w:rsid w:val="00950B53"/>
    <w:rsid w:val="009563DC"/>
    <w:rsid w:val="009608B8"/>
    <w:rsid w:val="0096111D"/>
    <w:rsid w:val="00964A55"/>
    <w:rsid w:val="00965643"/>
    <w:rsid w:val="00990970"/>
    <w:rsid w:val="0099655A"/>
    <w:rsid w:val="00996603"/>
    <w:rsid w:val="009A0FE2"/>
    <w:rsid w:val="009A6E5B"/>
    <w:rsid w:val="009B533E"/>
    <w:rsid w:val="009C0137"/>
    <w:rsid w:val="009C04FB"/>
    <w:rsid w:val="009C7A13"/>
    <w:rsid w:val="009D223E"/>
    <w:rsid w:val="009E0C7A"/>
    <w:rsid w:val="009E4D83"/>
    <w:rsid w:val="00A0034C"/>
    <w:rsid w:val="00A07D6E"/>
    <w:rsid w:val="00A206AF"/>
    <w:rsid w:val="00A312C2"/>
    <w:rsid w:val="00A31821"/>
    <w:rsid w:val="00A34AD4"/>
    <w:rsid w:val="00A4568A"/>
    <w:rsid w:val="00A527C4"/>
    <w:rsid w:val="00A5620B"/>
    <w:rsid w:val="00A60621"/>
    <w:rsid w:val="00A61613"/>
    <w:rsid w:val="00A61C31"/>
    <w:rsid w:val="00A644C4"/>
    <w:rsid w:val="00A67744"/>
    <w:rsid w:val="00A74087"/>
    <w:rsid w:val="00A83DA0"/>
    <w:rsid w:val="00A95EEE"/>
    <w:rsid w:val="00A97BD2"/>
    <w:rsid w:val="00AA0A94"/>
    <w:rsid w:val="00AB0DBD"/>
    <w:rsid w:val="00AB11A8"/>
    <w:rsid w:val="00AB3F6D"/>
    <w:rsid w:val="00AC39F5"/>
    <w:rsid w:val="00AC63B1"/>
    <w:rsid w:val="00AC7174"/>
    <w:rsid w:val="00AD0F16"/>
    <w:rsid w:val="00AD2203"/>
    <w:rsid w:val="00AD5558"/>
    <w:rsid w:val="00AD7F18"/>
    <w:rsid w:val="00AE0796"/>
    <w:rsid w:val="00AE1D08"/>
    <w:rsid w:val="00AF598C"/>
    <w:rsid w:val="00AF6533"/>
    <w:rsid w:val="00AF784B"/>
    <w:rsid w:val="00B04A8E"/>
    <w:rsid w:val="00B04CAE"/>
    <w:rsid w:val="00B05A64"/>
    <w:rsid w:val="00B07254"/>
    <w:rsid w:val="00B13982"/>
    <w:rsid w:val="00B220BD"/>
    <w:rsid w:val="00B24E08"/>
    <w:rsid w:val="00B26C9F"/>
    <w:rsid w:val="00B3207B"/>
    <w:rsid w:val="00B37A46"/>
    <w:rsid w:val="00B41435"/>
    <w:rsid w:val="00B458E8"/>
    <w:rsid w:val="00B55821"/>
    <w:rsid w:val="00B55A71"/>
    <w:rsid w:val="00B5754E"/>
    <w:rsid w:val="00B62E7A"/>
    <w:rsid w:val="00B6549D"/>
    <w:rsid w:val="00B75744"/>
    <w:rsid w:val="00B80A6B"/>
    <w:rsid w:val="00B82DAF"/>
    <w:rsid w:val="00B83B9C"/>
    <w:rsid w:val="00B851E2"/>
    <w:rsid w:val="00B91229"/>
    <w:rsid w:val="00BA039A"/>
    <w:rsid w:val="00BA16D8"/>
    <w:rsid w:val="00BA2BD8"/>
    <w:rsid w:val="00BB1654"/>
    <w:rsid w:val="00BB3673"/>
    <w:rsid w:val="00BB57D7"/>
    <w:rsid w:val="00BB6B6D"/>
    <w:rsid w:val="00BD09A3"/>
    <w:rsid w:val="00BD3BC9"/>
    <w:rsid w:val="00BD423D"/>
    <w:rsid w:val="00BD541C"/>
    <w:rsid w:val="00BE0C80"/>
    <w:rsid w:val="00BF029A"/>
    <w:rsid w:val="00BF2790"/>
    <w:rsid w:val="00BF78B0"/>
    <w:rsid w:val="00C00764"/>
    <w:rsid w:val="00C175DB"/>
    <w:rsid w:val="00C20875"/>
    <w:rsid w:val="00C20D76"/>
    <w:rsid w:val="00C263A8"/>
    <w:rsid w:val="00C267EA"/>
    <w:rsid w:val="00C311D3"/>
    <w:rsid w:val="00C36DEF"/>
    <w:rsid w:val="00C37B5B"/>
    <w:rsid w:val="00C42B89"/>
    <w:rsid w:val="00C42BE9"/>
    <w:rsid w:val="00C439E4"/>
    <w:rsid w:val="00C5111A"/>
    <w:rsid w:val="00C51A6D"/>
    <w:rsid w:val="00C54704"/>
    <w:rsid w:val="00C56723"/>
    <w:rsid w:val="00C576C6"/>
    <w:rsid w:val="00C74CBC"/>
    <w:rsid w:val="00C8338F"/>
    <w:rsid w:val="00C85B86"/>
    <w:rsid w:val="00C8676B"/>
    <w:rsid w:val="00C86C2E"/>
    <w:rsid w:val="00C87B9E"/>
    <w:rsid w:val="00C91BC0"/>
    <w:rsid w:val="00C976A3"/>
    <w:rsid w:val="00CA026F"/>
    <w:rsid w:val="00CB0636"/>
    <w:rsid w:val="00CB2E85"/>
    <w:rsid w:val="00CB3D14"/>
    <w:rsid w:val="00CB4389"/>
    <w:rsid w:val="00CB5273"/>
    <w:rsid w:val="00CB5470"/>
    <w:rsid w:val="00CB63F9"/>
    <w:rsid w:val="00CB7261"/>
    <w:rsid w:val="00CC05F8"/>
    <w:rsid w:val="00CC4CF7"/>
    <w:rsid w:val="00CD04D5"/>
    <w:rsid w:val="00CD0D22"/>
    <w:rsid w:val="00CD35CF"/>
    <w:rsid w:val="00CE0819"/>
    <w:rsid w:val="00CE2E13"/>
    <w:rsid w:val="00CF4505"/>
    <w:rsid w:val="00CF53EA"/>
    <w:rsid w:val="00CF7902"/>
    <w:rsid w:val="00D05000"/>
    <w:rsid w:val="00D05300"/>
    <w:rsid w:val="00D065BE"/>
    <w:rsid w:val="00D06715"/>
    <w:rsid w:val="00D11B94"/>
    <w:rsid w:val="00D13787"/>
    <w:rsid w:val="00D15B3B"/>
    <w:rsid w:val="00D21529"/>
    <w:rsid w:val="00D2199D"/>
    <w:rsid w:val="00D26451"/>
    <w:rsid w:val="00D264AF"/>
    <w:rsid w:val="00D27784"/>
    <w:rsid w:val="00D30DCF"/>
    <w:rsid w:val="00D52319"/>
    <w:rsid w:val="00D53A60"/>
    <w:rsid w:val="00D561D8"/>
    <w:rsid w:val="00D571D0"/>
    <w:rsid w:val="00D673EF"/>
    <w:rsid w:val="00D722DB"/>
    <w:rsid w:val="00D77648"/>
    <w:rsid w:val="00D779A8"/>
    <w:rsid w:val="00D84C21"/>
    <w:rsid w:val="00D84D74"/>
    <w:rsid w:val="00D91087"/>
    <w:rsid w:val="00D923E3"/>
    <w:rsid w:val="00D969CD"/>
    <w:rsid w:val="00D972EB"/>
    <w:rsid w:val="00DA69B8"/>
    <w:rsid w:val="00DA6EDB"/>
    <w:rsid w:val="00DB0C9F"/>
    <w:rsid w:val="00DB678E"/>
    <w:rsid w:val="00DC2820"/>
    <w:rsid w:val="00DC31B8"/>
    <w:rsid w:val="00DC33DB"/>
    <w:rsid w:val="00DD1305"/>
    <w:rsid w:val="00DD1675"/>
    <w:rsid w:val="00DD432E"/>
    <w:rsid w:val="00DE1B43"/>
    <w:rsid w:val="00DE1CEB"/>
    <w:rsid w:val="00DE4BA9"/>
    <w:rsid w:val="00DE64BA"/>
    <w:rsid w:val="00DE7BD9"/>
    <w:rsid w:val="00DF26DA"/>
    <w:rsid w:val="00DF6407"/>
    <w:rsid w:val="00DF78C3"/>
    <w:rsid w:val="00E004F6"/>
    <w:rsid w:val="00E02429"/>
    <w:rsid w:val="00E12FB9"/>
    <w:rsid w:val="00E16728"/>
    <w:rsid w:val="00E22D3A"/>
    <w:rsid w:val="00E230C5"/>
    <w:rsid w:val="00E31635"/>
    <w:rsid w:val="00E33617"/>
    <w:rsid w:val="00E33DF9"/>
    <w:rsid w:val="00E34E6C"/>
    <w:rsid w:val="00E412DA"/>
    <w:rsid w:val="00E41632"/>
    <w:rsid w:val="00E52CDF"/>
    <w:rsid w:val="00E52E4E"/>
    <w:rsid w:val="00E633A4"/>
    <w:rsid w:val="00E63F59"/>
    <w:rsid w:val="00E67667"/>
    <w:rsid w:val="00E70DAA"/>
    <w:rsid w:val="00E76776"/>
    <w:rsid w:val="00E82D8A"/>
    <w:rsid w:val="00E87DA9"/>
    <w:rsid w:val="00EB0BB3"/>
    <w:rsid w:val="00EB1FAB"/>
    <w:rsid w:val="00EB303D"/>
    <w:rsid w:val="00EB5998"/>
    <w:rsid w:val="00EC4466"/>
    <w:rsid w:val="00EC6DAF"/>
    <w:rsid w:val="00EC6F07"/>
    <w:rsid w:val="00ED0949"/>
    <w:rsid w:val="00ED4FB6"/>
    <w:rsid w:val="00EE5433"/>
    <w:rsid w:val="00EE6135"/>
    <w:rsid w:val="00EF5A58"/>
    <w:rsid w:val="00F00760"/>
    <w:rsid w:val="00F02419"/>
    <w:rsid w:val="00F0644E"/>
    <w:rsid w:val="00F115DE"/>
    <w:rsid w:val="00F14BB7"/>
    <w:rsid w:val="00F16D0D"/>
    <w:rsid w:val="00F234EE"/>
    <w:rsid w:val="00F3238A"/>
    <w:rsid w:val="00F32F7B"/>
    <w:rsid w:val="00F36019"/>
    <w:rsid w:val="00F44073"/>
    <w:rsid w:val="00F471F2"/>
    <w:rsid w:val="00F62DC7"/>
    <w:rsid w:val="00F6408D"/>
    <w:rsid w:val="00F701CA"/>
    <w:rsid w:val="00F74551"/>
    <w:rsid w:val="00F804A1"/>
    <w:rsid w:val="00FB0E61"/>
    <w:rsid w:val="00FB2260"/>
    <w:rsid w:val="00FD4B06"/>
    <w:rsid w:val="00FE2520"/>
    <w:rsid w:val="00FE36F1"/>
    <w:rsid w:val="00FE5528"/>
    <w:rsid w:val="00FE7D65"/>
    <w:rsid w:val="00FF404A"/>
    <w:rsid w:val="00FF6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84D6D"/>
  <w15:chartTrackingRefBased/>
  <w15:docId w15:val="{B340DE59-7C67-4A74-B5E1-B885015F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30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30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02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E1CE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B79B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83012"/>
    <w:rPr>
      <w:sz w:val="21"/>
      <w:szCs w:val="21"/>
    </w:rPr>
  </w:style>
  <w:style w:type="paragraph" w:styleId="a4">
    <w:name w:val="annotation text"/>
    <w:basedOn w:val="a"/>
    <w:link w:val="a5"/>
    <w:uiPriority w:val="99"/>
    <w:semiHidden/>
    <w:unhideWhenUsed/>
    <w:rsid w:val="00183012"/>
    <w:pPr>
      <w:jc w:val="left"/>
    </w:pPr>
  </w:style>
  <w:style w:type="character" w:customStyle="1" w:styleId="a5">
    <w:name w:val="批注文字 字符"/>
    <w:basedOn w:val="a0"/>
    <w:link w:val="a4"/>
    <w:uiPriority w:val="99"/>
    <w:semiHidden/>
    <w:rsid w:val="00183012"/>
  </w:style>
  <w:style w:type="paragraph" w:styleId="a6">
    <w:name w:val="annotation subject"/>
    <w:basedOn w:val="a4"/>
    <w:next w:val="a4"/>
    <w:link w:val="a7"/>
    <w:uiPriority w:val="99"/>
    <w:semiHidden/>
    <w:unhideWhenUsed/>
    <w:rsid w:val="00183012"/>
    <w:rPr>
      <w:b/>
      <w:bCs/>
    </w:rPr>
  </w:style>
  <w:style w:type="character" w:customStyle="1" w:styleId="a7">
    <w:name w:val="批注主题 字符"/>
    <w:basedOn w:val="a5"/>
    <w:link w:val="a6"/>
    <w:uiPriority w:val="99"/>
    <w:semiHidden/>
    <w:rsid w:val="00183012"/>
    <w:rPr>
      <w:b/>
      <w:bCs/>
    </w:rPr>
  </w:style>
  <w:style w:type="paragraph" w:styleId="a8">
    <w:name w:val="Balloon Text"/>
    <w:basedOn w:val="a"/>
    <w:link w:val="a9"/>
    <w:uiPriority w:val="99"/>
    <w:semiHidden/>
    <w:unhideWhenUsed/>
    <w:rsid w:val="00183012"/>
    <w:rPr>
      <w:sz w:val="18"/>
      <w:szCs w:val="18"/>
    </w:rPr>
  </w:style>
  <w:style w:type="character" w:customStyle="1" w:styleId="a9">
    <w:name w:val="批注框文本 字符"/>
    <w:basedOn w:val="a0"/>
    <w:link w:val="a8"/>
    <w:uiPriority w:val="99"/>
    <w:semiHidden/>
    <w:rsid w:val="00183012"/>
    <w:rPr>
      <w:sz w:val="18"/>
      <w:szCs w:val="18"/>
    </w:rPr>
  </w:style>
  <w:style w:type="paragraph" w:styleId="aa">
    <w:name w:val="List Paragraph"/>
    <w:basedOn w:val="a"/>
    <w:uiPriority w:val="99"/>
    <w:qFormat/>
    <w:rsid w:val="00183012"/>
    <w:pPr>
      <w:ind w:firstLineChars="200" w:firstLine="420"/>
    </w:pPr>
  </w:style>
  <w:style w:type="character" w:customStyle="1" w:styleId="10">
    <w:name w:val="标题 1 字符"/>
    <w:basedOn w:val="a0"/>
    <w:link w:val="1"/>
    <w:uiPriority w:val="9"/>
    <w:qFormat/>
    <w:rsid w:val="00183012"/>
    <w:rPr>
      <w:b/>
      <w:bCs/>
      <w:kern w:val="44"/>
      <w:sz w:val="44"/>
      <w:szCs w:val="44"/>
    </w:rPr>
  </w:style>
  <w:style w:type="character" w:customStyle="1" w:styleId="20">
    <w:name w:val="标题 2 字符"/>
    <w:basedOn w:val="a0"/>
    <w:link w:val="2"/>
    <w:uiPriority w:val="9"/>
    <w:qFormat/>
    <w:rsid w:val="00183012"/>
    <w:rPr>
      <w:rFonts w:asciiTheme="majorHAnsi" w:eastAsiaTheme="majorEastAsia" w:hAnsiTheme="majorHAnsi" w:cstheme="majorBidi"/>
      <w:b/>
      <w:bCs/>
      <w:sz w:val="32"/>
      <w:szCs w:val="32"/>
    </w:rPr>
  </w:style>
  <w:style w:type="paragraph" w:styleId="ab">
    <w:name w:val="header"/>
    <w:basedOn w:val="a"/>
    <w:link w:val="ac"/>
    <w:uiPriority w:val="99"/>
    <w:unhideWhenUsed/>
    <w:rsid w:val="008602D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602D7"/>
    <w:rPr>
      <w:sz w:val="18"/>
      <w:szCs w:val="18"/>
    </w:rPr>
  </w:style>
  <w:style w:type="paragraph" w:styleId="ad">
    <w:name w:val="footer"/>
    <w:basedOn w:val="a"/>
    <w:link w:val="ae"/>
    <w:uiPriority w:val="99"/>
    <w:unhideWhenUsed/>
    <w:rsid w:val="008602D7"/>
    <w:pPr>
      <w:tabs>
        <w:tab w:val="center" w:pos="4153"/>
        <w:tab w:val="right" w:pos="8306"/>
      </w:tabs>
      <w:snapToGrid w:val="0"/>
      <w:jc w:val="left"/>
    </w:pPr>
    <w:rPr>
      <w:sz w:val="18"/>
      <w:szCs w:val="18"/>
    </w:rPr>
  </w:style>
  <w:style w:type="character" w:customStyle="1" w:styleId="ae">
    <w:name w:val="页脚 字符"/>
    <w:basedOn w:val="a0"/>
    <w:link w:val="ad"/>
    <w:uiPriority w:val="99"/>
    <w:rsid w:val="008602D7"/>
    <w:rPr>
      <w:sz w:val="18"/>
      <w:szCs w:val="18"/>
    </w:rPr>
  </w:style>
  <w:style w:type="character" w:customStyle="1" w:styleId="30">
    <w:name w:val="标题 3 字符"/>
    <w:basedOn w:val="a0"/>
    <w:link w:val="3"/>
    <w:uiPriority w:val="9"/>
    <w:rsid w:val="008602D7"/>
    <w:rPr>
      <w:b/>
      <w:bCs/>
      <w:sz w:val="32"/>
      <w:szCs w:val="32"/>
    </w:rPr>
  </w:style>
  <w:style w:type="table" w:styleId="af">
    <w:name w:val="Table Grid"/>
    <w:basedOn w:val="a1"/>
    <w:qFormat/>
    <w:rsid w:val="00860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644D50"/>
    <w:rPr>
      <w:color w:val="0563C1" w:themeColor="hyperlink"/>
      <w:u w:val="single"/>
    </w:rPr>
  </w:style>
  <w:style w:type="character" w:styleId="af1">
    <w:name w:val="Unresolved Mention"/>
    <w:basedOn w:val="a0"/>
    <w:uiPriority w:val="99"/>
    <w:semiHidden/>
    <w:unhideWhenUsed/>
    <w:rsid w:val="00644D50"/>
    <w:rPr>
      <w:color w:val="605E5C"/>
      <w:shd w:val="clear" w:color="auto" w:fill="E1DFDD"/>
    </w:rPr>
  </w:style>
  <w:style w:type="paragraph" w:styleId="af2">
    <w:name w:val="Date"/>
    <w:basedOn w:val="a"/>
    <w:next w:val="a"/>
    <w:link w:val="af3"/>
    <w:uiPriority w:val="99"/>
    <w:semiHidden/>
    <w:unhideWhenUsed/>
    <w:rsid w:val="001F4470"/>
    <w:pPr>
      <w:ind w:leftChars="2500" w:left="100"/>
    </w:pPr>
  </w:style>
  <w:style w:type="character" w:customStyle="1" w:styleId="af3">
    <w:name w:val="日期 字符"/>
    <w:basedOn w:val="a0"/>
    <w:link w:val="af2"/>
    <w:uiPriority w:val="99"/>
    <w:semiHidden/>
    <w:rsid w:val="001F4470"/>
  </w:style>
  <w:style w:type="character" w:styleId="af4">
    <w:name w:val="Strong"/>
    <w:basedOn w:val="a0"/>
    <w:uiPriority w:val="22"/>
    <w:qFormat/>
    <w:rsid w:val="008B4443"/>
    <w:rPr>
      <w:b/>
      <w:bCs/>
    </w:rPr>
  </w:style>
  <w:style w:type="paragraph" w:styleId="af5">
    <w:name w:val="Normal (Web)"/>
    <w:basedOn w:val="a"/>
    <w:uiPriority w:val="99"/>
    <w:semiHidden/>
    <w:unhideWhenUsed/>
    <w:rsid w:val="008B4443"/>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DE1CE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DE1CE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E1CEB"/>
    <w:pPr>
      <w:tabs>
        <w:tab w:val="right" w:leader="dot" w:pos="8296"/>
      </w:tabs>
      <w:adjustRightInd w:val="0"/>
      <w:snapToGrid w:val="0"/>
      <w:spacing w:line="300" w:lineRule="auto"/>
      <w:jc w:val="left"/>
    </w:pPr>
    <w:rPr>
      <w:rFonts w:ascii="微软雅黑" w:eastAsia="微软雅黑" w:hAnsi="微软雅黑" w:cs="微软雅黑"/>
      <w:b/>
      <w:bCs/>
      <w:noProof/>
    </w:rPr>
  </w:style>
  <w:style w:type="paragraph" w:styleId="TOC2">
    <w:name w:val="toc 2"/>
    <w:basedOn w:val="a"/>
    <w:next w:val="a"/>
    <w:autoRedefine/>
    <w:uiPriority w:val="39"/>
    <w:unhideWhenUsed/>
    <w:rsid w:val="00DE1CEB"/>
    <w:pPr>
      <w:ind w:leftChars="200" w:left="420"/>
    </w:pPr>
  </w:style>
  <w:style w:type="paragraph" w:styleId="TOC3">
    <w:name w:val="toc 3"/>
    <w:basedOn w:val="a"/>
    <w:next w:val="a"/>
    <w:autoRedefine/>
    <w:uiPriority w:val="39"/>
    <w:unhideWhenUsed/>
    <w:rsid w:val="00DE1CEB"/>
    <w:pPr>
      <w:ind w:leftChars="400" w:left="840"/>
    </w:pPr>
  </w:style>
  <w:style w:type="paragraph" w:styleId="af6">
    <w:name w:val="No Spacing"/>
    <w:link w:val="af7"/>
    <w:uiPriority w:val="1"/>
    <w:qFormat/>
    <w:rsid w:val="00DE1CEB"/>
    <w:rPr>
      <w:kern w:val="0"/>
      <w:sz w:val="22"/>
    </w:rPr>
  </w:style>
  <w:style w:type="character" w:customStyle="1" w:styleId="af7">
    <w:name w:val="无间隔 字符"/>
    <w:basedOn w:val="a0"/>
    <w:link w:val="af6"/>
    <w:uiPriority w:val="1"/>
    <w:rsid w:val="00DE1CEB"/>
    <w:rPr>
      <w:kern w:val="0"/>
      <w:sz w:val="22"/>
    </w:rPr>
  </w:style>
  <w:style w:type="paragraph" w:customStyle="1" w:styleId="k">
    <w:name w:val="正文k"/>
    <w:basedOn w:val="a"/>
    <w:qFormat/>
    <w:rsid w:val="00DE1CEB"/>
    <w:pPr>
      <w:adjustRightInd w:val="0"/>
      <w:snapToGrid w:val="0"/>
      <w:spacing w:line="300" w:lineRule="auto"/>
      <w:ind w:firstLineChars="200" w:firstLine="480"/>
    </w:pPr>
    <w:rPr>
      <w:rFonts w:ascii="微软雅黑" w:eastAsia="微软雅黑" w:hAnsi="微软雅黑" w:cs="微软雅黑"/>
      <w:sz w:val="24"/>
      <w:szCs w:val="24"/>
    </w:rPr>
  </w:style>
  <w:style w:type="character" w:customStyle="1" w:styleId="richtext">
    <w:name w:val="richtext"/>
    <w:basedOn w:val="a0"/>
    <w:rsid w:val="00DE1CEB"/>
  </w:style>
  <w:style w:type="character" w:customStyle="1" w:styleId="50">
    <w:name w:val="标题 5 字符"/>
    <w:basedOn w:val="a0"/>
    <w:link w:val="5"/>
    <w:uiPriority w:val="9"/>
    <w:rsid w:val="005B79BA"/>
    <w:rPr>
      <w:b/>
      <w:bCs/>
      <w:sz w:val="28"/>
      <w:szCs w:val="28"/>
    </w:rPr>
  </w:style>
  <w:style w:type="character" w:styleId="af8">
    <w:name w:val="Placeholder Text"/>
    <w:basedOn w:val="a0"/>
    <w:uiPriority w:val="99"/>
    <w:semiHidden/>
    <w:rsid w:val="00563850"/>
    <w:rPr>
      <w:color w:val="808080"/>
    </w:rPr>
  </w:style>
  <w:style w:type="character" w:styleId="af9">
    <w:name w:val="FollowedHyperlink"/>
    <w:basedOn w:val="a0"/>
    <w:uiPriority w:val="99"/>
    <w:semiHidden/>
    <w:unhideWhenUsed/>
    <w:rsid w:val="000701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58284">
      <w:bodyDiv w:val="1"/>
      <w:marLeft w:val="0"/>
      <w:marRight w:val="0"/>
      <w:marTop w:val="0"/>
      <w:marBottom w:val="0"/>
      <w:divBdr>
        <w:top w:val="none" w:sz="0" w:space="0" w:color="auto"/>
        <w:left w:val="none" w:sz="0" w:space="0" w:color="auto"/>
        <w:bottom w:val="none" w:sz="0" w:space="0" w:color="auto"/>
        <w:right w:val="none" w:sz="0" w:space="0" w:color="auto"/>
      </w:divBdr>
      <w:divsChild>
        <w:div w:id="30225638">
          <w:marLeft w:val="0"/>
          <w:marRight w:val="0"/>
          <w:marTop w:val="0"/>
          <w:marBottom w:val="0"/>
          <w:divBdr>
            <w:top w:val="none" w:sz="0" w:space="0" w:color="auto"/>
            <w:left w:val="none" w:sz="0" w:space="0" w:color="auto"/>
            <w:bottom w:val="none" w:sz="0" w:space="0" w:color="auto"/>
            <w:right w:val="none" w:sz="0" w:space="0" w:color="auto"/>
          </w:divBdr>
          <w:divsChild>
            <w:div w:id="6157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7478">
      <w:bodyDiv w:val="1"/>
      <w:marLeft w:val="0"/>
      <w:marRight w:val="0"/>
      <w:marTop w:val="0"/>
      <w:marBottom w:val="0"/>
      <w:divBdr>
        <w:top w:val="none" w:sz="0" w:space="0" w:color="auto"/>
        <w:left w:val="none" w:sz="0" w:space="0" w:color="auto"/>
        <w:bottom w:val="none" w:sz="0" w:space="0" w:color="auto"/>
        <w:right w:val="none" w:sz="0" w:space="0" w:color="auto"/>
      </w:divBdr>
    </w:div>
    <w:div w:id="244847729">
      <w:bodyDiv w:val="1"/>
      <w:marLeft w:val="0"/>
      <w:marRight w:val="0"/>
      <w:marTop w:val="0"/>
      <w:marBottom w:val="0"/>
      <w:divBdr>
        <w:top w:val="none" w:sz="0" w:space="0" w:color="auto"/>
        <w:left w:val="none" w:sz="0" w:space="0" w:color="auto"/>
        <w:bottom w:val="none" w:sz="0" w:space="0" w:color="auto"/>
        <w:right w:val="none" w:sz="0" w:space="0" w:color="auto"/>
      </w:divBdr>
      <w:divsChild>
        <w:div w:id="1135028404">
          <w:marLeft w:val="0"/>
          <w:marRight w:val="0"/>
          <w:marTop w:val="0"/>
          <w:marBottom w:val="0"/>
          <w:divBdr>
            <w:top w:val="none" w:sz="0" w:space="0" w:color="auto"/>
            <w:left w:val="none" w:sz="0" w:space="0" w:color="auto"/>
            <w:bottom w:val="none" w:sz="0" w:space="0" w:color="auto"/>
            <w:right w:val="none" w:sz="0" w:space="0" w:color="auto"/>
          </w:divBdr>
          <w:divsChild>
            <w:div w:id="18133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9613">
      <w:bodyDiv w:val="1"/>
      <w:marLeft w:val="0"/>
      <w:marRight w:val="0"/>
      <w:marTop w:val="0"/>
      <w:marBottom w:val="0"/>
      <w:divBdr>
        <w:top w:val="none" w:sz="0" w:space="0" w:color="auto"/>
        <w:left w:val="none" w:sz="0" w:space="0" w:color="auto"/>
        <w:bottom w:val="none" w:sz="0" w:space="0" w:color="auto"/>
        <w:right w:val="none" w:sz="0" w:space="0" w:color="auto"/>
      </w:divBdr>
    </w:div>
    <w:div w:id="464391066">
      <w:bodyDiv w:val="1"/>
      <w:marLeft w:val="0"/>
      <w:marRight w:val="0"/>
      <w:marTop w:val="0"/>
      <w:marBottom w:val="0"/>
      <w:divBdr>
        <w:top w:val="none" w:sz="0" w:space="0" w:color="auto"/>
        <w:left w:val="none" w:sz="0" w:space="0" w:color="auto"/>
        <w:bottom w:val="none" w:sz="0" w:space="0" w:color="auto"/>
        <w:right w:val="none" w:sz="0" w:space="0" w:color="auto"/>
      </w:divBdr>
      <w:divsChild>
        <w:div w:id="2011135376">
          <w:marLeft w:val="0"/>
          <w:marRight w:val="0"/>
          <w:marTop w:val="0"/>
          <w:marBottom w:val="0"/>
          <w:divBdr>
            <w:top w:val="none" w:sz="0" w:space="0" w:color="auto"/>
            <w:left w:val="none" w:sz="0" w:space="0" w:color="auto"/>
            <w:bottom w:val="none" w:sz="0" w:space="0" w:color="auto"/>
            <w:right w:val="none" w:sz="0" w:space="0" w:color="auto"/>
          </w:divBdr>
          <w:divsChild>
            <w:div w:id="16414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9054">
      <w:bodyDiv w:val="1"/>
      <w:marLeft w:val="0"/>
      <w:marRight w:val="0"/>
      <w:marTop w:val="0"/>
      <w:marBottom w:val="0"/>
      <w:divBdr>
        <w:top w:val="none" w:sz="0" w:space="0" w:color="auto"/>
        <w:left w:val="none" w:sz="0" w:space="0" w:color="auto"/>
        <w:bottom w:val="none" w:sz="0" w:space="0" w:color="auto"/>
        <w:right w:val="none" w:sz="0" w:space="0" w:color="auto"/>
      </w:divBdr>
    </w:div>
    <w:div w:id="742878386">
      <w:bodyDiv w:val="1"/>
      <w:marLeft w:val="0"/>
      <w:marRight w:val="0"/>
      <w:marTop w:val="0"/>
      <w:marBottom w:val="0"/>
      <w:divBdr>
        <w:top w:val="none" w:sz="0" w:space="0" w:color="auto"/>
        <w:left w:val="none" w:sz="0" w:space="0" w:color="auto"/>
        <w:bottom w:val="none" w:sz="0" w:space="0" w:color="auto"/>
        <w:right w:val="none" w:sz="0" w:space="0" w:color="auto"/>
      </w:divBdr>
    </w:div>
    <w:div w:id="747077110">
      <w:bodyDiv w:val="1"/>
      <w:marLeft w:val="0"/>
      <w:marRight w:val="0"/>
      <w:marTop w:val="0"/>
      <w:marBottom w:val="0"/>
      <w:divBdr>
        <w:top w:val="none" w:sz="0" w:space="0" w:color="auto"/>
        <w:left w:val="none" w:sz="0" w:space="0" w:color="auto"/>
        <w:bottom w:val="none" w:sz="0" w:space="0" w:color="auto"/>
        <w:right w:val="none" w:sz="0" w:space="0" w:color="auto"/>
      </w:divBdr>
    </w:div>
    <w:div w:id="760494830">
      <w:bodyDiv w:val="1"/>
      <w:marLeft w:val="0"/>
      <w:marRight w:val="0"/>
      <w:marTop w:val="0"/>
      <w:marBottom w:val="0"/>
      <w:divBdr>
        <w:top w:val="none" w:sz="0" w:space="0" w:color="auto"/>
        <w:left w:val="none" w:sz="0" w:space="0" w:color="auto"/>
        <w:bottom w:val="none" w:sz="0" w:space="0" w:color="auto"/>
        <w:right w:val="none" w:sz="0" w:space="0" w:color="auto"/>
      </w:divBdr>
    </w:div>
    <w:div w:id="844977268">
      <w:bodyDiv w:val="1"/>
      <w:marLeft w:val="0"/>
      <w:marRight w:val="0"/>
      <w:marTop w:val="0"/>
      <w:marBottom w:val="0"/>
      <w:divBdr>
        <w:top w:val="none" w:sz="0" w:space="0" w:color="auto"/>
        <w:left w:val="none" w:sz="0" w:space="0" w:color="auto"/>
        <w:bottom w:val="none" w:sz="0" w:space="0" w:color="auto"/>
        <w:right w:val="none" w:sz="0" w:space="0" w:color="auto"/>
      </w:divBdr>
      <w:divsChild>
        <w:div w:id="1011570445">
          <w:marLeft w:val="0"/>
          <w:marRight w:val="0"/>
          <w:marTop w:val="0"/>
          <w:marBottom w:val="0"/>
          <w:divBdr>
            <w:top w:val="none" w:sz="0" w:space="0" w:color="auto"/>
            <w:left w:val="none" w:sz="0" w:space="0" w:color="auto"/>
            <w:bottom w:val="none" w:sz="0" w:space="0" w:color="auto"/>
            <w:right w:val="none" w:sz="0" w:space="0" w:color="auto"/>
          </w:divBdr>
          <w:divsChild>
            <w:div w:id="16883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2379">
      <w:bodyDiv w:val="1"/>
      <w:marLeft w:val="0"/>
      <w:marRight w:val="0"/>
      <w:marTop w:val="0"/>
      <w:marBottom w:val="0"/>
      <w:divBdr>
        <w:top w:val="none" w:sz="0" w:space="0" w:color="auto"/>
        <w:left w:val="none" w:sz="0" w:space="0" w:color="auto"/>
        <w:bottom w:val="none" w:sz="0" w:space="0" w:color="auto"/>
        <w:right w:val="none" w:sz="0" w:space="0" w:color="auto"/>
      </w:divBdr>
      <w:divsChild>
        <w:div w:id="1160921447">
          <w:marLeft w:val="0"/>
          <w:marRight w:val="0"/>
          <w:marTop w:val="0"/>
          <w:marBottom w:val="0"/>
          <w:divBdr>
            <w:top w:val="none" w:sz="0" w:space="0" w:color="auto"/>
            <w:left w:val="none" w:sz="0" w:space="0" w:color="auto"/>
            <w:bottom w:val="none" w:sz="0" w:space="0" w:color="auto"/>
            <w:right w:val="none" w:sz="0" w:space="0" w:color="auto"/>
          </w:divBdr>
          <w:divsChild>
            <w:div w:id="513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24155">
      <w:bodyDiv w:val="1"/>
      <w:marLeft w:val="0"/>
      <w:marRight w:val="0"/>
      <w:marTop w:val="0"/>
      <w:marBottom w:val="0"/>
      <w:divBdr>
        <w:top w:val="none" w:sz="0" w:space="0" w:color="auto"/>
        <w:left w:val="none" w:sz="0" w:space="0" w:color="auto"/>
        <w:bottom w:val="none" w:sz="0" w:space="0" w:color="auto"/>
        <w:right w:val="none" w:sz="0" w:space="0" w:color="auto"/>
      </w:divBdr>
      <w:divsChild>
        <w:div w:id="183448998">
          <w:marLeft w:val="0"/>
          <w:marRight w:val="0"/>
          <w:marTop w:val="0"/>
          <w:marBottom w:val="0"/>
          <w:divBdr>
            <w:top w:val="none" w:sz="0" w:space="0" w:color="auto"/>
            <w:left w:val="none" w:sz="0" w:space="0" w:color="auto"/>
            <w:bottom w:val="none" w:sz="0" w:space="0" w:color="auto"/>
            <w:right w:val="none" w:sz="0" w:space="0" w:color="auto"/>
          </w:divBdr>
          <w:divsChild>
            <w:div w:id="19205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1060">
      <w:bodyDiv w:val="1"/>
      <w:marLeft w:val="0"/>
      <w:marRight w:val="0"/>
      <w:marTop w:val="0"/>
      <w:marBottom w:val="0"/>
      <w:divBdr>
        <w:top w:val="none" w:sz="0" w:space="0" w:color="auto"/>
        <w:left w:val="none" w:sz="0" w:space="0" w:color="auto"/>
        <w:bottom w:val="none" w:sz="0" w:space="0" w:color="auto"/>
        <w:right w:val="none" w:sz="0" w:space="0" w:color="auto"/>
      </w:divBdr>
    </w:div>
    <w:div w:id="1203791617">
      <w:bodyDiv w:val="1"/>
      <w:marLeft w:val="0"/>
      <w:marRight w:val="0"/>
      <w:marTop w:val="0"/>
      <w:marBottom w:val="0"/>
      <w:divBdr>
        <w:top w:val="none" w:sz="0" w:space="0" w:color="auto"/>
        <w:left w:val="none" w:sz="0" w:space="0" w:color="auto"/>
        <w:bottom w:val="none" w:sz="0" w:space="0" w:color="auto"/>
        <w:right w:val="none" w:sz="0" w:space="0" w:color="auto"/>
      </w:divBdr>
    </w:div>
    <w:div w:id="1362785145">
      <w:bodyDiv w:val="1"/>
      <w:marLeft w:val="0"/>
      <w:marRight w:val="0"/>
      <w:marTop w:val="0"/>
      <w:marBottom w:val="0"/>
      <w:divBdr>
        <w:top w:val="none" w:sz="0" w:space="0" w:color="auto"/>
        <w:left w:val="none" w:sz="0" w:space="0" w:color="auto"/>
        <w:bottom w:val="none" w:sz="0" w:space="0" w:color="auto"/>
        <w:right w:val="none" w:sz="0" w:space="0" w:color="auto"/>
      </w:divBdr>
      <w:divsChild>
        <w:div w:id="9307285">
          <w:marLeft w:val="0"/>
          <w:marRight w:val="0"/>
          <w:marTop w:val="0"/>
          <w:marBottom w:val="0"/>
          <w:divBdr>
            <w:top w:val="none" w:sz="0" w:space="0" w:color="auto"/>
            <w:left w:val="none" w:sz="0" w:space="0" w:color="auto"/>
            <w:bottom w:val="none" w:sz="0" w:space="0" w:color="auto"/>
            <w:right w:val="none" w:sz="0" w:space="0" w:color="auto"/>
          </w:divBdr>
          <w:divsChild>
            <w:div w:id="12082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1257">
      <w:bodyDiv w:val="1"/>
      <w:marLeft w:val="0"/>
      <w:marRight w:val="0"/>
      <w:marTop w:val="0"/>
      <w:marBottom w:val="0"/>
      <w:divBdr>
        <w:top w:val="none" w:sz="0" w:space="0" w:color="auto"/>
        <w:left w:val="none" w:sz="0" w:space="0" w:color="auto"/>
        <w:bottom w:val="none" w:sz="0" w:space="0" w:color="auto"/>
        <w:right w:val="none" w:sz="0" w:space="0" w:color="auto"/>
      </w:divBdr>
      <w:divsChild>
        <w:div w:id="106316069">
          <w:marLeft w:val="0"/>
          <w:marRight w:val="0"/>
          <w:marTop w:val="0"/>
          <w:marBottom w:val="0"/>
          <w:divBdr>
            <w:top w:val="none" w:sz="0" w:space="0" w:color="auto"/>
            <w:left w:val="none" w:sz="0" w:space="0" w:color="auto"/>
            <w:bottom w:val="none" w:sz="0" w:space="0" w:color="auto"/>
            <w:right w:val="none" w:sz="0" w:space="0" w:color="auto"/>
          </w:divBdr>
          <w:divsChild>
            <w:div w:id="10214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8391">
      <w:bodyDiv w:val="1"/>
      <w:marLeft w:val="0"/>
      <w:marRight w:val="0"/>
      <w:marTop w:val="0"/>
      <w:marBottom w:val="0"/>
      <w:divBdr>
        <w:top w:val="none" w:sz="0" w:space="0" w:color="auto"/>
        <w:left w:val="none" w:sz="0" w:space="0" w:color="auto"/>
        <w:bottom w:val="none" w:sz="0" w:space="0" w:color="auto"/>
        <w:right w:val="none" w:sz="0" w:space="0" w:color="auto"/>
      </w:divBdr>
    </w:div>
    <w:div w:id="1502240363">
      <w:bodyDiv w:val="1"/>
      <w:marLeft w:val="0"/>
      <w:marRight w:val="0"/>
      <w:marTop w:val="0"/>
      <w:marBottom w:val="0"/>
      <w:divBdr>
        <w:top w:val="none" w:sz="0" w:space="0" w:color="auto"/>
        <w:left w:val="none" w:sz="0" w:space="0" w:color="auto"/>
        <w:bottom w:val="none" w:sz="0" w:space="0" w:color="auto"/>
        <w:right w:val="none" w:sz="0" w:space="0" w:color="auto"/>
      </w:divBdr>
    </w:div>
    <w:div w:id="1601404667">
      <w:bodyDiv w:val="1"/>
      <w:marLeft w:val="0"/>
      <w:marRight w:val="0"/>
      <w:marTop w:val="0"/>
      <w:marBottom w:val="0"/>
      <w:divBdr>
        <w:top w:val="none" w:sz="0" w:space="0" w:color="auto"/>
        <w:left w:val="none" w:sz="0" w:space="0" w:color="auto"/>
        <w:bottom w:val="none" w:sz="0" w:space="0" w:color="auto"/>
        <w:right w:val="none" w:sz="0" w:space="0" w:color="auto"/>
      </w:divBdr>
      <w:divsChild>
        <w:div w:id="2126149639">
          <w:marLeft w:val="0"/>
          <w:marRight w:val="0"/>
          <w:marTop w:val="0"/>
          <w:marBottom w:val="0"/>
          <w:divBdr>
            <w:top w:val="none" w:sz="0" w:space="0" w:color="auto"/>
            <w:left w:val="none" w:sz="0" w:space="0" w:color="auto"/>
            <w:bottom w:val="none" w:sz="0" w:space="0" w:color="auto"/>
            <w:right w:val="none" w:sz="0" w:space="0" w:color="auto"/>
          </w:divBdr>
          <w:divsChild>
            <w:div w:id="8524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2298">
      <w:bodyDiv w:val="1"/>
      <w:marLeft w:val="0"/>
      <w:marRight w:val="0"/>
      <w:marTop w:val="0"/>
      <w:marBottom w:val="0"/>
      <w:divBdr>
        <w:top w:val="none" w:sz="0" w:space="0" w:color="auto"/>
        <w:left w:val="none" w:sz="0" w:space="0" w:color="auto"/>
        <w:bottom w:val="none" w:sz="0" w:space="0" w:color="auto"/>
        <w:right w:val="none" w:sz="0" w:space="0" w:color="auto"/>
      </w:divBdr>
      <w:divsChild>
        <w:div w:id="716471534">
          <w:marLeft w:val="0"/>
          <w:marRight w:val="0"/>
          <w:marTop w:val="0"/>
          <w:marBottom w:val="0"/>
          <w:divBdr>
            <w:top w:val="none" w:sz="0" w:space="0" w:color="auto"/>
            <w:left w:val="none" w:sz="0" w:space="0" w:color="auto"/>
            <w:bottom w:val="none" w:sz="0" w:space="0" w:color="auto"/>
            <w:right w:val="none" w:sz="0" w:space="0" w:color="auto"/>
          </w:divBdr>
          <w:divsChild>
            <w:div w:id="3309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9198">
      <w:bodyDiv w:val="1"/>
      <w:marLeft w:val="0"/>
      <w:marRight w:val="0"/>
      <w:marTop w:val="0"/>
      <w:marBottom w:val="0"/>
      <w:divBdr>
        <w:top w:val="none" w:sz="0" w:space="0" w:color="auto"/>
        <w:left w:val="none" w:sz="0" w:space="0" w:color="auto"/>
        <w:bottom w:val="none" w:sz="0" w:space="0" w:color="auto"/>
        <w:right w:val="none" w:sz="0" w:space="0" w:color="auto"/>
      </w:divBdr>
      <w:divsChild>
        <w:div w:id="939067248">
          <w:marLeft w:val="0"/>
          <w:marRight w:val="0"/>
          <w:marTop w:val="0"/>
          <w:marBottom w:val="0"/>
          <w:divBdr>
            <w:top w:val="none" w:sz="0" w:space="0" w:color="auto"/>
            <w:left w:val="none" w:sz="0" w:space="0" w:color="auto"/>
            <w:bottom w:val="none" w:sz="0" w:space="0" w:color="auto"/>
            <w:right w:val="none" w:sz="0" w:space="0" w:color="auto"/>
          </w:divBdr>
          <w:divsChild>
            <w:div w:id="5758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410">
      <w:bodyDiv w:val="1"/>
      <w:marLeft w:val="0"/>
      <w:marRight w:val="0"/>
      <w:marTop w:val="0"/>
      <w:marBottom w:val="0"/>
      <w:divBdr>
        <w:top w:val="none" w:sz="0" w:space="0" w:color="auto"/>
        <w:left w:val="none" w:sz="0" w:space="0" w:color="auto"/>
        <w:bottom w:val="none" w:sz="0" w:space="0" w:color="auto"/>
        <w:right w:val="none" w:sz="0" w:space="0" w:color="auto"/>
      </w:divBdr>
    </w:div>
    <w:div w:id="1851525072">
      <w:bodyDiv w:val="1"/>
      <w:marLeft w:val="0"/>
      <w:marRight w:val="0"/>
      <w:marTop w:val="0"/>
      <w:marBottom w:val="0"/>
      <w:divBdr>
        <w:top w:val="none" w:sz="0" w:space="0" w:color="auto"/>
        <w:left w:val="none" w:sz="0" w:space="0" w:color="auto"/>
        <w:bottom w:val="none" w:sz="0" w:space="0" w:color="auto"/>
        <w:right w:val="none" w:sz="0" w:space="0" w:color="auto"/>
      </w:divBdr>
      <w:divsChild>
        <w:div w:id="1372918124">
          <w:marLeft w:val="0"/>
          <w:marRight w:val="0"/>
          <w:marTop w:val="0"/>
          <w:marBottom w:val="0"/>
          <w:divBdr>
            <w:top w:val="none" w:sz="0" w:space="0" w:color="auto"/>
            <w:left w:val="none" w:sz="0" w:space="0" w:color="auto"/>
            <w:bottom w:val="none" w:sz="0" w:space="0" w:color="auto"/>
            <w:right w:val="none" w:sz="0" w:space="0" w:color="auto"/>
          </w:divBdr>
        </w:div>
        <w:div w:id="2030252510">
          <w:marLeft w:val="0"/>
          <w:marRight w:val="0"/>
          <w:marTop w:val="0"/>
          <w:marBottom w:val="0"/>
          <w:divBdr>
            <w:top w:val="none" w:sz="0" w:space="0" w:color="auto"/>
            <w:left w:val="none" w:sz="0" w:space="0" w:color="auto"/>
            <w:bottom w:val="none" w:sz="0" w:space="0" w:color="auto"/>
            <w:right w:val="none" w:sz="0" w:space="0" w:color="auto"/>
          </w:divBdr>
        </w:div>
        <w:div w:id="505825141">
          <w:marLeft w:val="0"/>
          <w:marRight w:val="0"/>
          <w:marTop w:val="0"/>
          <w:marBottom w:val="0"/>
          <w:divBdr>
            <w:top w:val="none" w:sz="0" w:space="0" w:color="auto"/>
            <w:left w:val="none" w:sz="0" w:space="0" w:color="auto"/>
            <w:bottom w:val="none" w:sz="0" w:space="0" w:color="auto"/>
            <w:right w:val="none" w:sz="0" w:space="0" w:color="auto"/>
          </w:divBdr>
        </w:div>
        <w:div w:id="40986702">
          <w:marLeft w:val="0"/>
          <w:marRight w:val="0"/>
          <w:marTop w:val="0"/>
          <w:marBottom w:val="0"/>
          <w:divBdr>
            <w:top w:val="none" w:sz="0" w:space="0" w:color="auto"/>
            <w:left w:val="none" w:sz="0" w:space="0" w:color="auto"/>
            <w:bottom w:val="none" w:sz="0" w:space="0" w:color="auto"/>
            <w:right w:val="none" w:sz="0" w:space="0" w:color="auto"/>
          </w:divBdr>
        </w:div>
        <w:div w:id="448742576">
          <w:marLeft w:val="0"/>
          <w:marRight w:val="0"/>
          <w:marTop w:val="0"/>
          <w:marBottom w:val="0"/>
          <w:divBdr>
            <w:top w:val="none" w:sz="0" w:space="0" w:color="auto"/>
            <w:left w:val="none" w:sz="0" w:space="0" w:color="auto"/>
            <w:bottom w:val="none" w:sz="0" w:space="0" w:color="auto"/>
            <w:right w:val="none" w:sz="0" w:space="0" w:color="auto"/>
          </w:divBdr>
        </w:div>
        <w:div w:id="683097155">
          <w:marLeft w:val="0"/>
          <w:marRight w:val="0"/>
          <w:marTop w:val="0"/>
          <w:marBottom w:val="0"/>
          <w:divBdr>
            <w:top w:val="none" w:sz="0" w:space="0" w:color="auto"/>
            <w:left w:val="none" w:sz="0" w:space="0" w:color="auto"/>
            <w:bottom w:val="none" w:sz="0" w:space="0" w:color="auto"/>
            <w:right w:val="none" w:sz="0" w:space="0" w:color="auto"/>
          </w:divBdr>
        </w:div>
        <w:div w:id="27683809">
          <w:marLeft w:val="0"/>
          <w:marRight w:val="0"/>
          <w:marTop w:val="0"/>
          <w:marBottom w:val="0"/>
          <w:divBdr>
            <w:top w:val="none" w:sz="0" w:space="0" w:color="auto"/>
            <w:left w:val="none" w:sz="0" w:space="0" w:color="auto"/>
            <w:bottom w:val="none" w:sz="0" w:space="0" w:color="auto"/>
            <w:right w:val="none" w:sz="0" w:space="0" w:color="auto"/>
          </w:divBdr>
        </w:div>
        <w:div w:id="1328829197">
          <w:marLeft w:val="0"/>
          <w:marRight w:val="0"/>
          <w:marTop w:val="0"/>
          <w:marBottom w:val="0"/>
          <w:divBdr>
            <w:top w:val="none" w:sz="0" w:space="0" w:color="auto"/>
            <w:left w:val="none" w:sz="0" w:space="0" w:color="auto"/>
            <w:bottom w:val="none" w:sz="0" w:space="0" w:color="auto"/>
            <w:right w:val="none" w:sz="0" w:space="0" w:color="auto"/>
          </w:divBdr>
        </w:div>
        <w:div w:id="1310860904">
          <w:marLeft w:val="0"/>
          <w:marRight w:val="0"/>
          <w:marTop w:val="0"/>
          <w:marBottom w:val="0"/>
          <w:divBdr>
            <w:top w:val="none" w:sz="0" w:space="0" w:color="auto"/>
            <w:left w:val="none" w:sz="0" w:space="0" w:color="auto"/>
            <w:bottom w:val="none" w:sz="0" w:space="0" w:color="auto"/>
            <w:right w:val="none" w:sz="0" w:space="0" w:color="auto"/>
          </w:divBdr>
        </w:div>
        <w:div w:id="1806239093">
          <w:marLeft w:val="0"/>
          <w:marRight w:val="0"/>
          <w:marTop w:val="0"/>
          <w:marBottom w:val="0"/>
          <w:divBdr>
            <w:top w:val="none" w:sz="0" w:space="0" w:color="auto"/>
            <w:left w:val="none" w:sz="0" w:space="0" w:color="auto"/>
            <w:bottom w:val="none" w:sz="0" w:space="0" w:color="auto"/>
            <w:right w:val="none" w:sz="0" w:space="0" w:color="auto"/>
          </w:divBdr>
        </w:div>
        <w:div w:id="1571185879">
          <w:marLeft w:val="0"/>
          <w:marRight w:val="0"/>
          <w:marTop w:val="0"/>
          <w:marBottom w:val="0"/>
          <w:divBdr>
            <w:top w:val="none" w:sz="0" w:space="0" w:color="auto"/>
            <w:left w:val="none" w:sz="0" w:space="0" w:color="auto"/>
            <w:bottom w:val="none" w:sz="0" w:space="0" w:color="auto"/>
            <w:right w:val="none" w:sz="0" w:space="0" w:color="auto"/>
          </w:divBdr>
        </w:div>
        <w:div w:id="745683653">
          <w:marLeft w:val="0"/>
          <w:marRight w:val="0"/>
          <w:marTop w:val="0"/>
          <w:marBottom w:val="0"/>
          <w:divBdr>
            <w:top w:val="none" w:sz="0" w:space="0" w:color="auto"/>
            <w:left w:val="none" w:sz="0" w:space="0" w:color="auto"/>
            <w:bottom w:val="none" w:sz="0" w:space="0" w:color="auto"/>
            <w:right w:val="none" w:sz="0" w:space="0" w:color="auto"/>
          </w:divBdr>
        </w:div>
        <w:div w:id="509181913">
          <w:marLeft w:val="0"/>
          <w:marRight w:val="0"/>
          <w:marTop w:val="0"/>
          <w:marBottom w:val="0"/>
          <w:divBdr>
            <w:top w:val="none" w:sz="0" w:space="0" w:color="auto"/>
            <w:left w:val="none" w:sz="0" w:space="0" w:color="auto"/>
            <w:bottom w:val="none" w:sz="0" w:space="0" w:color="auto"/>
            <w:right w:val="none" w:sz="0" w:space="0" w:color="auto"/>
          </w:divBdr>
        </w:div>
        <w:div w:id="1271358967">
          <w:marLeft w:val="0"/>
          <w:marRight w:val="0"/>
          <w:marTop w:val="0"/>
          <w:marBottom w:val="0"/>
          <w:divBdr>
            <w:top w:val="none" w:sz="0" w:space="0" w:color="auto"/>
            <w:left w:val="none" w:sz="0" w:space="0" w:color="auto"/>
            <w:bottom w:val="none" w:sz="0" w:space="0" w:color="auto"/>
            <w:right w:val="none" w:sz="0" w:space="0" w:color="auto"/>
          </w:divBdr>
        </w:div>
        <w:div w:id="1293053935">
          <w:marLeft w:val="0"/>
          <w:marRight w:val="0"/>
          <w:marTop w:val="0"/>
          <w:marBottom w:val="0"/>
          <w:divBdr>
            <w:top w:val="none" w:sz="0" w:space="0" w:color="auto"/>
            <w:left w:val="none" w:sz="0" w:space="0" w:color="auto"/>
            <w:bottom w:val="none" w:sz="0" w:space="0" w:color="auto"/>
            <w:right w:val="none" w:sz="0" w:space="0" w:color="auto"/>
          </w:divBdr>
        </w:div>
        <w:div w:id="2093157489">
          <w:marLeft w:val="0"/>
          <w:marRight w:val="0"/>
          <w:marTop w:val="0"/>
          <w:marBottom w:val="0"/>
          <w:divBdr>
            <w:top w:val="none" w:sz="0" w:space="0" w:color="auto"/>
            <w:left w:val="none" w:sz="0" w:space="0" w:color="auto"/>
            <w:bottom w:val="none" w:sz="0" w:space="0" w:color="auto"/>
            <w:right w:val="none" w:sz="0" w:space="0" w:color="auto"/>
          </w:divBdr>
        </w:div>
        <w:div w:id="1152285394">
          <w:marLeft w:val="0"/>
          <w:marRight w:val="0"/>
          <w:marTop w:val="0"/>
          <w:marBottom w:val="0"/>
          <w:divBdr>
            <w:top w:val="none" w:sz="0" w:space="0" w:color="auto"/>
            <w:left w:val="none" w:sz="0" w:space="0" w:color="auto"/>
            <w:bottom w:val="none" w:sz="0" w:space="0" w:color="auto"/>
            <w:right w:val="none" w:sz="0" w:space="0" w:color="auto"/>
          </w:divBdr>
        </w:div>
        <w:div w:id="1779837424">
          <w:marLeft w:val="0"/>
          <w:marRight w:val="0"/>
          <w:marTop w:val="0"/>
          <w:marBottom w:val="0"/>
          <w:divBdr>
            <w:top w:val="none" w:sz="0" w:space="0" w:color="auto"/>
            <w:left w:val="none" w:sz="0" w:space="0" w:color="auto"/>
            <w:bottom w:val="none" w:sz="0" w:space="0" w:color="auto"/>
            <w:right w:val="none" w:sz="0" w:space="0" w:color="auto"/>
          </w:divBdr>
        </w:div>
        <w:div w:id="1588073670">
          <w:marLeft w:val="0"/>
          <w:marRight w:val="0"/>
          <w:marTop w:val="0"/>
          <w:marBottom w:val="0"/>
          <w:divBdr>
            <w:top w:val="none" w:sz="0" w:space="0" w:color="auto"/>
            <w:left w:val="none" w:sz="0" w:space="0" w:color="auto"/>
            <w:bottom w:val="none" w:sz="0" w:space="0" w:color="auto"/>
            <w:right w:val="none" w:sz="0" w:space="0" w:color="auto"/>
          </w:divBdr>
        </w:div>
        <w:div w:id="1968467985">
          <w:marLeft w:val="0"/>
          <w:marRight w:val="0"/>
          <w:marTop w:val="0"/>
          <w:marBottom w:val="0"/>
          <w:divBdr>
            <w:top w:val="none" w:sz="0" w:space="0" w:color="auto"/>
            <w:left w:val="none" w:sz="0" w:space="0" w:color="auto"/>
            <w:bottom w:val="none" w:sz="0" w:space="0" w:color="auto"/>
            <w:right w:val="none" w:sz="0" w:space="0" w:color="auto"/>
          </w:divBdr>
        </w:div>
        <w:div w:id="1890024906">
          <w:marLeft w:val="0"/>
          <w:marRight w:val="0"/>
          <w:marTop w:val="0"/>
          <w:marBottom w:val="0"/>
          <w:divBdr>
            <w:top w:val="none" w:sz="0" w:space="0" w:color="auto"/>
            <w:left w:val="none" w:sz="0" w:space="0" w:color="auto"/>
            <w:bottom w:val="none" w:sz="0" w:space="0" w:color="auto"/>
            <w:right w:val="none" w:sz="0" w:space="0" w:color="auto"/>
          </w:divBdr>
        </w:div>
        <w:div w:id="1474519595">
          <w:marLeft w:val="0"/>
          <w:marRight w:val="0"/>
          <w:marTop w:val="0"/>
          <w:marBottom w:val="0"/>
          <w:divBdr>
            <w:top w:val="none" w:sz="0" w:space="0" w:color="auto"/>
            <w:left w:val="none" w:sz="0" w:space="0" w:color="auto"/>
            <w:bottom w:val="none" w:sz="0" w:space="0" w:color="auto"/>
            <w:right w:val="none" w:sz="0" w:space="0" w:color="auto"/>
          </w:divBdr>
        </w:div>
        <w:div w:id="1871257781">
          <w:marLeft w:val="0"/>
          <w:marRight w:val="0"/>
          <w:marTop w:val="0"/>
          <w:marBottom w:val="0"/>
          <w:divBdr>
            <w:top w:val="none" w:sz="0" w:space="0" w:color="auto"/>
            <w:left w:val="none" w:sz="0" w:space="0" w:color="auto"/>
            <w:bottom w:val="none" w:sz="0" w:space="0" w:color="auto"/>
            <w:right w:val="none" w:sz="0" w:space="0" w:color="auto"/>
          </w:divBdr>
        </w:div>
        <w:div w:id="1314914999">
          <w:marLeft w:val="0"/>
          <w:marRight w:val="0"/>
          <w:marTop w:val="0"/>
          <w:marBottom w:val="0"/>
          <w:divBdr>
            <w:top w:val="none" w:sz="0" w:space="0" w:color="auto"/>
            <w:left w:val="none" w:sz="0" w:space="0" w:color="auto"/>
            <w:bottom w:val="none" w:sz="0" w:space="0" w:color="auto"/>
            <w:right w:val="none" w:sz="0" w:space="0" w:color="auto"/>
          </w:divBdr>
        </w:div>
        <w:div w:id="1018890512">
          <w:marLeft w:val="0"/>
          <w:marRight w:val="0"/>
          <w:marTop w:val="0"/>
          <w:marBottom w:val="0"/>
          <w:divBdr>
            <w:top w:val="none" w:sz="0" w:space="0" w:color="auto"/>
            <w:left w:val="none" w:sz="0" w:space="0" w:color="auto"/>
            <w:bottom w:val="none" w:sz="0" w:space="0" w:color="auto"/>
            <w:right w:val="none" w:sz="0" w:space="0" w:color="auto"/>
          </w:divBdr>
        </w:div>
        <w:div w:id="913315713">
          <w:marLeft w:val="0"/>
          <w:marRight w:val="0"/>
          <w:marTop w:val="0"/>
          <w:marBottom w:val="0"/>
          <w:divBdr>
            <w:top w:val="none" w:sz="0" w:space="0" w:color="auto"/>
            <w:left w:val="none" w:sz="0" w:space="0" w:color="auto"/>
            <w:bottom w:val="none" w:sz="0" w:space="0" w:color="auto"/>
            <w:right w:val="none" w:sz="0" w:space="0" w:color="auto"/>
          </w:divBdr>
        </w:div>
        <w:div w:id="1233734516">
          <w:marLeft w:val="0"/>
          <w:marRight w:val="0"/>
          <w:marTop w:val="0"/>
          <w:marBottom w:val="0"/>
          <w:divBdr>
            <w:top w:val="none" w:sz="0" w:space="0" w:color="auto"/>
            <w:left w:val="none" w:sz="0" w:space="0" w:color="auto"/>
            <w:bottom w:val="none" w:sz="0" w:space="0" w:color="auto"/>
            <w:right w:val="none" w:sz="0" w:space="0" w:color="auto"/>
          </w:divBdr>
        </w:div>
        <w:div w:id="1274358016">
          <w:marLeft w:val="0"/>
          <w:marRight w:val="0"/>
          <w:marTop w:val="0"/>
          <w:marBottom w:val="0"/>
          <w:divBdr>
            <w:top w:val="none" w:sz="0" w:space="0" w:color="auto"/>
            <w:left w:val="none" w:sz="0" w:space="0" w:color="auto"/>
            <w:bottom w:val="none" w:sz="0" w:space="0" w:color="auto"/>
            <w:right w:val="none" w:sz="0" w:space="0" w:color="auto"/>
          </w:divBdr>
        </w:div>
        <w:div w:id="189687643">
          <w:marLeft w:val="0"/>
          <w:marRight w:val="0"/>
          <w:marTop w:val="0"/>
          <w:marBottom w:val="0"/>
          <w:divBdr>
            <w:top w:val="none" w:sz="0" w:space="0" w:color="auto"/>
            <w:left w:val="none" w:sz="0" w:space="0" w:color="auto"/>
            <w:bottom w:val="none" w:sz="0" w:space="0" w:color="auto"/>
            <w:right w:val="none" w:sz="0" w:space="0" w:color="auto"/>
          </w:divBdr>
        </w:div>
        <w:div w:id="1760978610">
          <w:marLeft w:val="0"/>
          <w:marRight w:val="0"/>
          <w:marTop w:val="0"/>
          <w:marBottom w:val="0"/>
          <w:divBdr>
            <w:top w:val="none" w:sz="0" w:space="0" w:color="auto"/>
            <w:left w:val="none" w:sz="0" w:space="0" w:color="auto"/>
            <w:bottom w:val="none" w:sz="0" w:space="0" w:color="auto"/>
            <w:right w:val="none" w:sz="0" w:space="0" w:color="auto"/>
          </w:divBdr>
        </w:div>
        <w:div w:id="1335493370">
          <w:marLeft w:val="0"/>
          <w:marRight w:val="0"/>
          <w:marTop w:val="0"/>
          <w:marBottom w:val="0"/>
          <w:divBdr>
            <w:top w:val="none" w:sz="0" w:space="0" w:color="auto"/>
            <w:left w:val="none" w:sz="0" w:space="0" w:color="auto"/>
            <w:bottom w:val="none" w:sz="0" w:space="0" w:color="auto"/>
            <w:right w:val="none" w:sz="0" w:space="0" w:color="auto"/>
          </w:divBdr>
        </w:div>
        <w:div w:id="1232154978">
          <w:marLeft w:val="0"/>
          <w:marRight w:val="0"/>
          <w:marTop w:val="0"/>
          <w:marBottom w:val="0"/>
          <w:divBdr>
            <w:top w:val="none" w:sz="0" w:space="0" w:color="auto"/>
            <w:left w:val="none" w:sz="0" w:space="0" w:color="auto"/>
            <w:bottom w:val="none" w:sz="0" w:space="0" w:color="auto"/>
            <w:right w:val="none" w:sz="0" w:space="0" w:color="auto"/>
          </w:divBdr>
        </w:div>
        <w:div w:id="406194943">
          <w:marLeft w:val="0"/>
          <w:marRight w:val="0"/>
          <w:marTop w:val="0"/>
          <w:marBottom w:val="0"/>
          <w:divBdr>
            <w:top w:val="none" w:sz="0" w:space="0" w:color="auto"/>
            <w:left w:val="none" w:sz="0" w:space="0" w:color="auto"/>
            <w:bottom w:val="none" w:sz="0" w:space="0" w:color="auto"/>
            <w:right w:val="none" w:sz="0" w:space="0" w:color="auto"/>
          </w:divBdr>
        </w:div>
        <w:div w:id="1355960860">
          <w:marLeft w:val="0"/>
          <w:marRight w:val="0"/>
          <w:marTop w:val="0"/>
          <w:marBottom w:val="0"/>
          <w:divBdr>
            <w:top w:val="none" w:sz="0" w:space="0" w:color="auto"/>
            <w:left w:val="none" w:sz="0" w:space="0" w:color="auto"/>
            <w:bottom w:val="none" w:sz="0" w:space="0" w:color="auto"/>
            <w:right w:val="none" w:sz="0" w:space="0" w:color="auto"/>
          </w:divBdr>
        </w:div>
        <w:div w:id="545876043">
          <w:marLeft w:val="0"/>
          <w:marRight w:val="0"/>
          <w:marTop w:val="0"/>
          <w:marBottom w:val="0"/>
          <w:divBdr>
            <w:top w:val="none" w:sz="0" w:space="0" w:color="auto"/>
            <w:left w:val="none" w:sz="0" w:space="0" w:color="auto"/>
            <w:bottom w:val="none" w:sz="0" w:space="0" w:color="auto"/>
            <w:right w:val="none" w:sz="0" w:space="0" w:color="auto"/>
          </w:divBdr>
        </w:div>
        <w:div w:id="801852502">
          <w:marLeft w:val="0"/>
          <w:marRight w:val="0"/>
          <w:marTop w:val="0"/>
          <w:marBottom w:val="0"/>
          <w:divBdr>
            <w:top w:val="none" w:sz="0" w:space="0" w:color="auto"/>
            <w:left w:val="none" w:sz="0" w:space="0" w:color="auto"/>
            <w:bottom w:val="none" w:sz="0" w:space="0" w:color="auto"/>
            <w:right w:val="none" w:sz="0" w:space="0" w:color="auto"/>
          </w:divBdr>
        </w:div>
        <w:div w:id="644239227">
          <w:marLeft w:val="0"/>
          <w:marRight w:val="0"/>
          <w:marTop w:val="0"/>
          <w:marBottom w:val="0"/>
          <w:divBdr>
            <w:top w:val="none" w:sz="0" w:space="0" w:color="auto"/>
            <w:left w:val="none" w:sz="0" w:space="0" w:color="auto"/>
            <w:bottom w:val="none" w:sz="0" w:space="0" w:color="auto"/>
            <w:right w:val="none" w:sz="0" w:space="0" w:color="auto"/>
          </w:divBdr>
        </w:div>
        <w:div w:id="1135876370">
          <w:marLeft w:val="0"/>
          <w:marRight w:val="0"/>
          <w:marTop w:val="0"/>
          <w:marBottom w:val="0"/>
          <w:divBdr>
            <w:top w:val="none" w:sz="0" w:space="0" w:color="auto"/>
            <w:left w:val="none" w:sz="0" w:space="0" w:color="auto"/>
            <w:bottom w:val="none" w:sz="0" w:space="0" w:color="auto"/>
            <w:right w:val="none" w:sz="0" w:space="0" w:color="auto"/>
          </w:divBdr>
        </w:div>
        <w:div w:id="1579560885">
          <w:marLeft w:val="0"/>
          <w:marRight w:val="0"/>
          <w:marTop w:val="0"/>
          <w:marBottom w:val="0"/>
          <w:divBdr>
            <w:top w:val="none" w:sz="0" w:space="0" w:color="auto"/>
            <w:left w:val="none" w:sz="0" w:space="0" w:color="auto"/>
            <w:bottom w:val="none" w:sz="0" w:space="0" w:color="auto"/>
            <w:right w:val="none" w:sz="0" w:space="0" w:color="auto"/>
          </w:divBdr>
        </w:div>
        <w:div w:id="1036195328">
          <w:marLeft w:val="0"/>
          <w:marRight w:val="0"/>
          <w:marTop w:val="0"/>
          <w:marBottom w:val="0"/>
          <w:divBdr>
            <w:top w:val="none" w:sz="0" w:space="0" w:color="auto"/>
            <w:left w:val="none" w:sz="0" w:space="0" w:color="auto"/>
            <w:bottom w:val="none" w:sz="0" w:space="0" w:color="auto"/>
            <w:right w:val="none" w:sz="0" w:space="0" w:color="auto"/>
          </w:divBdr>
        </w:div>
        <w:div w:id="514223208">
          <w:marLeft w:val="0"/>
          <w:marRight w:val="0"/>
          <w:marTop w:val="0"/>
          <w:marBottom w:val="0"/>
          <w:divBdr>
            <w:top w:val="none" w:sz="0" w:space="0" w:color="auto"/>
            <w:left w:val="none" w:sz="0" w:space="0" w:color="auto"/>
            <w:bottom w:val="none" w:sz="0" w:space="0" w:color="auto"/>
            <w:right w:val="none" w:sz="0" w:space="0" w:color="auto"/>
          </w:divBdr>
        </w:div>
        <w:div w:id="9451857">
          <w:marLeft w:val="0"/>
          <w:marRight w:val="0"/>
          <w:marTop w:val="0"/>
          <w:marBottom w:val="0"/>
          <w:divBdr>
            <w:top w:val="none" w:sz="0" w:space="0" w:color="auto"/>
            <w:left w:val="none" w:sz="0" w:space="0" w:color="auto"/>
            <w:bottom w:val="none" w:sz="0" w:space="0" w:color="auto"/>
            <w:right w:val="none" w:sz="0" w:space="0" w:color="auto"/>
          </w:divBdr>
        </w:div>
        <w:div w:id="1720473605">
          <w:marLeft w:val="0"/>
          <w:marRight w:val="0"/>
          <w:marTop w:val="0"/>
          <w:marBottom w:val="0"/>
          <w:divBdr>
            <w:top w:val="none" w:sz="0" w:space="0" w:color="auto"/>
            <w:left w:val="none" w:sz="0" w:space="0" w:color="auto"/>
            <w:bottom w:val="none" w:sz="0" w:space="0" w:color="auto"/>
            <w:right w:val="none" w:sz="0" w:space="0" w:color="auto"/>
          </w:divBdr>
        </w:div>
        <w:div w:id="1379091135">
          <w:marLeft w:val="0"/>
          <w:marRight w:val="0"/>
          <w:marTop w:val="0"/>
          <w:marBottom w:val="0"/>
          <w:divBdr>
            <w:top w:val="none" w:sz="0" w:space="0" w:color="auto"/>
            <w:left w:val="none" w:sz="0" w:space="0" w:color="auto"/>
            <w:bottom w:val="none" w:sz="0" w:space="0" w:color="auto"/>
            <w:right w:val="none" w:sz="0" w:space="0" w:color="auto"/>
          </w:divBdr>
        </w:div>
        <w:div w:id="838545821">
          <w:marLeft w:val="0"/>
          <w:marRight w:val="0"/>
          <w:marTop w:val="0"/>
          <w:marBottom w:val="0"/>
          <w:divBdr>
            <w:top w:val="none" w:sz="0" w:space="0" w:color="auto"/>
            <w:left w:val="none" w:sz="0" w:space="0" w:color="auto"/>
            <w:bottom w:val="none" w:sz="0" w:space="0" w:color="auto"/>
            <w:right w:val="none" w:sz="0" w:space="0" w:color="auto"/>
          </w:divBdr>
        </w:div>
        <w:div w:id="1713918473">
          <w:marLeft w:val="0"/>
          <w:marRight w:val="0"/>
          <w:marTop w:val="0"/>
          <w:marBottom w:val="0"/>
          <w:divBdr>
            <w:top w:val="none" w:sz="0" w:space="0" w:color="auto"/>
            <w:left w:val="none" w:sz="0" w:space="0" w:color="auto"/>
            <w:bottom w:val="none" w:sz="0" w:space="0" w:color="auto"/>
            <w:right w:val="none" w:sz="0" w:space="0" w:color="auto"/>
          </w:divBdr>
        </w:div>
        <w:div w:id="1417557376">
          <w:marLeft w:val="0"/>
          <w:marRight w:val="0"/>
          <w:marTop w:val="0"/>
          <w:marBottom w:val="0"/>
          <w:divBdr>
            <w:top w:val="none" w:sz="0" w:space="0" w:color="auto"/>
            <w:left w:val="none" w:sz="0" w:space="0" w:color="auto"/>
            <w:bottom w:val="none" w:sz="0" w:space="0" w:color="auto"/>
            <w:right w:val="none" w:sz="0" w:space="0" w:color="auto"/>
          </w:divBdr>
        </w:div>
        <w:div w:id="1998529580">
          <w:marLeft w:val="0"/>
          <w:marRight w:val="0"/>
          <w:marTop w:val="0"/>
          <w:marBottom w:val="0"/>
          <w:divBdr>
            <w:top w:val="none" w:sz="0" w:space="0" w:color="auto"/>
            <w:left w:val="none" w:sz="0" w:space="0" w:color="auto"/>
            <w:bottom w:val="none" w:sz="0" w:space="0" w:color="auto"/>
            <w:right w:val="none" w:sz="0" w:space="0" w:color="auto"/>
          </w:divBdr>
        </w:div>
        <w:div w:id="950624819">
          <w:marLeft w:val="0"/>
          <w:marRight w:val="0"/>
          <w:marTop w:val="0"/>
          <w:marBottom w:val="0"/>
          <w:divBdr>
            <w:top w:val="none" w:sz="0" w:space="0" w:color="auto"/>
            <w:left w:val="none" w:sz="0" w:space="0" w:color="auto"/>
            <w:bottom w:val="none" w:sz="0" w:space="0" w:color="auto"/>
            <w:right w:val="none" w:sz="0" w:space="0" w:color="auto"/>
          </w:divBdr>
        </w:div>
        <w:div w:id="1841893804">
          <w:marLeft w:val="0"/>
          <w:marRight w:val="0"/>
          <w:marTop w:val="0"/>
          <w:marBottom w:val="0"/>
          <w:divBdr>
            <w:top w:val="none" w:sz="0" w:space="0" w:color="auto"/>
            <w:left w:val="none" w:sz="0" w:space="0" w:color="auto"/>
            <w:bottom w:val="none" w:sz="0" w:space="0" w:color="auto"/>
            <w:right w:val="none" w:sz="0" w:space="0" w:color="auto"/>
          </w:divBdr>
        </w:div>
        <w:div w:id="2051880011">
          <w:marLeft w:val="0"/>
          <w:marRight w:val="0"/>
          <w:marTop w:val="0"/>
          <w:marBottom w:val="0"/>
          <w:divBdr>
            <w:top w:val="none" w:sz="0" w:space="0" w:color="auto"/>
            <w:left w:val="none" w:sz="0" w:space="0" w:color="auto"/>
            <w:bottom w:val="none" w:sz="0" w:space="0" w:color="auto"/>
            <w:right w:val="none" w:sz="0" w:space="0" w:color="auto"/>
          </w:divBdr>
        </w:div>
        <w:div w:id="697585202">
          <w:marLeft w:val="0"/>
          <w:marRight w:val="0"/>
          <w:marTop w:val="0"/>
          <w:marBottom w:val="0"/>
          <w:divBdr>
            <w:top w:val="none" w:sz="0" w:space="0" w:color="auto"/>
            <w:left w:val="none" w:sz="0" w:space="0" w:color="auto"/>
            <w:bottom w:val="none" w:sz="0" w:space="0" w:color="auto"/>
            <w:right w:val="none" w:sz="0" w:space="0" w:color="auto"/>
          </w:divBdr>
        </w:div>
        <w:div w:id="1624925173">
          <w:marLeft w:val="0"/>
          <w:marRight w:val="0"/>
          <w:marTop w:val="0"/>
          <w:marBottom w:val="0"/>
          <w:divBdr>
            <w:top w:val="none" w:sz="0" w:space="0" w:color="auto"/>
            <w:left w:val="none" w:sz="0" w:space="0" w:color="auto"/>
            <w:bottom w:val="none" w:sz="0" w:space="0" w:color="auto"/>
            <w:right w:val="none" w:sz="0" w:space="0" w:color="auto"/>
          </w:divBdr>
        </w:div>
        <w:div w:id="1593200008">
          <w:marLeft w:val="0"/>
          <w:marRight w:val="0"/>
          <w:marTop w:val="0"/>
          <w:marBottom w:val="0"/>
          <w:divBdr>
            <w:top w:val="none" w:sz="0" w:space="0" w:color="auto"/>
            <w:left w:val="none" w:sz="0" w:space="0" w:color="auto"/>
            <w:bottom w:val="none" w:sz="0" w:space="0" w:color="auto"/>
            <w:right w:val="none" w:sz="0" w:space="0" w:color="auto"/>
          </w:divBdr>
        </w:div>
        <w:div w:id="2042246474">
          <w:marLeft w:val="0"/>
          <w:marRight w:val="0"/>
          <w:marTop w:val="0"/>
          <w:marBottom w:val="0"/>
          <w:divBdr>
            <w:top w:val="none" w:sz="0" w:space="0" w:color="auto"/>
            <w:left w:val="none" w:sz="0" w:space="0" w:color="auto"/>
            <w:bottom w:val="none" w:sz="0" w:space="0" w:color="auto"/>
            <w:right w:val="none" w:sz="0" w:space="0" w:color="auto"/>
          </w:divBdr>
        </w:div>
        <w:div w:id="1745180350">
          <w:marLeft w:val="0"/>
          <w:marRight w:val="0"/>
          <w:marTop w:val="0"/>
          <w:marBottom w:val="0"/>
          <w:divBdr>
            <w:top w:val="none" w:sz="0" w:space="0" w:color="auto"/>
            <w:left w:val="none" w:sz="0" w:space="0" w:color="auto"/>
            <w:bottom w:val="none" w:sz="0" w:space="0" w:color="auto"/>
            <w:right w:val="none" w:sz="0" w:space="0" w:color="auto"/>
          </w:divBdr>
        </w:div>
        <w:div w:id="1511988924">
          <w:marLeft w:val="0"/>
          <w:marRight w:val="0"/>
          <w:marTop w:val="0"/>
          <w:marBottom w:val="0"/>
          <w:divBdr>
            <w:top w:val="none" w:sz="0" w:space="0" w:color="auto"/>
            <w:left w:val="none" w:sz="0" w:space="0" w:color="auto"/>
            <w:bottom w:val="none" w:sz="0" w:space="0" w:color="auto"/>
            <w:right w:val="none" w:sz="0" w:space="0" w:color="auto"/>
          </w:divBdr>
        </w:div>
        <w:div w:id="319311362">
          <w:marLeft w:val="0"/>
          <w:marRight w:val="0"/>
          <w:marTop w:val="0"/>
          <w:marBottom w:val="0"/>
          <w:divBdr>
            <w:top w:val="none" w:sz="0" w:space="0" w:color="auto"/>
            <w:left w:val="none" w:sz="0" w:space="0" w:color="auto"/>
            <w:bottom w:val="none" w:sz="0" w:space="0" w:color="auto"/>
            <w:right w:val="none" w:sz="0" w:space="0" w:color="auto"/>
          </w:divBdr>
        </w:div>
        <w:div w:id="1368607358">
          <w:marLeft w:val="0"/>
          <w:marRight w:val="0"/>
          <w:marTop w:val="0"/>
          <w:marBottom w:val="0"/>
          <w:divBdr>
            <w:top w:val="none" w:sz="0" w:space="0" w:color="auto"/>
            <w:left w:val="none" w:sz="0" w:space="0" w:color="auto"/>
            <w:bottom w:val="none" w:sz="0" w:space="0" w:color="auto"/>
            <w:right w:val="none" w:sz="0" w:space="0" w:color="auto"/>
          </w:divBdr>
        </w:div>
        <w:div w:id="1824008687">
          <w:marLeft w:val="0"/>
          <w:marRight w:val="0"/>
          <w:marTop w:val="0"/>
          <w:marBottom w:val="0"/>
          <w:divBdr>
            <w:top w:val="none" w:sz="0" w:space="0" w:color="auto"/>
            <w:left w:val="none" w:sz="0" w:space="0" w:color="auto"/>
            <w:bottom w:val="none" w:sz="0" w:space="0" w:color="auto"/>
            <w:right w:val="none" w:sz="0" w:space="0" w:color="auto"/>
          </w:divBdr>
        </w:div>
        <w:div w:id="1270816735">
          <w:marLeft w:val="0"/>
          <w:marRight w:val="0"/>
          <w:marTop w:val="0"/>
          <w:marBottom w:val="0"/>
          <w:divBdr>
            <w:top w:val="none" w:sz="0" w:space="0" w:color="auto"/>
            <w:left w:val="none" w:sz="0" w:space="0" w:color="auto"/>
            <w:bottom w:val="none" w:sz="0" w:space="0" w:color="auto"/>
            <w:right w:val="none" w:sz="0" w:space="0" w:color="auto"/>
          </w:divBdr>
        </w:div>
        <w:div w:id="1719434417">
          <w:marLeft w:val="0"/>
          <w:marRight w:val="0"/>
          <w:marTop w:val="0"/>
          <w:marBottom w:val="0"/>
          <w:divBdr>
            <w:top w:val="none" w:sz="0" w:space="0" w:color="auto"/>
            <w:left w:val="none" w:sz="0" w:space="0" w:color="auto"/>
            <w:bottom w:val="none" w:sz="0" w:space="0" w:color="auto"/>
            <w:right w:val="none" w:sz="0" w:space="0" w:color="auto"/>
          </w:divBdr>
          <w:divsChild>
            <w:div w:id="1300110095">
              <w:marLeft w:val="0"/>
              <w:marRight w:val="0"/>
              <w:marTop w:val="0"/>
              <w:marBottom w:val="0"/>
              <w:divBdr>
                <w:top w:val="none" w:sz="0" w:space="0" w:color="auto"/>
                <w:left w:val="none" w:sz="0" w:space="0" w:color="auto"/>
                <w:bottom w:val="none" w:sz="0" w:space="0" w:color="auto"/>
                <w:right w:val="none" w:sz="0" w:space="0" w:color="auto"/>
              </w:divBdr>
            </w:div>
            <w:div w:id="361514832">
              <w:marLeft w:val="0"/>
              <w:marRight w:val="0"/>
              <w:marTop w:val="0"/>
              <w:marBottom w:val="0"/>
              <w:divBdr>
                <w:top w:val="none" w:sz="0" w:space="0" w:color="auto"/>
                <w:left w:val="none" w:sz="0" w:space="0" w:color="auto"/>
                <w:bottom w:val="none" w:sz="0" w:space="0" w:color="auto"/>
                <w:right w:val="none" w:sz="0" w:space="0" w:color="auto"/>
              </w:divBdr>
            </w:div>
          </w:divsChild>
        </w:div>
        <w:div w:id="769082322">
          <w:marLeft w:val="0"/>
          <w:marRight w:val="0"/>
          <w:marTop w:val="0"/>
          <w:marBottom w:val="0"/>
          <w:divBdr>
            <w:top w:val="none" w:sz="0" w:space="0" w:color="auto"/>
            <w:left w:val="none" w:sz="0" w:space="0" w:color="auto"/>
            <w:bottom w:val="none" w:sz="0" w:space="0" w:color="auto"/>
            <w:right w:val="none" w:sz="0" w:space="0" w:color="auto"/>
          </w:divBdr>
        </w:div>
        <w:div w:id="1976518725">
          <w:marLeft w:val="0"/>
          <w:marRight w:val="0"/>
          <w:marTop w:val="0"/>
          <w:marBottom w:val="0"/>
          <w:divBdr>
            <w:top w:val="none" w:sz="0" w:space="0" w:color="auto"/>
            <w:left w:val="none" w:sz="0" w:space="0" w:color="auto"/>
            <w:bottom w:val="none" w:sz="0" w:space="0" w:color="auto"/>
            <w:right w:val="none" w:sz="0" w:space="0" w:color="auto"/>
          </w:divBdr>
        </w:div>
        <w:div w:id="412507999">
          <w:marLeft w:val="0"/>
          <w:marRight w:val="0"/>
          <w:marTop w:val="0"/>
          <w:marBottom w:val="0"/>
          <w:divBdr>
            <w:top w:val="none" w:sz="0" w:space="0" w:color="auto"/>
            <w:left w:val="none" w:sz="0" w:space="0" w:color="auto"/>
            <w:bottom w:val="none" w:sz="0" w:space="0" w:color="auto"/>
            <w:right w:val="none" w:sz="0" w:space="0" w:color="auto"/>
          </w:divBdr>
        </w:div>
        <w:div w:id="1938243702">
          <w:marLeft w:val="0"/>
          <w:marRight w:val="0"/>
          <w:marTop w:val="0"/>
          <w:marBottom w:val="0"/>
          <w:divBdr>
            <w:top w:val="none" w:sz="0" w:space="0" w:color="auto"/>
            <w:left w:val="none" w:sz="0" w:space="0" w:color="auto"/>
            <w:bottom w:val="none" w:sz="0" w:space="0" w:color="auto"/>
            <w:right w:val="none" w:sz="0" w:space="0" w:color="auto"/>
          </w:divBdr>
        </w:div>
        <w:div w:id="285818456">
          <w:marLeft w:val="0"/>
          <w:marRight w:val="0"/>
          <w:marTop w:val="0"/>
          <w:marBottom w:val="0"/>
          <w:divBdr>
            <w:top w:val="none" w:sz="0" w:space="0" w:color="auto"/>
            <w:left w:val="none" w:sz="0" w:space="0" w:color="auto"/>
            <w:bottom w:val="none" w:sz="0" w:space="0" w:color="auto"/>
            <w:right w:val="none" w:sz="0" w:space="0" w:color="auto"/>
          </w:divBdr>
        </w:div>
        <w:div w:id="1387298611">
          <w:marLeft w:val="0"/>
          <w:marRight w:val="0"/>
          <w:marTop w:val="0"/>
          <w:marBottom w:val="0"/>
          <w:divBdr>
            <w:top w:val="none" w:sz="0" w:space="0" w:color="auto"/>
            <w:left w:val="none" w:sz="0" w:space="0" w:color="auto"/>
            <w:bottom w:val="none" w:sz="0" w:space="0" w:color="auto"/>
            <w:right w:val="none" w:sz="0" w:space="0" w:color="auto"/>
          </w:divBdr>
        </w:div>
        <w:div w:id="568542230">
          <w:marLeft w:val="0"/>
          <w:marRight w:val="0"/>
          <w:marTop w:val="0"/>
          <w:marBottom w:val="0"/>
          <w:divBdr>
            <w:top w:val="none" w:sz="0" w:space="0" w:color="auto"/>
            <w:left w:val="none" w:sz="0" w:space="0" w:color="auto"/>
            <w:bottom w:val="none" w:sz="0" w:space="0" w:color="auto"/>
            <w:right w:val="none" w:sz="0" w:space="0" w:color="auto"/>
          </w:divBdr>
        </w:div>
        <w:div w:id="245698544">
          <w:marLeft w:val="0"/>
          <w:marRight w:val="0"/>
          <w:marTop w:val="0"/>
          <w:marBottom w:val="0"/>
          <w:divBdr>
            <w:top w:val="none" w:sz="0" w:space="0" w:color="auto"/>
            <w:left w:val="none" w:sz="0" w:space="0" w:color="auto"/>
            <w:bottom w:val="none" w:sz="0" w:space="0" w:color="auto"/>
            <w:right w:val="none" w:sz="0" w:space="0" w:color="auto"/>
          </w:divBdr>
        </w:div>
        <w:div w:id="1919830209">
          <w:marLeft w:val="0"/>
          <w:marRight w:val="0"/>
          <w:marTop w:val="0"/>
          <w:marBottom w:val="0"/>
          <w:divBdr>
            <w:top w:val="none" w:sz="0" w:space="0" w:color="auto"/>
            <w:left w:val="none" w:sz="0" w:space="0" w:color="auto"/>
            <w:bottom w:val="none" w:sz="0" w:space="0" w:color="auto"/>
            <w:right w:val="none" w:sz="0" w:space="0" w:color="auto"/>
          </w:divBdr>
        </w:div>
        <w:div w:id="825122975">
          <w:marLeft w:val="0"/>
          <w:marRight w:val="0"/>
          <w:marTop w:val="0"/>
          <w:marBottom w:val="0"/>
          <w:divBdr>
            <w:top w:val="none" w:sz="0" w:space="0" w:color="auto"/>
            <w:left w:val="none" w:sz="0" w:space="0" w:color="auto"/>
            <w:bottom w:val="none" w:sz="0" w:space="0" w:color="auto"/>
            <w:right w:val="none" w:sz="0" w:space="0" w:color="auto"/>
          </w:divBdr>
        </w:div>
        <w:div w:id="1712001409">
          <w:marLeft w:val="0"/>
          <w:marRight w:val="0"/>
          <w:marTop w:val="0"/>
          <w:marBottom w:val="0"/>
          <w:divBdr>
            <w:top w:val="none" w:sz="0" w:space="0" w:color="auto"/>
            <w:left w:val="none" w:sz="0" w:space="0" w:color="auto"/>
            <w:bottom w:val="none" w:sz="0" w:space="0" w:color="auto"/>
            <w:right w:val="none" w:sz="0" w:space="0" w:color="auto"/>
          </w:divBdr>
        </w:div>
        <w:div w:id="85344199">
          <w:marLeft w:val="0"/>
          <w:marRight w:val="0"/>
          <w:marTop w:val="0"/>
          <w:marBottom w:val="0"/>
          <w:divBdr>
            <w:top w:val="none" w:sz="0" w:space="0" w:color="auto"/>
            <w:left w:val="none" w:sz="0" w:space="0" w:color="auto"/>
            <w:bottom w:val="none" w:sz="0" w:space="0" w:color="auto"/>
            <w:right w:val="none" w:sz="0" w:space="0" w:color="auto"/>
          </w:divBdr>
        </w:div>
        <w:div w:id="1242565409">
          <w:marLeft w:val="0"/>
          <w:marRight w:val="0"/>
          <w:marTop w:val="0"/>
          <w:marBottom w:val="0"/>
          <w:divBdr>
            <w:top w:val="none" w:sz="0" w:space="0" w:color="auto"/>
            <w:left w:val="none" w:sz="0" w:space="0" w:color="auto"/>
            <w:bottom w:val="none" w:sz="0" w:space="0" w:color="auto"/>
            <w:right w:val="none" w:sz="0" w:space="0" w:color="auto"/>
          </w:divBdr>
        </w:div>
        <w:div w:id="170918428">
          <w:marLeft w:val="0"/>
          <w:marRight w:val="0"/>
          <w:marTop w:val="0"/>
          <w:marBottom w:val="0"/>
          <w:divBdr>
            <w:top w:val="none" w:sz="0" w:space="0" w:color="auto"/>
            <w:left w:val="none" w:sz="0" w:space="0" w:color="auto"/>
            <w:bottom w:val="none" w:sz="0" w:space="0" w:color="auto"/>
            <w:right w:val="none" w:sz="0" w:space="0" w:color="auto"/>
          </w:divBdr>
        </w:div>
      </w:divsChild>
    </w:div>
    <w:div w:id="1869827859">
      <w:bodyDiv w:val="1"/>
      <w:marLeft w:val="0"/>
      <w:marRight w:val="0"/>
      <w:marTop w:val="0"/>
      <w:marBottom w:val="0"/>
      <w:divBdr>
        <w:top w:val="none" w:sz="0" w:space="0" w:color="auto"/>
        <w:left w:val="none" w:sz="0" w:space="0" w:color="auto"/>
        <w:bottom w:val="none" w:sz="0" w:space="0" w:color="auto"/>
        <w:right w:val="none" w:sz="0" w:space="0" w:color="auto"/>
      </w:divBdr>
    </w:div>
    <w:div w:id="202447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oleObject" Target="embeddings/oleObject27.bin"/><Relationship Id="rId84" Type="http://schemas.openxmlformats.org/officeDocument/2006/relationships/oleObject" Target="embeddings/oleObject43.bin"/><Relationship Id="rId138" Type="http://schemas.openxmlformats.org/officeDocument/2006/relationships/image" Target="media/image56.wmf"/><Relationship Id="rId159" Type="http://schemas.openxmlformats.org/officeDocument/2006/relationships/oleObject" Target="embeddings/oleObject86.bin"/><Relationship Id="rId170" Type="http://schemas.openxmlformats.org/officeDocument/2006/relationships/image" Target="media/image71.wmf"/><Relationship Id="rId191" Type="http://schemas.openxmlformats.org/officeDocument/2006/relationships/oleObject" Target="embeddings/oleObject102.bin"/><Relationship Id="rId205" Type="http://schemas.openxmlformats.org/officeDocument/2006/relationships/oleObject" Target="embeddings/oleObject109.bin"/><Relationship Id="rId226" Type="http://schemas.openxmlformats.org/officeDocument/2006/relationships/image" Target="media/image100.wmf"/><Relationship Id="rId247" Type="http://schemas.openxmlformats.org/officeDocument/2006/relationships/oleObject" Target="embeddings/oleObject132.bin"/><Relationship Id="rId107" Type="http://schemas.openxmlformats.org/officeDocument/2006/relationships/image" Target="media/image41.wmf"/><Relationship Id="rId268" Type="http://schemas.openxmlformats.org/officeDocument/2006/relationships/theme" Target="theme/theme1.xml"/><Relationship Id="rId11" Type="http://schemas.openxmlformats.org/officeDocument/2006/relationships/oleObject" Target="embeddings/oleObject1.bin"/><Relationship Id="rId32" Type="http://schemas.openxmlformats.org/officeDocument/2006/relationships/image" Target="media/image14.wmf"/><Relationship Id="rId53" Type="http://schemas.openxmlformats.org/officeDocument/2006/relationships/oleObject" Target="embeddings/oleObject22.bin"/><Relationship Id="rId74" Type="http://schemas.openxmlformats.org/officeDocument/2006/relationships/oleObject" Target="embeddings/oleObject34.bin"/><Relationship Id="rId128" Type="http://schemas.openxmlformats.org/officeDocument/2006/relationships/image" Target="media/image51.wmf"/><Relationship Id="rId149" Type="http://schemas.openxmlformats.org/officeDocument/2006/relationships/oleObject" Target="embeddings/oleObject81.bin"/><Relationship Id="rId5" Type="http://schemas.openxmlformats.org/officeDocument/2006/relationships/webSettings" Target="webSettings.xml"/><Relationship Id="rId95" Type="http://schemas.openxmlformats.org/officeDocument/2006/relationships/oleObject" Target="embeddings/oleObject52.bin"/><Relationship Id="rId160" Type="http://schemas.openxmlformats.org/officeDocument/2006/relationships/image" Target="media/image67.wmf"/><Relationship Id="rId181" Type="http://schemas.openxmlformats.org/officeDocument/2006/relationships/oleObject" Target="embeddings/oleObject98.bin"/><Relationship Id="rId216" Type="http://schemas.openxmlformats.org/officeDocument/2006/relationships/image" Target="media/image95.wmf"/><Relationship Id="rId237" Type="http://schemas.openxmlformats.org/officeDocument/2006/relationships/oleObject" Target="embeddings/oleObject127.bin"/><Relationship Id="rId258" Type="http://schemas.openxmlformats.org/officeDocument/2006/relationships/image" Target="media/image114.wmf"/><Relationship Id="rId22" Type="http://schemas.openxmlformats.org/officeDocument/2006/relationships/image" Target="media/image9.wmf"/><Relationship Id="rId43" Type="http://schemas.openxmlformats.org/officeDocument/2006/relationships/oleObject" Target="embeddings/oleObject17.bin"/><Relationship Id="rId64" Type="http://schemas.openxmlformats.org/officeDocument/2006/relationships/image" Target="media/image30.wmf"/><Relationship Id="rId118" Type="http://schemas.openxmlformats.org/officeDocument/2006/relationships/oleObject" Target="embeddings/oleObject65.bin"/><Relationship Id="rId139" Type="http://schemas.openxmlformats.org/officeDocument/2006/relationships/oleObject" Target="embeddings/oleObject76.bin"/><Relationship Id="rId85" Type="http://schemas.openxmlformats.org/officeDocument/2006/relationships/oleObject" Target="embeddings/oleObject44.bin"/><Relationship Id="rId150" Type="http://schemas.openxmlformats.org/officeDocument/2006/relationships/image" Target="media/image62.wmf"/><Relationship Id="rId171" Type="http://schemas.openxmlformats.org/officeDocument/2006/relationships/oleObject" Target="embeddings/oleObject93.bin"/><Relationship Id="rId192" Type="http://schemas.openxmlformats.org/officeDocument/2006/relationships/image" Target="media/image83.wmf"/><Relationship Id="rId206" Type="http://schemas.openxmlformats.org/officeDocument/2006/relationships/image" Target="media/image90.wmf"/><Relationship Id="rId227" Type="http://schemas.openxmlformats.org/officeDocument/2006/relationships/oleObject" Target="embeddings/oleObject120.bin"/><Relationship Id="rId248" Type="http://schemas.openxmlformats.org/officeDocument/2006/relationships/image" Target="media/image109.wmf"/><Relationship Id="rId12" Type="http://schemas.openxmlformats.org/officeDocument/2006/relationships/image" Target="media/image4.wmf"/><Relationship Id="rId33" Type="http://schemas.openxmlformats.org/officeDocument/2006/relationships/oleObject" Target="embeddings/oleObject12.bin"/><Relationship Id="rId108" Type="http://schemas.openxmlformats.org/officeDocument/2006/relationships/oleObject" Target="embeddings/oleObject60.bin"/><Relationship Id="rId129" Type="http://schemas.openxmlformats.org/officeDocument/2006/relationships/oleObject" Target="embeddings/oleObject71.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oleObject" Target="embeddings/oleObject53.bin"/><Relationship Id="rId140" Type="http://schemas.openxmlformats.org/officeDocument/2006/relationships/image" Target="media/image57.wmf"/><Relationship Id="rId161" Type="http://schemas.openxmlformats.org/officeDocument/2006/relationships/oleObject" Target="embeddings/oleObject87.bin"/><Relationship Id="rId182" Type="http://schemas.openxmlformats.org/officeDocument/2006/relationships/oleObject" Target="embeddings/oleObject99.bin"/><Relationship Id="rId217" Type="http://schemas.openxmlformats.org/officeDocument/2006/relationships/oleObject" Target="embeddings/oleObject115.bin"/><Relationship Id="rId6" Type="http://schemas.openxmlformats.org/officeDocument/2006/relationships/footnotes" Target="footnotes.xml"/><Relationship Id="rId238" Type="http://schemas.openxmlformats.org/officeDocument/2006/relationships/image" Target="media/image104.wmf"/><Relationship Id="rId259" Type="http://schemas.openxmlformats.org/officeDocument/2006/relationships/oleObject" Target="embeddings/oleObject138.bin"/><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oleObject" Target="embeddings/oleObject63.bin"/><Relationship Id="rId119" Type="http://schemas.openxmlformats.org/officeDocument/2006/relationships/image" Target="media/image47.wmf"/><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8.bin"/><Relationship Id="rId81" Type="http://schemas.openxmlformats.org/officeDocument/2006/relationships/oleObject" Target="embeddings/oleObject40.bin"/><Relationship Id="rId86" Type="http://schemas.openxmlformats.org/officeDocument/2006/relationships/image" Target="media/image35.wmf"/><Relationship Id="rId130" Type="http://schemas.openxmlformats.org/officeDocument/2006/relationships/image" Target="media/image52.wmf"/><Relationship Id="rId135" Type="http://schemas.openxmlformats.org/officeDocument/2006/relationships/oleObject" Target="embeddings/oleObject74.bin"/><Relationship Id="rId151" Type="http://schemas.openxmlformats.org/officeDocument/2006/relationships/oleObject" Target="embeddings/oleObject82.bin"/><Relationship Id="rId156" Type="http://schemas.openxmlformats.org/officeDocument/2006/relationships/image" Target="media/image65.wmf"/><Relationship Id="rId177" Type="http://schemas.openxmlformats.org/officeDocument/2006/relationships/oleObject" Target="embeddings/oleObject96.bin"/><Relationship Id="rId198" Type="http://schemas.openxmlformats.org/officeDocument/2006/relationships/image" Target="media/image86.wmf"/><Relationship Id="rId172" Type="http://schemas.openxmlformats.org/officeDocument/2006/relationships/image" Target="media/image72.wmf"/><Relationship Id="rId193" Type="http://schemas.openxmlformats.org/officeDocument/2006/relationships/oleObject" Target="embeddings/oleObject103.bin"/><Relationship Id="rId202" Type="http://schemas.openxmlformats.org/officeDocument/2006/relationships/image" Target="media/image88.wmf"/><Relationship Id="rId207" Type="http://schemas.openxmlformats.org/officeDocument/2006/relationships/oleObject" Target="embeddings/oleObject110.bin"/><Relationship Id="rId223" Type="http://schemas.openxmlformats.org/officeDocument/2006/relationships/oleObject" Target="embeddings/oleObject118.bin"/><Relationship Id="rId228" Type="http://schemas.openxmlformats.org/officeDocument/2006/relationships/image" Target="media/image101.wmf"/><Relationship Id="rId244" Type="http://schemas.openxmlformats.org/officeDocument/2006/relationships/image" Target="media/image107.wmf"/><Relationship Id="rId249" Type="http://schemas.openxmlformats.org/officeDocument/2006/relationships/oleObject" Target="embeddings/oleObject133.bin"/><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image" Target="media/image42.wmf"/><Relationship Id="rId260" Type="http://schemas.openxmlformats.org/officeDocument/2006/relationships/oleObject" Target="embeddings/oleObject139.bin"/><Relationship Id="rId265" Type="http://schemas.openxmlformats.org/officeDocument/2006/relationships/image" Target="media/image118.e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6.bin"/><Relationship Id="rId97" Type="http://schemas.openxmlformats.org/officeDocument/2006/relationships/oleObject" Target="embeddings/oleObject54.bin"/><Relationship Id="rId104" Type="http://schemas.openxmlformats.org/officeDocument/2006/relationships/oleObject" Target="embeddings/oleObject58.bin"/><Relationship Id="rId120" Type="http://schemas.openxmlformats.org/officeDocument/2006/relationships/oleObject" Target="embeddings/oleObject66.bin"/><Relationship Id="rId125" Type="http://schemas.openxmlformats.org/officeDocument/2006/relationships/oleObject" Target="embeddings/oleObject69.bin"/><Relationship Id="rId141" Type="http://schemas.openxmlformats.org/officeDocument/2006/relationships/oleObject" Target="embeddings/oleObject77.bin"/><Relationship Id="rId146" Type="http://schemas.openxmlformats.org/officeDocument/2006/relationships/image" Target="media/image60.wmf"/><Relationship Id="rId167" Type="http://schemas.openxmlformats.org/officeDocument/2006/relationships/oleObject" Target="embeddings/oleObject91.bin"/><Relationship Id="rId188" Type="http://schemas.openxmlformats.org/officeDocument/2006/relationships/image" Target="media/image81.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50.bin"/><Relationship Id="rId162" Type="http://schemas.openxmlformats.org/officeDocument/2006/relationships/image" Target="media/image68.wmf"/><Relationship Id="rId183" Type="http://schemas.openxmlformats.org/officeDocument/2006/relationships/image" Target="media/image77.png"/><Relationship Id="rId213" Type="http://schemas.openxmlformats.org/officeDocument/2006/relationships/oleObject" Target="embeddings/oleObject113.bin"/><Relationship Id="rId218" Type="http://schemas.openxmlformats.org/officeDocument/2006/relationships/image" Target="media/image96.wmf"/><Relationship Id="rId234" Type="http://schemas.openxmlformats.org/officeDocument/2006/relationships/image" Target="media/image103.wmf"/><Relationship Id="rId239" Type="http://schemas.openxmlformats.org/officeDocument/2006/relationships/oleObject" Target="embeddings/oleObject128.bin"/><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image" Target="media/image110.wmf"/><Relationship Id="rId255" Type="http://schemas.openxmlformats.org/officeDocument/2006/relationships/oleObject" Target="embeddings/oleObject136.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45.bin"/><Relationship Id="rId110" Type="http://schemas.openxmlformats.org/officeDocument/2006/relationships/oleObject" Target="embeddings/oleObject61.bin"/><Relationship Id="rId115" Type="http://schemas.openxmlformats.org/officeDocument/2006/relationships/image" Target="media/image45.wmf"/><Relationship Id="rId131" Type="http://schemas.openxmlformats.org/officeDocument/2006/relationships/oleObject" Target="embeddings/oleObject72.bin"/><Relationship Id="rId136" Type="http://schemas.openxmlformats.org/officeDocument/2006/relationships/image" Target="media/image55.wmf"/><Relationship Id="rId157" Type="http://schemas.openxmlformats.org/officeDocument/2006/relationships/oleObject" Target="embeddings/oleObject85.bin"/><Relationship Id="rId178" Type="http://schemas.openxmlformats.org/officeDocument/2006/relationships/image" Target="media/image75.wmf"/><Relationship Id="rId61" Type="http://schemas.openxmlformats.org/officeDocument/2006/relationships/oleObject" Target="embeddings/oleObject26.bin"/><Relationship Id="rId82" Type="http://schemas.openxmlformats.org/officeDocument/2006/relationships/oleObject" Target="embeddings/oleObject41.bin"/><Relationship Id="rId152" Type="http://schemas.openxmlformats.org/officeDocument/2006/relationships/image" Target="media/image63.wmf"/><Relationship Id="rId173" Type="http://schemas.openxmlformats.org/officeDocument/2006/relationships/oleObject" Target="embeddings/oleObject94.bin"/><Relationship Id="rId194" Type="http://schemas.openxmlformats.org/officeDocument/2006/relationships/image" Target="media/image84.wmf"/><Relationship Id="rId199" Type="http://schemas.openxmlformats.org/officeDocument/2006/relationships/oleObject" Target="embeddings/oleObject106.bin"/><Relationship Id="rId203" Type="http://schemas.openxmlformats.org/officeDocument/2006/relationships/oleObject" Target="embeddings/oleObject108.bin"/><Relationship Id="rId208" Type="http://schemas.openxmlformats.org/officeDocument/2006/relationships/image" Target="media/image91.wmf"/><Relationship Id="rId229" Type="http://schemas.openxmlformats.org/officeDocument/2006/relationships/oleObject" Target="embeddings/oleObject121.bin"/><Relationship Id="rId19" Type="http://schemas.openxmlformats.org/officeDocument/2006/relationships/oleObject" Target="embeddings/oleObject5.bin"/><Relationship Id="rId224" Type="http://schemas.openxmlformats.org/officeDocument/2006/relationships/image" Target="media/image99.wmf"/><Relationship Id="rId240" Type="http://schemas.openxmlformats.org/officeDocument/2006/relationships/image" Target="media/image105.wmf"/><Relationship Id="rId245" Type="http://schemas.openxmlformats.org/officeDocument/2006/relationships/oleObject" Target="embeddings/oleObject131.bin"/><Relationship Id="rId261" Type="http://schemas.openxmlformats.org/officeDocument/2006/relationships/image" Target="media/image115.wmf"/><Relationship Id="rId266" Type="http://schemas.openxmlformats.org/officeDocument/2006/relationships/image" Target="media/image119.png"/><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7.bin"/><Relationship Id="rId100" Type="http://schemas.openxmlformats.org/officeDocument/2006/relationships/oleObject" Target="embeddings/oleObject56.bin"/><Relationship Id="rId105" Type="http://schemas.openxmlformats.org/officeDocument/2006/relationships/image" Target="media/image40.wmf"/><Relationship Id="rId126" Type="http://schemas.openxmlformats.org/officeDocument/2006/relationships/image" Target="media/image50.wmf"/><Relationship Id="rId147" Type="http://schemas.openxmlformats.org/officeDocument/2006/relationships/oleObject" Target="embeddings/oleObject80.bin"/><Relationship Id="rId168" Type="http://schemas.openxmlformats.org/officeDocument/2006/relationships/image" Target="media/image70.wmf"/><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oleObject" Target="embeddings/oleObject51.bin"/><Relationship Id="rId98" Type="http://schemas.openxmlformats.org/officeDocument/2006/relationships/oleObject" Target="embeddings/oleObject55.bin"/><Relationship Id="rId121" Type="http://schemas.openxmlformats.org/officeDocument/2006/relationships/image" Target="media/image48.wmf"/><Relationship Id="rId142" Type="http://schemas.openxmlformats.org/officeDocument/2006/relationships/image" Target="media/image58.wmf"/><Relationship Id="rId163" Type="http://schemas.openxmlformats.org/officeDocument/2006/relationships/oleObject" Target="embeddings/oleObject88.bin"/><Relationship Id="rId184" Type="http://schemas.openxmlformats.org/officeDocument/2006/relationships/image" Target="media/image78.png"/><Relationship Id="rId189" Type="http://schemas.openxmlformats.org/officeDocument/2006/relationships/oleObject" Target="embeddings/oleObject101.bin"/><Relationship Id="rId219" Type="http://schemas.openxmlformats.org/officeDocument/2006/relationships/oleObject" Target="embeddings/oleObject116.bin"/><Relationship Id="rId3" Type="http://schemas.openxmlformats.org/officeDocument/2006/relationships/styles" Target="styles.xml"/><Relationship Id="rId214" Type="http://schemas.openxmlformats.org/officeDocument/2006/relationships/image" Target="media/image94.wmf"/><Relationship Id="rId230" Type="http://schemas.openxmlformats.org/officeDocument/2006/relationships/image" Target="media/image102.wmf"/><Relationship Id="rId235" Type="http://schemas.openxmlformats.org/officeDocument/2006/relationships/oleObject" Target="embeddings/oleObject125.bin"/><Relationship Id="rId251" Type="http://schemas.openxmlformats.org/officeDocument/2006/relationships/oleObject" Target="embeddings/oleObject134.bin"/><Relationship Id="rId256" Type="http://schemas.openxmlformats.org/officeDocument/2006/relationships/image" Target="media/image113.wmf"/><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oleObject" Target="embeddings/oleObject29.bin"/><Relationship Id="rId116" Type="http://schemas.openxmlformats.org/officeDocument/2006/relationships/oleObject" Target="embeddings/oleObject64.bin"/><Relationship Id="rId137" Type="http://schemas.openxmlformats.org/officeDocument/2006/relationships/oleObject" Target="embeddings/oleObject75.bin"/><Relationship Id="rId158" Type="http://schemas.openxmlformats.org/officeDocument/2006/relationships/image" Target="media/image66.wmf"/><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42.bin"/><Relationship Id="rId88" Type="http://schemas.openxmlformats.org/officeDocument/2006/relationships/oleObject" Target="embeddings/oleObject46.bin"/><Relationship Id="rId111" Type="http://schemas.openxmlformats.org/officeDocument/2006/relationships/image" Target="media/image43.wmf"/><Relationship Id="rId132" Type="http://schemas.openxmlformats.org/officeDocument/2006/relationships/image" Target="media/image53.wmf"/><Relationship Id="rId153" Type="http://schemas.openxmlformats.org/officeDocument/2006/relationships/oleObject" Target="embeddings/oleObject83.bin"/><Relationship Id="rId174" Type="http://schemas.openxmlformats.org/officeDocument/2006/relationships/image" Target="media/image73.wmf"/><Relationship Id="rId179" Type="http://schemas.openxmlformats.org/officeDocument/2006/relationships/oleObject" Target="embeddings/oleObject97.bin"/><Relationship Id="rId195" Type="http://schemas.openxmlformats.org/officeDocument/2006/relationships/oleObject" Target="embeddings/oleObject104.bin"/><Relationship Id="rId209" Type="http://schemas.openxmlformats.org/officeDocument/2006/relationships/oleObject" Target="embeddings/oleObject111.bin"/><Relationship Id="rId190" Type="http://schemas.openxmlformats.org/officeDocument/2006/relationships/image" Target="media/image82.wmf"/><Relationship Id="rId204" Type="http://schemas.openxmlformats.org/officeDocument/2006/relationships/image" Target="media/image89.wmf"/><Relationship Id="rId220" Type="http://schemas.openxmlformats.org/officeDocument/2006/relationships/image" Target="media/image97.wmf"/><Relationship Id="rId225" Type="http://schemas.openxmlformats.org/officeDocument/2006/relationships/oleObject" Target="embeddings/oleObject119.bin"/><Relationship Id="rId241" Type="http://schemas.openxmlformats.org/officeDocument/2006/relationships/oleObject" Target="embeddings/oleObject129.bin"/><Relationship Id="rId246" Type="http://schemas.openxmlformats.org/officeDocument/2006/relationships/image" Target="media/image108.wmf"/><Relationship Id="rId267" Type="http://schemas.openxmlformats.org/officeDocument/2006/relationships/fontTable" Target="fontTable.xml"/><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oleObject" Target="embeddings/oleObject59.bin"/><Relationship Id="rId127" Type="http://schemas.openxmlformats.org/officeDocument/2006/relationships/oleObject" Target="embeddings/oleObject70.bin"/><Relationship Id="rId262" Type="http://schemas.openxmlformats.org/officeDocument/2006/relationships/oleObject" Target="embeddings/oleObject140.bin"/><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4.wmf"/><Relationship Id="rId94" Type="http://schemas.openxmlformats.org/officeDocument/2006/relationships/image" Target="media/image36.wmf"/><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67.bin"/><Relationship Id="rId143" Type="http://schemas.openxmlformats.org/officeDocument/2006/relationships/oleObject" Target="embeddings/oleObject78.bin"/><Relationship Id="rId148" Type="http://schemas.openxmlformats.org/officeDocument/2006/relationships/image" Target="media/image61.wmf"/><Relationship Id="rId164" Type="http://schemas.openxmlformats.org/officeDocument/2006/relationships/image" Target="media/image69.wmf"/><Relationship Id="rId169" Type="http://schemas.openxmlformats.org/officeDocument/2006/relationships/oleObject" Target="embeddings/oleObject92.bin"/><Relationship Id="rId185" Type="http://schemas.openxmlformats.org/officeDocument/2006/relationships/image" Target="media/image79.png"/><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76.wmf"/><Relationship Id="rId210" Type="http://schemas.openxmlformats.org/officeDocument/2006/relationships/image" Target="media/image92.wmf"/><Relationship Id="rId215" Type="http://schemas.openxmlformats.org/officeDocument/2006/relationships/oleObject" Target="embeddings/oleObject114.bin"/><Relationship Id="rId236" Type="http://schemas.openxmlformats.org/officeDocument/2006/relationships/oleObject" Target="embeddings/oleObject126.bin"/><Relationship Id="rId257" Type="http://schemas.openxmlformats.org/officeDocument/2006/relationships/oleObject" Target="embeddings/oleObject137.bin"/><Relationship Id="rId26" Type="http://schemas.openxmlformats.org/officeDocument/2006/relationships/image" Target="media/image11.wmf"/><Relationship Id="rId231" Type="http://schemas.openxmlformats.org/officeDocument/2006/relationships/oleObject" Target="embeddings/oleObject122.bin"/><Relationship Id="rId252" Type="http://schemas.openxmlformats.org/officeDocument/2006/relationships/image" Target="media/image111.wmf"/><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oleObject" Target="embeddings/oleObject47.bin"/><Relationship Id="rId112" Type="http://schemas.openxmlformats.org/officeDocument/2006/relationships/oleObject" Target="embeddings/oleObject62.bin"/><Relationship Id="rId133" Type="http://schemas.openxmlformats.org/officeDocument/2006/relationships/oleObject" Target="embeddings/oleObject73.bin"/><Relationship Id="rId154" Type="http://schemas.openxmlformats.org/officeDocument/2006/relationships/image" Target="media/image64.wmf"/><Relationship Id="rId175" Type="http://schemas.openxmlformats.org/officeDocument/2006/relationships/oleObject" Target="embeddings/oleObject95.bin"/><Relationship Id="rId196" Type="http://schemas.openxmlformats.org/officeDocument/2006/relationships/image" Target="media/image85.wmf"/><Relationship Id="rId200" Type="http://schemas.openxmlformats.org/officeDocument/2006/relationships/image" Target="media/image87.wmf"/><Relationship Id="rId16" Type="http://schemas.openxmlformats.org/officeDocument/2006/relationships/image" Target="media/image6.wmf"/><Relationship Id="rId221" Type="http://schemas.openxmlformats.org/officeDocument/2006/relationships/oleObject" Target="embeddings/oleObject117.bin"/><Relationship Id="rId242" Type="http://schemas.openxmlformats.org/officeDocument/2006/relationships/image" Target="media/image106.wmf"/><Relationship Id="rId263" Type="http://schemas.openxmlformats.org/officeDocument/2006/relationships/image" Target="media/image116.png"/><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8.bin"/><Relationship Id="rId102" Type="http://schemas.openxmlformats.org/officeDocument/2006/relationships/oleObject" Target="embeddings/oleObject57.bin"/><Relationship Id="rId123" Type="http://schemas.openxmlformats.org/officeDocument/2006/relationships/image" Target="media/image49.wmf"/><Relationship Id="rId144" Type="http://schemas.openxmlformats.org/officeDocument/2006/relationships/image" Target="media/image59.wmf"/><Relationship Id="rId90" Type="http://schemas.openxmlformats.org/officeDocument/2006/relationships/oleObject" Target="embeddings/oleObject48.bin"/><Relationship Id="rId165" Type="http://schemas.openxmlformats.org/officeDocument/2006/relationships/oleObject" Target="embeddings/oleObject89.bin"/><Relationship Id="rId186" Type="http://schemas.openxmlformats.org/officeDocument/2006/relationships/image" Target="media/image80.wmf"/><Relationship Id="rId211" Type="http://schemas.openxmlformats.org/officeDocument/2006/relationships/oleObject" Target="embeddings/oleObject112.bin"/><Relationship Id="rId232" Type="http://schemas.openxmlformats.org/officeDocument/2006/relationships/oleObject" Target="embeddings/oleObject123.bin"/><Relationship Id="rId253" Type="http://schemas.openxmlformats.org/officeDocument/2006/relationships/oleObject" Target="embeddings/oleObject135.bin"/><Relationship Id="rId27" Type="http://schemas.openxmlformats.org/officeDocument/2006/relationships/oleObject" Target="embeddings/oleObject9.bin"/><Relationship Id="rId48" Type="http://schemas.openxmlformats.org/officeDocument/2006/relationships/image" Target="media/image22.wmf"/><Relationship Id="rId69" Type="http://schemas.openxmlformats.org/officeDocument/2006/relationships/oleObject" Target="embeddings/oleObject30.bin"/><Relationship Id="rId113" Type="http://schemas.openxmlformats.org/officeDocument/2006/relationships/image" Target="media/image44.wmf"/><Relationship Id="rId134" Type="http://schemas.openxmlformats.org/officeDocument/2006/relationships/image" Target="media/image54.wmf"/><Relationship Id="rId80" Type="http://schemas.openxmlformats.org/officeDocument/2006/relationships/oleObject" Target="embeddings/oleObject39.bin"/><Relationship Id="rId155" Type="http://schemas.openxmlformats.org/officeDocument/2006/relationships/oleObject" Target="embeddings/oleObject84.bin"/><Relationship Id="rId176" Type="http://schemas.openxmlformats.org/officeDocument/2006/relationships/image" Target="media/image74.wmf"/><Relationship Id="rId197" Type="http://schemas.openxmlformats.org/officeDocument/2006/relationships/oleObject" Target="embeddings/oleObject105.bin"/><Relationship Id="rId201" Type="http://schemas.openxmlformats.org/officeDocument/2006/relationships/oleObject" Target="embeddings/oleObject107.bin"/><Relationship Id="rId222" Type="http://schemas.openxmlformats.org/officeDocument/2006/relationships/image" Target="media/image98.wmf"/><Relationship Id="rId243" Type="http://schemas.openxmlformats.org/officeDocument/2006/relationships/oleObject" Target="embeddings/oleObject130.bin"/><Relationship Id="rId264" Type="http://schemas.openxmlformats.org/officeDocument/2006/relationships/image" Target="media/image117.png"/><Relationship Id="rId17" Type="http://schemas.openxmlformats.org/officeDocument/2006/relationships/oleObject" Target="embeddings/oleObject4.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image" Target="media/image39.wmf"/><Relationship Id="rId124" Type="http://schemas.openxmlformats.org/officeDocument/2006/relationships/oleObject" Target="embeddings/oleObject68.bin"/><Relationship Id="rId70" Type="http://schemas.openxmlformats.org/officeDocument/2006/relationships/image" Target="media/image33.wmf"/><Relationship Id="rId91" Type="http://schemas.openxmlformats.org/officeDocument/2006/relationships/oleObject" Target="embeddings/oleObject49.bin"/><Relationship Id="rId145" Type="http://schemas.openxmlformats.org/officeDocument/2006/relationships/oleObject" Target="embeddings/oleObject79.bin"/><Relationship Id="rId166" Type="http://schemas.openxmlformats.org/officeDocument/2006/relationships/oleObject" Target="embeddings/oleObject90.bin"/><Relationship Id="rId187" Type="http://schemas.openxmlformats.org/officeDocument/2006/relationships/oleObject" Target="embeddings/oleObject100.bin"/><Relationship Id="rId1" Type="http://schemas.openxmlformats.org/officeDocument/2006/relationships/customXml" Target="../customXml/item1.xml"/><Relationship Id="rId212" Type="http://schemas.openxmlformats.org/officeDocument/2006/relationships/image" Target="media/image93.wmf"/><Relationship Id="rId233" Type="http://schemas.openxmlformats.org/officeDocument/2006/relationships/oleObject" Target="embeddings/oleObject124.bin"/><Relationship Id="rId254" Type="http://schemas.openxmlformats.org/officeDocument/2006/relationships/image" Target="media/image1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A792ED-DA44-4CE8-BA52-786E93649973}">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6072A-4AE5-430B-A19A-7AC0B53D4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13179</TotalTime>
  <Pages>25</Pages>
  <Words>2285</Words>
  <Characters>13030</Characters>
  <Application>Microsoft Office Word</Application>
  <DocSecurity>0</DocSecurity>
  <Lines>108</Lines>
  <Paragraphs>30</Paragraphs>
  <ScaleCrop>false</ScaleCrop>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 jian</dc:creator>
  <cp:keywords/>
  <dc:description/>
  <cp:lastModifiedBy>zh jian</cp:lastModifiedBy>
  <cp:revision>1555</cp:revision>
  <dcterms:created xsi:type="dcterms:W3CDTF">2020-12-13T12:25:00Z</dcterms:created>
  <dcterms:modified xsi:type="dcterms:W3CDTF">2021-03-25T15:05:00Z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