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1D0B3"/>
          <w:sz w:val="40"/>
        </w:rPr>
        <w:t>Seven Arena — Documentación Técnica y Funcional de Portales Móviles</w:t>
      </w:r>
    </w:p>
    <w:p>
      <w:pPr>
        <w:ind w:left="432"/>
      </w:pPr>
      <w:r>
        <w:rPr>
          <w:i/>
          <w:color w:val="64748B"/>
        </w:rPr>
        <w:t>Documento de referencia para el desarrollo de las aplicaciones móviles nativas de Seven Arena (plataforma de gestión operativa para los Juegos Panamericanos 2026) mediante React Native.</w:t>
      </w:r>
    </w:p>
    <w:p>
      <w:pPr>
        <w:jc w:val="center"/>
      </w:pPr>
      <w:r>
        <w:t>____________________________________________________________</w:t>
      </w:r>
    </w:p>
    <w:p>
      <w:pPr>
        <w:pStyle w:val="Heading1"/>
      </w:pPr>
      <w:r>
        <w:rPr>
          <w:b/>
          <w:color w:val="21D0B3"/>
          <w:sz w:val="40"/>
        </w:rPr>
        <w:t>PARTE I — DEFINICIÓN FUNCIONAL</w:t>
      </w:r>
    </w:p>
    <w:p>
      <w:r>
        <w:t xml:space="preserve">Esta sección describe </w:t>
      </w:r>
      <w:r>
        <w:rPr>
          <w:b/>
        </w:rPr>
        <w:t>qué hace cada portal desde la perspectiva del usuario y del negocio</w:t>
      </w:r>
      <w:r>
        <w:t>, independiente de la implementación técnica.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rPr>
          <w:b/>
          <w:color w:val="0F172A"/>
          <w:sz w:val="32"/>
        </w:rPr>
        <w:t>1. Contexto del Negocio</w:t>
      </w:r>
    </w:p>
    <w:p>
      <w:r>
        <w:t>Seven Arena es una plataforma integral de gestión operativa para eventos deportivos masivos. Administra toda la operación logística del evento: delegaciones, atletas, transportes, hotelería, alimentación, vuelos, acreditaciones, calendario deportivo, entre otros.</w:t>
      </w:r>
    </w:p>
    <w:p>
      <w:r>
        <w:t>Dentro de esta plataforma existen tres portales orientados a usuarios finales (no administrativos) que actualmente funcionan como web apps pero que deben migrar a aplicaciones móviles nativas: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Portal</w:t>
            </w:r>
          </w:p>
        </w:tc>
        <w:tc>
          <w:tcPr>
            <w:tcW w:type="dxa" w:w="3216"/>
          </w:tcPr>
          <w:p>
            <w:r>
              <w:rPr>
                <w:b/>
              </w:rPr>
              <w:t>Usuarios</w:t>
            </w:r>
          </w:p>
        </w:tc>
        <w:tc>
          <w:tcPr>
            <w:tcW w:type="dxa" w:w="3216"/>
          </w:tcPr>
          <w:p>
            <w:r>
              <w:rPr>
                <w:b/>
              </w:rPr>
              <w:t>Función central</w:t>
            </w:r>
          </w:p>
        </w:tc>
      </w:tr>
      <w:tr>
        <w:tc>
          <w:tcPr>
            <w:tcW w:type="dxa" w:w="3216"/>
          </w:tcPr>
          <w:p>
            <w:r>
              <w:rPr>
                <w:b/>
              </w:rPr>
              <w:t>Portal Conductor</w:t>
            </w:r>
          </w:p>
        </w:tc>
        <w:tc>
          <w:tcPr>
            <w:tcW w:type="dxa" w:w="3216"/>
          </w:tcPr>
          <w:p>
            <w:r>
              <w:t>Choferes registrados (propios o de proveedores de transporte)</w:t>
            </w:r>
          </w:p>
        </w:tc>
        <w:tc>
          <w:tcPr>
            <w:tcW w:type="dxa" w:w="3216"/>
          </w:tcPr>
          <w:p>
            <w:r>
              <w:t>Recibir y ejecutar viajes asignados, comunicarse con pasajeros, enviar ubicación en tiempo real</w:t>
            </w:r>
          </w:p>
        </w:tc>
      </w:tr>
      <w:tr>
        <w:tc>
          <w:tcPr>
            <w:tcW w:type="dxa" w:w="3216"/>
          </w:tcPr>
          <w:p>
            <w:r>
              <w:rPr>
                <w:b/>
              </w:rPr>
              <w:t>Portal Usuario VIP</w:t>
            </w:r>
          </w:p>
        </w:tc>
        <w:tc>
          <w:tcPr>
            <w:tcW w:type="dxa" w:w="3216"/>
          </w:tcPr>
          <w:p>
            <w:r>
              <w:t>Atletas, jefes de delegación y staff con acceso VIP</w:t>
            </w:r>
          </w:p>
        </w:tc>
        <w:tc>
          <w:tcPr>
            <w:tcW w:type="dxa" w:w="3216"/>
          </w:tcPr>
          <w:p>
            <w:r>
              <w:t>Solicitar vehículos, visualizar actividades del día, acceder a información del evento y comunicarse con el conductor</w:t>
            </w:r>
          </w:p>
        </w:tc>
      </w:tr>
      <w:tr>
        <w:tc>
          <w:tcPr>
            <w:tcW w:type="dxa" w:w="3216"/>
          </w:tcPr>
          <w:p>
            <w:r>
              <w:rPr>
                <w:b/>
              </w:rPr>
              <w:t>Portal Solicitud de Vehículo</w:t>
            </w:r>
          </w:p>
        </w:tc>
        <w:tc>
          <w:tcPr>
            <w:tcW w:type="dxa" w:w="3216"/>
          </w:tcPr>
          <w:p>
            <w:r>
              <w:t>Alternativo/simplificado al Portal Usuario VIP</w:t>
            </w:r>
          </w:p>
        </w:tc>
        <w:tc>
          <w:tcPr>
            <w:tcW w:type="dxa" w:w="3216"/>
          </w:tcPr>
          <w:p>
            <w:r>
              <w:t>Flujo exclusivo de solicitud de transporte para atletas que solo necesitan este módulo</w:t>
            </w:r>
          </w:p>
        </w:tc>
      </w:tr>
    </w:tbl>
    <w:p/>
    <w:p>
      <w:r>
        <w:t xml:space="preserve">Los portales móviles </w:t>
      </w:r>
      <w:r>
        <w:rPr>
          <w:b/>
        </w:rPr>
        <w:t>consumen la misma plataforma central</w:t>
      </w:r>
      <w:r>
        <w:t xml:space="preserve"> (backend, base de datos, servicios). No reemplazan el sistema de administración web, que sigue usándose por operadores y coordinadores.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rPr>
          <w:b/>
          <w:color w:val="0F172A"/>
          <w:sz w:val="32"/>
        </w:rPr>
        <w:t>2. Portal Conductor — Definición Funcional</w:t>
      </w:r>
    </w:p>
    <w:p>
      <w:pPr>
        <w:pStyle w:val="Heading3"/>
      </w:pPr>
      <w:r>
        <w:rPr>
          <w:b/>
          <w:color w:val="0F172A"/>
          <w:sz w:val="26"/>
        </w:rPr>
        <w:t>2.1 Propósito</w:t>
      </w:r>
    </w:p>
    <w:p>
      <w:r>
        <w:t>Permitir a los conductores asignados a viajes ejecutar su operación diaria de forma autónoma: ver los viajes que tienen programados, iniciarlos, comunicarse con los pasajeros, enviar su ubicación en tiempo real y gestionar su documentación personal.</w:t>
      </w:r>
    </w:p>
    <w:p>
      <w:pPr>
        <w:pStyle w:val="Heading3"/>
      </w:pPr>
      <w:r>
        <w:rPr>
          <w:b/>
          <w:color w:val="0F172A"/>
          <w:sz w:val="26"/>
        </w:rPr>
        <w:t>2.2 Usuarios</w:t>
      </w:r>
    </w:p>
    <w:p>
      <w:pPr>
        <w:pStyle w:val="ListBullet"/>
      </w:pPr>
      <w:r>
        <w:rPr>
          <w:b/>
        </w:rPr>
        <w:t>Conductores registrados directamente</w:t>
      </w:r>
      <w:r>
        <w:t xml:space="preserve"> en el sistema (empleados del organizador del evento)</w:t>
      </w:r>
    </w:p>
    <w:p>
      <w:pPr>
        <w:pStyle w:val="ListBullet"/>
      </w:pPr>
      <w:r>
        <w:rPr>
          <w:b/>
        </w:rPr>
        <w:t>Conductores asociados a proveedores de transporte</w:t>
      </w:r>
      <w:r>
        <w:t xml:space="preserve"> externos que fueron registrados como participantes de dicho proveedor y marcados como "chofer"</w:t>
      </w:r>
    </w:p>
    <w:p>
      <w:r>
        <w:t>Ambos tipos de conductor deben poder usar la app indistintamente con la misma experiencia.</w:t>
      </w:r>
    </w:p>
    <w:p>
      <w:pPr>
        <w:pStyle w:val="Heading3"/>
      </w:pPr>
      <w:r>
        <w:rPr>
          <w:b/>
          <w:color w:val="0F172A"/>
          <w:sz w:val="26"/>
        </w:rPr>
        <w:t>2.3 Flujo de uso diario</w:t>
      </w:r>
    </w:p>
    <w:p>
      <w:pPr>
        <w:pStyle w:val="ListNumber"/>
      </w:pPr>
      <w:r>
        <w:rPr>
          <w:b/>
        </w:rPr>
        <w:t>Ingreso a la app</w:t>
      </w:r>
      <w:r>
        <w:t xml:space="preserve">: el conductor accede con un </w:t>
      </w:r>
      <w:r>
        <w:rPr>
          <w:b/>
        </w:rPr>
        <w:t>código único</w:t>
      </w:r>
      <w:r>
        <w:t xml:space="preserve"> (6 caracteres) que recibió al ser registrado. El código funciona como identificador de sesión.</w:t>
      </w:r>
    </w:p>
    <w:p>
      <w:pPr>
        <w:pStyle w:val="ListNumber"/>
      </w:pPr>
      <w:r>
        <w:rPr>
          <w:b/>
        </w:rPr>
        <w:t>Visualización de viajes</w:t>
      </w:r>
      <w:r>
        <w:t>: ve una lista de los viajes que tiene asignados, divididos en "Hoy", "En curso" y "Programados".</w:t>
      </w:r>
    </w:p>
    <w:p>
      <w:pPr>
        <w:pStyle w:val="ListNumber"/>
      </w:pPr>
      <w:r>
        <w:rPr>
          <w:b/>
        </w:rPr>
        <w:t>Detalle de un viaje</w:t>
      </w:r>
      <w:r>
        <w:t>: al tocar un viaje, ve el origen, destino, hora, pasajero(s) asignado(s), observaciones y botones de acción según el estado del viaje.</w:t>
      </w:r>
    </w:p>
    <w:p>
      <w:pPr>
        <w:pStyle w:val="ListNumber"/>
      </w:pPr>
      <w:r>
        <w:rPr>
          <w:b/>
        </w:rPr>
        <w:t>Inicio de ruta</w:t>
      </w:r>
      <w:r>
        <w:t>: cuando va a comenzar un viaje, cambia el estado a "En ruta". La app comienza a enviar su ubicación en tiempo real.</w:t>
      </w:r>
    </w:p>
    <w:p>
      <w:pPr>
        <w:pStyle w:val="ListNumber"/>
      </w:pPr>
      <w:r>
        <w:rPr>
          <w:b/>
        </w:rPr>
        <w:t>Recoger al pasajero</w:t>
      </w:r>
      <w:r>
        <w:t>: cuando llega al punto de recogida, indica que recogió al pasajero. El sistema valida mediante un código que el pasajero le entrega.</w:t>
      </w:r>
    </w:p>
    <w:p>
      <w:pPr>
        <w:pStyle w:val="ListNumber"/>
      </w:pPr>
      <w:r>
        <w:rPr>
          <w:b/>
        </w:rPr>
        <w:t>Durante el viaje</w:t>
      </w:r>
      <w:r>
        <w:t>: la ubicación se sigue enviando en tiempo real. Puede chatear con el pasajero si hay dudas.</w:t>
      </w:r>
    </w:p>
    <w:p>
      <w:pPr>
        <w:pStyle w:val="ListNumber"/>
      </w:pPr>
      <w:r>
        <w:rPr>
          <w:b/>
        </w:rPr>
        <w:t>Dejar al pasajero</w:t>
      </w:r>
      <w:r>
        <w:t>: al llegar al destino, marca "Dejado en hotel" o "Viaje completado".</w:t>
      </w:r>
    </w:p>
    <w:p>
      <w:pPr>
        <w:pStyle w:val="ListNumber"/>
      </w:pPr>
      <w:r>
        <w:rPr>
          <w:b/>
        </w:rPr>
        <w:t>Calificación</w:t>
      </w:r>
      <w:r>
        <w:t>: el pasajero puede calificar al conductor al finalizar el viaje.</w:t>
      </w:r>
    </w:p>
    <w:p>
      <w:pPr>
        <w:pStyle w:val="Heading3"/>
      </w:pPr>
      <w:r>
        <w:rPr>
          <w:b/>
          <w:color w:val="0F172A"/>
          <w:sz w:val="26"/>
        </w:rPr>
        <w:t>2.4 Funcionalidades principales</w:t>
      </w:r>
    </w:p>
    <w:p>
      <w:pPr>
        <w:pStyle w:val="Heading4"/>
      </w:pPr>
      <w:r>
        <w:rPr>
          <w:b/>
          <w:sz w:val="22"/>
        </w:rPr>
        <w:t>2.4.1 Gestión de viajes</w:t>
      </w:r>
    </w:p>
    <w:p>
      <w:pPr>
        <w:pStyle w:val="ListBullet"/>
      </w:pPr>
      <w:r>
        <w:t>Lista de viajes asignados al conductor filtrable por estado (hoy, en curso, programados, historial).</w:t>
      </w:r>
    </w:p>
    <w:p>
      <w:pPr>
        <w:pStyle w:val="ListBullet"/>
      </w:pPr>
      <w:r>
        <w:rPr>
          <w:b/>
        </w:rPr>
        <w:t>Marcado visual de viajes no vistos</w:t>
      </w:r>
      <w:r>
        <w:t xml:space="preserve"> (estilo bandeja de correo): los viajes recién asignados aparecen destacados hasta que el conductor los revisa.</w:t>
      </w:r>
    </w:p>
    <w:p>
      <w:pPr>
        <w:pStyle w:val="ListBullet"/>
      </w:pPr>
      <w:r>
        <w:t>Detalle completo del viaje: origen, destino, hora programada, pasajeros, tipo de servicio, observaciones, vehículo asignado.</w:t>
      </w:r>
    </w:p>
    <w:p>
      <w:pPr>
        <w:pStyle w:val="ListBullet"/>
      </w:pPr>
      <w:r>
        <w:t>Acciones contextuales según el estado del viaje (iniciar ruta, recoger, dejar, completar).</w:t>
      </w:r>
    </w:p>
    <w:p>
      <w:pPr>
        <w:pStyle w:val="ListBullet"/>
      </w:pPr>
      <w:r>
        <w:t>Validación por código de pickup: al recoger al pasajero, el conductor debe ingresar un código que valida el pasajero.</w:t>
      </w:r>
    </w:p>
    <w:p>
      <w:pPr>
        <w:pStyle w:val="Heading4"/>
      </w:pPr>
      <w:r>
        <w:rPr>
          <w:b/>
          <w:sz w:val="22"/>
        </w:rPr>
        <w:t>2.4.2 Tracking de ubicación en tiempo real</w:t>
      </w:r>
    </w:p>
    <w:p>
      <w:pPr>
        <w:pStyle w:val="ListBullet"/>
      </w:pPr>
      <w:r>
        <w:t>Envío automático de ubicación GPS mientras hay un viaje activo (cada 5 segundos).</w:t>
      </w:r>
    </w:p>
    <w:p>
      <w:pPr>
        <w:pStyle w:val="ListBullet"/>
      </w:pPr>
      <w:r>
        <w:rPr>
          <w:b/>
        </w:rPr>
        <w:t>Funciona con la app minimizada o la pantalla apagada</w:t>
      </w:r>
      <w:r>
        <w:t xml:space="preserve"> (requisito crítico — no es posible en web).</w:t>
      </w:r>
    </w:p>
    <w:p>
      <w:pPr>
        <w:pStyle w:val="ListBullet"/>
      </w:pPr>
      <w:r>
        <w:t>Manejo de permisos "siempre" para ubicación.</w:t>
      </w:r>
    </w:p>
    <w:p>
      <w:pPr>
        <w:pStyle w:val="ListBullet"/>
      </w:pPr>
      <w:r>
        <w:t>Mensajes de ayuda al usuario si los permisos no están concedidos.</w:t>
      </w:r>
    </w:p>
    <w:p>
      <w:pPr>
        <w:pStyle w:val="Heading4"/>
      </w:pPr>
      <w:r>
        <w:rPr>
          <w:b/>
          <w:sz w:val="22"/>
        </w:rPr>
        <w:t>2.4.3 Comunicación</w:t>
      </w:r>
    </w:p>
    <w:p>
      <w:pPr>
        <w:pStyle w:val="ListBullet"/>
      </w:pPr>
      <w:r>
        <w:rPr>
          <w:b/>
        </w:rPr>
        <w:t>Chat con el pasajero</w:t>
      </w:r>
      <w:r>
        <w:t xml:space="preserve"> durante los viajes activos.</w:t>
      </w:r>
    </w:p>
    <w:p>
      <w:pPr>
        <w:pStyle w:val="ListBullet"/>
      </w:pPr>
      <w:r>
        <w:t>Notificaciones push cuando:</w:t>
      </w:r>
    </w:p>
    <w:p>
      <w:r>
        <w:t xml:space="preserve">  - Se le asigna un viaje nuevo</w:t>
      </w:r>
    </w:p>
    <w:p>
      <w:r>
        <w:t xml:space="preserve">  - El pasajero envía un mensaje</w:t>
      </w:r>
    </w:p>
    <w:p>
      <w:r>
        <w:t xml:space="preserve">  - Se modifica o cancela un viaje programado</w:t>
      </w:r>
    </w:p>
    <w:p>
      <w:pPr>
        <w:pStyle w:val="Heading4"/>
      </w:pPr>
      <w:r>
        <w:rPr>
          <w:b/>
          <w:sz w:val="22"/>
        </w:rPr>
        <w:t>2.4.4 Gestión del perfil del conductor</w:t>
      </w:r>
    </w:p>
    <w:p>
      <w:pPr>
        <w:pStyle w:val="ListBullet"/>
      </w:pPr>
      <w:r>
        <w:rPr>
          <w:b/>
        </w:rPr>
        <w:t>Foto de perfil</w:t>
      </w:r>
      <w:r>
        <w:t xml:space="preserve"> (subida desde cámara o galería).</w:t>
      </w:r>
    </w:p>
    <w:p>
      <w:pPr>
        <w:pStyle w:val="ListBullet"/>
      </w:pPr>
      <w:r>
        <w:rPr>
          <w:b/>
        </w:rPr>
        <w:t>Documentación requerida</w:t>
      </w:r>
      <w:r>
        <w:t>: carga de 12 documentos personales y del vehículo (cédula, licencia de conducir, antecedentes, SOAP, permiso de circulación, padrón, foto del vehículo, etc.).</w:t>
      </w:r>
    </w:p>
    <w:p>
      <w:pPr>
        <w:pStyle w:val="ListBullet"/>
      </w:pPr>
      <w:r>
        <w:t>Cada documento puede visualizarse después de subirlo.</w:t>
      </w:r>
    </w:p>
    <w:p>
      <w:pPr>
        <w:pStyle w:val="ListBullet"/>
      </w:pPr>
      <w:r>
        <w:rPr>
          <w:b/>
        </w:rPr>
        <w:t>Credencial digital</w:t>
      </w:r>
      <w:r>
        <w:t xml:space="preserve"> con código QR para acreditación.</w:t>
      </w:r>
    </w:p>
    <w:p>
      <w:pPr>
        <w:pStyle w:val="Heading4"/>
      </w:pPr>
      <w:r>
        <w:rPr>
          <w:b/>
          <w:sz w:val="22"/>
        </w:rPr>
        <w:t>2.4.5 Historial y reportes</w:t>
      </w:r>
    </w:p>
    <w:p>
      <w:pPr>
        <w:pStyle w:val="ListBullet"/>
      </w:pPr>
      <w:r>
        <w:t>Historial de viajes realizados con filtros por fecha, tipo y calificación recibida.</w:t>
      </w:r>
    </w:p>
    <w:p>
      <w:pPr>
        <w:pStyle w:val="ListBullet"/>
      </w:pPr>
      <w:r>
        <w:t>Estadísticas personales: total de viajes, calificación promedio.</w:t>
      </w:r>
    </w:p>
    <w:p>
      <w:pPr>
        <w:pStyle w:val="Heading4"/>
      </w:pPr>
      <w:r>
        <w:rPr>
          <w:b/>
          <w:sz w:val="22"/>
        </w:rPr>
        <w:t>2.4.6 Mapa y ruta</w:t>
      </w:r>
    </w:p>
    <w:p>
      <w:pPr>
        <w:pStyle w:val="ListBullet"/>
      </w:pPr>
      <w:r>
        <w:t>Mapa con la ruta sugerida desde el origen al destino.</w:t>
      </w:r>
    </w:p>
    <w:p>
      <w:pPr>
        <w:pStyle w:val="ListBullet"/>
      </w:pPr>
      <w:r>
        <w:t>Marcador de la posición actual del conductor.</w:t>
      </w:r>
    </w:p>
    <w:p>
      <w:pPr>
        <w:pStyle w:val="ListBullet"/>
      </w:pPr>
      <w:r>
        <w:t>Información del pasajero que será recogido.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rPr>
          <w:b/>
          <w:color w:val="0F172A"/>
          <w:sz w:val="32"/>
        </w:rPr>
        <w:t>3. Portal Usuario VIP — Definición Funcional</w:t>
      </w:r>
    </w:p>
    <w:p>
      <w:pPr>
        <w:pStyle w:val="Heading3"/>
      </w:pPr>
      <w:r>
        <w:rPr>
          <w:b/>
          <w:color w:val="0F172A"/>
          <w:sz w:val="26"/>
        </w:rPr>
        <w:t>3.1 Propósito</w:t>
      </w:r>
    </w:p>
    <w:p>
      <w:r>
        <w:t>Brindar a los atletas, jefes de delegación y staff VIP una herramienta autoservicio para solicitar traslados, consultar la información del evento (sedes, hoteles, actividades), ver sus viajes activos en tiempo real y comunicarse con el conductor asignado.</w:t>
      </w:r>
    </w:p>
    <w:p>
      <w:pPr>
        <w:pStyle w:val="Heading3"/>
      </w:pPr>
      <w:r>
        <w:rPr>
          <w:b/>
          <w:color w:val="0F172A"/>
          <w:sz w:val="26"/>
        </w:rPr>
        <w:t>3.2 Usuarios</w:t>
      </w:r>
    </w:p>
    <w:p>
      <w:pPr>
        <w:pStyle w:val="ListBullet"/>
      </w:pPr>
      <w:r>
        <w:rPr>
          <w:b/>
        </w:rPr>
        <w:t>Atletas</w:t>
      </w:r>
      <w:r>
        <w:t xml:space="preserve"> validados por el comité</w:t>
      </w:r>
    </w:p>
    <w:p>
      <w:pPr>
        <w:pStyle w:val="ListBullet"/>
      </w:pPr>
      <w:r>
        <w:rPr>
          <w:b/>
        </w:rPr>
        <w:t>Jefes de delegación</w:t>
      </w:r>
      <w:r>
        <w:t xml:space="preserve"> (responsables por país)</w:t>
      </w:r>
    </w:p>
    <w:p>
      <w:pPr>
        <w:pStyle w:val="ListBullet"/>
      </w:pPr>
      <w:r>
        <w:rPr>
          <w:b/>
        </w:rPr>
        <w:t>Staff VIP / Cliente T1</w:t>
      </w:r>
      <w:r>
        <w:t xml:space="preserve"> (clientes con acceso a servicios premium)</w:t>
      </w:r>
    </w:p>
    <w:p>
      <w:pPr>
        <w:pStyle w:val="Heading3"/>
      </w:pPr>
      <w:r>
        <w:rPr>
          <w:b/>
          <w:color w:val="0F172A"/>
          <w:sz w:val="26"/>
        </w:rPr>
        <w:t>3.3 Flujo de uso</w:t>
      </w:r>
    </w:p>
    <w:p>
      <w:pPr>
        <w:pStyle w:val="ListNumber"/>
      </w:pPr>
      <w:r>
        <w:rPr>
          <w:b/>
        </w:rPr>
        <w:t>Ingreso</w:t>
      </w:r>
      <w:r>
        <w:t>: el usuario inicia sesión con su email y contraseña.</w:t>
      </w:r>
    </w:p>
    <w:p>
      <w:pPr>
        <w:pStyle w:val="ListNumber"/>
      </w:pPr>
      <w:r>
        <w:rPr>
          <w:b/>
        </w:rPr>
        <w:t>Pantalla inicial</w:t>
      </w:r>
      <w:r>
        <w:t>: ve sus actividades del día, accesos rápidos y notificaciones.</w:t>
      </w:r>
    </w:p>
    <w:p>
      <w:pPr>
        <w:pStyle w:val="ListNumber"/>
      </w:pPr>
      <w:r>
        <w:rPr>
          <w:b/>
        </w:rPr>
        <w:t>Solicitar transporte</w:t>
      </w:r>
      <w:r>
        <w:t>: completa un formulario con el tipo de vehículo, cantidad de personas, origen, sede destino, fecha y hora.</w:t>
      </w:r>
    </w:p>
    <w:p>
      <w:pPr>
        <w:pStyle w:val="ListNumber"/>
      </w:pPr>
      <w:r>
        <w:rPr>
          <w:b/>
        </w:rPr>
        <w:t>Seguimiento</w:t>
      </w:r>
      <w:r>
        <w:t>: mientras el viaje está en curso, ve en el mapa dónde está el conductor y cuánto falta para que llegue.</w:t>
      </w:r>
    </w:p>
    <w:p>
      <w:pPr>
        <w:pStyle w:val="ListNumber"/>
      </w:pPr>
      <w:r>
        <w:rPr>
          <w:b/>
        </w:rPr>
        <w:t>Comunicación</w:t>
      </w:r>
      <w:r>
        <w:t>: puede chatear con el conductor durante el viaje.</w:t>
      </w:r>
    </w:p>
    <w:p>
      <w:pPr>
        <w:pStyle w:val="ListNumber"/>
      </w:pPr>
      <w:r>
        <w:rPr>
          <w:b/>
        </w:rPr>
        <w:t>Calificación</w:t>
      </w:r>
      <w:r>
        <w:t>: al finalizar el viaje, califica al conductor.</w:t>
      </w:r>
    </w:p>
    <w:p>
      <w:pPr>
        <w:pStyle w:val="ListNumber"/>
      </w:pPr>
      <w:r>
        <w:rPr>
          <w:b/>
        </w:rPr>
        <w:t>Consulta de información</w:t>
      </w:r>
      <w:r>
        <w:t>: en cualquier momento puede consultar su calendario deportivo, el directorio de sedes, sus hoteles asignados y su credencial digital.</w:t>
      </w:r>
    </w:p>
    <w:p>
      <w:pPr>
        <w:pStyle w:val="Heading3"/>
      </w:pPr>
      <w:r>
        <w:rPr>
          <w:b/>
          <w:color w:val="0F172A"/>
          <w:sz w:val="26"/>
        </w:rPr>
        <w:t>3.4 Funcionalidades principales</w:t>
      </w:r>
    </w:p>
    <w:p>
      <w:pPr>
        <w:pStyle w:val="Heading4"/>
      </w:pPr>
      <w:r>
        <w:rPr>
          <w:b/>
          <w:sz w:val="22"/>
        </w:rPr>
        <w:t>3.4.1 Solicitud de vehículos</w:t>
      </w:r>
    </w:p>
    <w:p>
      <w:pPr>
        <w:pStyle w:val="ListBullet"/>
      </w:pPr>
      <w:r>
        <w:t>Formulario con selección de tipo de vehículo (Sedán 4 pax, SUV 6 pax, Van 10/15/19 pax, Minibús 33 pax, Bus 64 pax).</w:t>
      </w:r>
    </w:p>
    <w:p>
      <w:pPr>
        <w:pStyle w:val="ListBullet"/>
      </w:pPr>
      <w:r>
        <w:rPr>
          <w:b/>
        </w:rPr>
        <w:t>Validación de cantidad de pasajeros</w:t>
      </w:r>
      <w:r>
        <w:t xml:space="preserve"> vs capacidad del vehículo.</w:t>
      </w:r>
    </w:p>
    <w:p>
      <w:pPr>
        <w:pStyle w:val="ListBullet"/>
      </w:pPr>
      <w:r>
        <w:t>Origen como dirección libre con autocompletado de direcciones reales.</w:t>
      </w:r>
    </w:p>
    <w:p>
      <w:pPr>
        <w:pStyle w:val="ListBullet"/>
      </w:pPr>
      <w:r>
        <w:t>Sede destino seleccionable desde el listado de venues del evento.</w:t>
      </w:r>
    </w:p>
    <w:p>
      <w:pPr>
        <w:pStyle w:val="ListBullet"/>
      </w:pPr>
      <w:r>
        <w:t>Fecha, hora y observaciones.</w:t>
      </w:r>
    </w:p>
    <w:p>
      <w:pPr>
        <w:pStyle w:val="ListBullet"/>
      </w:pPr>
      <w:r>
        <w:t>Opción de "Ida y vuelta" con fecha/hora de regreso y destino distinto.</w:t>
      </w:r>
    </w:p>
    <w:p>
      <w:pPr>
        <w:pStyle w:val="ListBullet"/>
      </w:pPr>
      <w:r>
        <w:rPr>
          <w:b/>
        </w:rPr>
        <w:t>Modificación o cancelación</w:t>
      </w:r>
      <w:r>
        <w:t xml:space="preserve"> de solicitudes con más de 2 horas de anticipación.</w:t>
      </w:r>
    </w:p>
    <w:p>
      <w:pPr>
        <w:pStyle w:val="Heading4"/>
      </w:pPr>
      <w:r>
        <w:rPr>
          <w:b/>
          <w:sz w:val="22"/>
        </w:rPr>
        <w:t>3.4.2 Seguimiento de viaje activo</w:t>
      </w:r>
    </w:p>
    <w:p>
      <w:pPr>
        <w:pStyle w:val="ListBullet"/>
      </w:pPr>
      <w:r>
        <w:t>Mapa en tiempo real con la posición del conductor.</w:t>
      </w:r>
    </w:p>
    <w:p>
      <w:pPr>
        <w:pStyle w:val="ListBullet"/>
      </w:pPr>
      <w:r>
        <w:t>Datos del conductor (nombre, foto, patente, modelo de vehículo).</w:t>
      </w:r>
    </w:p>
    <w:p>
      <w:pPr>
        <w:pStyle w:val="ListBullet"/>
      </w:pPr>
      <w:r>
        <w:t>Estado actual del viaje (programado, en ruta, recogido, completado).</w:t>
      </w:r>
    </w:p>
    <w:p>
      <w:pPr>
        <w:pStyle w:val="ListBullet"/>
      </w:pPr>
      <w:r>
        <w:t>Tiempo estimado de llegada.</w:t>
      </w:r>
    </w:p>
    <w:p>
      <w:pPr>
        <w:pStyle w:val="ListBullet"/>
      </w:pPr>
      <w:r>
        <w:t>Notificación automática cuando el conductor está cerca.</w:t>
      </w:r>
    </w:p>
    <w:p>
      <w:pPr>
        <w:pStyle w:val="Heading4"/>
      </w:pPr>
      <w:r>
        <w:rPr>
          <w:b/>
          <w:sz w:val="22"/>
        </w:rPr>
        <w:t>3.4.3 Chat con el conductor</w:t>
      </w:r>
    </w:p>
    <w:p>
      <w:pPr>
        <w:pStyle w:val="ListBullet"/>
      </w:pPr>
      <w:r>
        <w:t>Mensajería en tiempo real durante los viajes activos.</w:t>
      </w:r>
    </w:p>
    <w:p>
      <w:pPr>
        <w:pStyle w:val="ListBullet"/>
      </w:pPr>
      <w:r>
        <w:t>Notificaciones push de nuevos mensajes.</w:t>
      </w:r>
    </w:p>
    <w:p>
      <w:pPr>
        <w:pStyle w:val="Heading4"/>
      </w:pPr>
      <w:r>
        <w:rPr>
          <w:b/>
          <w:sz w:val="22"/>
        </w:rPr>
        <w:t>3.4.4 Historial y bitácora</w:t>
      </w:r>
    </w:p>
    <w:p>
      <w:pPr>
        <w:pStyle w:val="ListBullet"/>
      </w:pPr>
      <w:r>
        <w:t>Listado de todos los viajes pasados con estado, fecha, origen, destino, conductor, calificación otorgada.</w:t>
      </w:r>
    </w:p>
    <w:p>
      <w:pPr>
        <w:pStyle w:val="ListBullet"/>
      </w:pPr>
      <w:r>
        <w:t>Visibilidad de cada acción realizada sobre el viaje (creación, modificaciones, asignación de conductor, cancelaciones).</w:t>
      </w:r>
    </w:p>
    <w:p>
      <w:pPr>
        <w:pStyle w:val="Heading4"/>
      </w:pPr>
      <w:r>
        <w:rPr>
          <w:b/>
          <w:sz w:val="22"/>
        </w:rPr>
        <w:t>3.4.5 Información del evento</w:t>
      </w:r>
    </w:p>
    <w:p>
      <w:pPr>
        <w:pStyle w:val="ListBullet"/>
      </w:pPr>
      <w:r>
        <w:rPr>
          <w:b/>
        </w:rPr>
        <w:t>Directorio de sedes deportivas</w:t>
      </w:r>
      <w:r>
        <w:t xml:space="preserve"> con foto, dirección, mapa de ubicación.</w:t>
      </w:r>
    </w:p>
    <w:p>
      <w:pPr>
        <w:pStyle w:val="ListBullet"/>
      </w:pPr>
      <w:r>
        <w:rPr>
          <w:b/>
        </w:rPr>
        <w:t>Directorio de hoteles / Villa Panamericana</w:t>
      </w:r>
      <w:r>
        <w:t xml:space="preserve"> con detalles de alojamiento.</w:t>
      </w:r>
    </w:p>
    <w:p>
      <w:pPr>
        <w:pStyle w:val="ListBullet"/>
      </w:pPr>
      <w:r>
        <w:rPr>
          <w:b/>
        </w:rPr>
        <w:t>Calendario deportivo</w:t>
      </w:r>
      <w:r>
        <w:t>: visualización del calendario de actividades del atleta o de su delegación, con detalle por día.</w:t>
      </w:r>
    </w:p>
    <w:p>
      <w:pPr>
        <w:pStyle w:val="ListBullet"/>
      </w:pPr>
      <w:r>
        <w:rPr>
          <w:b/>
        </w:rPr>
        <w:t>Mi delegación</w:t>
      </w:r>
      <w:r>
        <w:t>: miembros del mismo país/delegación.</w:t>
      </w:r>
    </w:p>
    <w:p>
      <w:pPr>
        <w:pStyle w:val="ListBullet"/>
      </w:pPr>
      <w:r>
        <w:rPr>
          <w:b/>
        </w:rPr>
        <w:t>Menús de alimentación</w:t>
      </w:r>
      <w:r>
        <w:t xml:space="preserve"> por día (desayuno, almuerzo, cena).</w:t>
      </w:r>
    </w:p>
    <w:p>
      <w:pPr>
        <w:pStyle w:val="Heading4"/>
      </w:pPr>
      <w:r>
        <w:rPr>
          <w:b/>
          <w:sz w:val="22"/>
        </w:rPr>
        <w:t>3.4.6 Cuenta del usuario</w:t>
      </w:r>
    </w:p>
    <w:p>
      <w:pPr>
        <w:pStyle w:val="ListBullet"/>
      </w:pPr>
      <w:r>
        <w:t>Foto de perfil.</w:t>
      </w:r>
    </w:p>
    <w:p>
      <w:pPr>
        <w:pStyle w:val="ListBullet"/>
      </w:pPr>
      <w:r>
        <w:t>Datos personales (nombre, email, rol, delegación, disciplina).</w:t>
      </w:r>
    </w:p>
    <w:p>
      <w:pPr>
        <w:pStyle w:val="ListBullet"/>
      </w:pPr>
      <w:r>
        <w:rPr>
          <w:b/>
        </w:rPr>
        <w:t>Credencial digital</w:t>
      </w:r>
      <w:r>
        <w:t xml:space="preserve"> descargable con código QR.</w:t>
      </w:r>
    </w:p>
    <w:p>
      <w:pPr>
        <w:pStyle w:val="ListBullet"/>
      </w:pPr>
      <w:r>
        <w:t>Cerrar sesión.</w:t>
      </w:r>
    </w:p>
    <w:p>
      <w:pPr>
        <w:pStyle w:val="Heading4"/>
      </w:pPr>
      <w:r>
        <w:rPr>
          <w:b/>
          <w:sz w:val="22"/>
        </w:rPr>
        <w:t>3.4.7 Notificaciones</w:t>
      </w:r>
    </w:p>
    <w:p>
      <w:pPr>
        <w:pStyle w:val="ListBullet"/>
      </w:pPr>
      <w:r>
        <w:t>Push notifications para:</w:t>
      </w:r>
    </w:p>
    <w:p>
      <w:r>
        <w:t xml:space="preserve">  - Confirmación de solicitud enviada</w:t>
      </w:r>
    </w:p>
    <w:p>
      <w:r>
        <w:t xml:space="preserve">  - Asignación de conductor</w:t>
      </w:r>
    </w:p>
    <w:p>
      <w:r>
        <w:t xml:space="preserve">  - Conductor en camino</w:t>
      </w:r>
    </w:p>
    <w:p>
      <w:r>
        <w:t xml:space="preserve">  - Conductor llegó</w:t>
      </w:r>
    </w:p>
    <w:p>
      <w:r>
        <w:t xml:space="preserve">  - Viaje completado</w:t>
      </w:r>
    </w:p>
    <w:p>
      <w:r>
        <w:t xml:space="preserve">  - Mensajes del conductor</w:t>
      </w:r>
    </w:p>
    <w:p>
      <w:r>
        <w:t xml:space="preserve">  - Cambios en actividades del calendario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rPr>
          <w:b/>
          <w:color w:val="0F172A"/>
          <w:sz w:val="32"/>
        </w:rPr>
        <w:t>4. Portal Solicitud de Vehículo — Definición Funcional</w:t>
      </w:r>
    </w:p>
    <w:p>
      <w:pPr>
        <w:pStyle w:val="Heading3"/>
      </w:pPr>
      <w:r>
        <w:rPr>
          <w:b/>
          <w:color w:val="0F172A"/>
          <w:sz w:val="26"/>
        </w:rPr>
        <w:t>4.1 Propósito</w:t>
      </w:r>
    </w:p>
    <w:p>
      <w:r>
        <w:t>Ofrecer una versión más enfocada y simple del Portal Usuario VIP para casos en que el usuario solo necesita solicitar traslados. Es funcionalmente un subconjunto del Portal Usuario.</w:t>
      </w:r>
    </w:p>
    <w:p>
      <w:pPr>
        <w:pStyle w:val="Heading3"/>
      </w:pPr>
      <w:r>
        <w:rPr>
          <w:b/>
          <w:color w:val="0F172A"/>
          <w:sz w:val="26"/>
        </w:rPr>
        <w:t>4.2 Funcionalidades</w:t>
      </w:r>
    </w:p>
    <w:p>
      <w:pPr>
        <w:pStyle w:val="ListBullet"/>
      </w:pPr>
      <w:r>
        <w:t>Login con email/contraseña.</w:t>
      </w:r>
    </w:p>
    <w:p>
      <w:pPr>
        <w:pStyle w:val="ListBullet"/>
      </w:pPr>
      <w:r>
        <w:t>Solicitud de viaje con el mismo formulario que el Portal Usuario VIP.</w:t>
      </w:r>
    </w:p>
    <w:p>
      <w:pPr>
        <w:pStyle w:val="ListBullet"/>
      </w:pPr>
      <w:r>
        <w:t>Seguimiento de viajes activos.</w:t>
      </w:r>
    </w:p>
    <w:p>
      <w:pPr>
        <w:pStyle w:val="ListBullet"/>
      </w:pPr>
      <w:r>
        <w:t>Chat con el conductor.</w:t>
      </w:r>
    </w:p>
    <w:p>
      <w:pPr>
        <w:pStyle w:val="ListBullet"/>
      </w:pPr>
      <w:r>
        <w:t>Calificación post-viaje.</w:t>
      </w:r>
    </w:p>
    <w:p>
      <w:pPr>
        <w:pStyle w:val="Heading3"/>
      </w:pPr>
      <w:r>
        <w:rPr>
          <w:b/>
          <w:color w:val="0F172A"/>
          <w:sz w:val="26"/>
        </w:rPr>
        <w:t>4.3 Consideración</w:t>
      </w:r>
    </w:p>
    <w:p>
      <w:r>
        <w:t>En la app móvil nativa podría fusionarse con el Portal Usuario VIP mediante un selector de "modo simple" o mantenerse como experiencia separada a criterio del equipo de desarrollo.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rPr>
          <w:b/>
          <w:color w:val="0F172A"/>
          <w:sz w:val="32"/>
        </w:rPr>
        <w:t>5. Requisitos Funcionales Comunes</w:t>
      </w:r>
    </w:p>
    <w:p>
      <w:r>
        <w:t>Estos requisitos aplican a los tres portales:</w:t>
      </w:r>
    </w:p>
    <w:p>
      <w:pPr>
        <w:pStyle w:val="Heading3"/>
      </w:pPr>
      <w:r>
        <w:rPr>
          <w:b/>
          <w:color w:val="0F172A"/>
          <w:sz w:val="26"/>
        </w:rPr>
        <w:t>5.1 Autenticación y sesión</w:t>
      </w:r>
    </w:p>
    <w:p>
      <w:pPr>
        <w:pStyle w:val="ListBullet"/>
      </w:pPr>
      <w:r>
        <w:t>Inicio de sesión con credenciales (email/contraseña o código único en el caso del conductor).</w:t>
      </w:r>
    </w:p>
    <w:p>
      <w:pPr>
        <w:pStyle w:val="ListBullet"/>
      </w:pPr>
      <w:r>
        <w:t>Sesión persistente entre cierres de la app.</w:t>
      </w:r>
    </w:p>
    <w:p>
      <w:pPr>
        <w:pStyle w:val="ListBullet"/>
      </w:pPr>
      <w:r>
        <w:t>Cierre de sesión manual.</w:t>
      </w:r>
    </w:p>
    <w:p>
      <w:pPr>
        <w:pStyle w:val="ListBullet"/>
      </w:pPr>
      <w:r>
        <w:t>Protección opcional con biometría (Face ID / Touch ID) como mejora de UX y seguridad.</w:t>
      </w:r>
    </w:p>
    <w:p>
      <w:pPr>
        <w:pStyle w:val="Heading3"/>
      </w:pPr>
      <w:r>
        <w:rPr>
          <w:b/>
          <w:color w:val="0F172A"/>
          <w:sz w:val="26"/>
        </w:rPr>
        <w:t>5.2 Notificaciones push</w:t>
      </w:r>
    </w:p>
    <w:p>
      <w:pPr>
        <w:pStyle w:val="ListBullet"/>
      </w:pPr>
      <w:r>
        <w:t>Recepción de notificaciones relevantes aunque la app esté cerrada.</w:t>
      </w:r>
    </w:p>
    <w:p>
      <w:pPr>
        <w:pStyle w:val="ListBullet"/>
      </w:pPr>
      <w:r>
        <w:t>Apertura de la app en la pantalla adecuada al tocar una notificación (deep linking).</w:t>
      </w:r>
    </w:p>
    <w:p>
      <w:pPr>
        <w:pStyle w:val="Heading3"/>
      </w:pPr>
      <w:r>
        <w:rPr>
          <w:b/>
          <w:color w:val="0F172A"/>
          <w:sz w:val="26"/>
        </w:rPr>
        <w:t>5.3 Mapas y ubicación</w:t>
      </w:r>
    </w:p>
    <w:p>
      <w:pPr>
        <w:pStyle w:val="ListBullet"/>
      </w:pPr>
      <w:r>
        <w:t>Visualización de mapas con marcadores y rutas.</w:t>
      </w:r>
    </w:p>
    <w:p>
      <w:pPr>
        <w:pStyle w:val="ListBullet"/>
      </w:pPr>
      <w:r>
        <w:t>Envío de ubicación GPS según el rol (continuo en conductor, durante viajes activos en usuario).</w:t>
      </w:r>
    </w:p>
    <w:p>
      <w:pPr>
        <w:pStyle w:val="ListBullet"/>
      </w:pPr>
      <w:r>
        <w:t>Solicitud clara y amigable de permisos de ubicación.</w:t>
      </w:r>
    </w:p>
    <w:p>
      <w:pPr>
        <w:pStyle w:val="Heading3"/>
      </w:pPr>
      <w:r>
        <w:rPr>
          <w:b/>
          <w:color w:val="0F172A"/>
          <w:sz w:val="26"/>
        </w:rPr>
        <w:t>5.4 Multimedia</w:t>
      </w:r>
    </w:p>
    <w:p>
      <w:pPr>
        <w:pStyle w:val="ListBullet"/>
      </w:pPr>
      <w:r>
        <w:t>Acceso a cámara del dispositivo para tomar fotos de perfil y documentos.</w:t>
      </w:r>
    </w:p>
    <w:p>
      <w:pPr>
        <w:pStyle w:val="ListBullet"/>
      </w:pPr>
      <w:r>
        <w:t>Acceso a galería para seleccionar archivos existentes.</w:t>
      </w:r>
    </w:p>
    <w:p>
      <w:pPr>
        <w:pStyle w:val="ListBullet"/>
      </w:pPr>
      <w:r>
        <w:t>Compresión automática de imágenes antes de subirlas al servidor.</w:t>
      </w:r>
    </w:p>
    <w:p>
      <w:pPr>
        <w:pStyle w:val="Heading3"/>
      </w:pPr>
      <w:r>
        <w:rPr>
          <w:b/>
          <w:color w:val="0F172A"/>
          <w:sz w:val="26"/>
        </w:rPr>
        <w:t>5.5 Conectividad</w:t>
      </w:r>
    </w:p>
    <w:p>
      <w:pPr>
        <w:pStyle w:val="ListBullet"/>
      </w:pPr>
      <w:r>
        <w:t>Funcionamiento básico con red inestable (reintentos automáticos).</w:t>
      </w:r>
    </w:p>
    <w:p>
      <w:pPr>
        <w:pStyle w:val="ListBullet"/>
      </w:pPr>
      <w:r>
        <w:t>Indicación visual del estado de conexión.</w:t>
      </w:r>
    </w:p>
    <w:p>
      <w:pPr>
        <w:pStyle w:val="Heading3"/>
      </w:pPr>
      <w:r>
        <w:rPr>
          <w:b/>
          <w:color w:val="0F172A"/>
          <w:sz w:val="26"/>
        </w:rPr>
        <w:t>5.6 Experiencia de usuario</w:t>
      </w:r>
    </w:p>
    <w:p>
      <w:pPr>
        <w:pStyle w:val="ListBullet"/>
      </w:pPr>
      <w:r>
        <w:t>Diseño consistente con la imagen de marca actual (colores, tipografía, estilo visual).</w:t>
      </w:r>
    </w:p>
    <w:p>
      <w:pPr>
        <w:pStyle w:val="ListBullet"/>
      </w:pPr>
      <w:r>
        <w:t>Interfaz en español.</w:t>
      </w:r>
    </w:p>
    <w:p>
      <w:pPr>
        <w:pStyle w:val="ListBullet"/>
      </w:pPr>
      <w:r>
        <w:t>Soporte para modo horizontal y vertical.</w:t>
      </w:r>
    </w:p>
    <w:p>
      <w:pPr>
        <w:pStyle w:val="ListBullet"/>
      </w:pPr>
      <w:r>
        <w:t>Accesibilidad básica (tamaños de fuente, contraste).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rPr>
          <w:b/>
          <w:color w:val="0F172A"/>
          <w:sz w:val="32"/>
        </w:rPr>
        <w:t>6. Reglas de Negocio Relevantes</w:t>
      </w:r>
    </w:p>
    <w:p>
      <w:pPr>
        <w:pStyle w:val="Heading3"/>
      </w:pPr>
      <w:r>
        <w:rPr>
          <w:b/>
          <w:color w:val="0F172A"/>
          <w:sz w:val="26"/>
        </w:rPr>
        <w:t>6.1 Viajes</w:t>
      </w:r>
    </w:p>
    <w:p>
      <w:pPr>
        <w:pStyle w:val="ListBullet"/>
      </w:pPr>
      <w:r>
        <w:t xml:space="preserve">Un viaje se crea con estado </w:t>
      </w:r>
      <w:r>
        <w:rPr>
          <w:rFonts w:ascii="Consolas" w:hAnsi="Consolas"/>
          <w:color w:val="C7254E"/>
          <w:sz w:val="18"/>
        </w:rPr>
        <w:t>Solicitado</w:t>
      </w:r>
      <w:r>
        <w:t>.</w:t>
      </w:r>
    </w:p>
    <w:p>
      <w:pPr>
        <w:pStyle w:val="ListBullet"/>
      </w:pPr>
      <w:r>
        <w:t xml:space="preserve">Cuando un operador asigna conductor y vehículo, pasa a </w:t>
      </w:r>
      <w:r>
        <w:rPr>
          <w:rFonts w:ascii="Consolas" w:hAnsi="Consolas"/>
          <w:color w:val="C7254E"/>
          <w:sz w:val="18"/>
        </w:rPr>
        <w:t>Programado</w:t>
      </w:r>
      <w:r>
        <w:t>.</w:t>
      </w:r>
    </w:p>
    <w:p>
      <w:pPr>
        <w:pStyle w:val="ListBullet"/>
      </w:pPr>
      <w:r>
        <w:t xml:space="preserve">El conductor puede moverlo a </w:t>
      </w:r>
      <w:r>
        <w:rPr>
          <w:rFonts w:ascii="Consolas" w:hAnsi="Consolas"/>
          <w:color w:val="C7254E"/>
          <w:sz w:val="18"/>
        </w:rPr>
        <w:t>En ruta</w:t>
      </w:r>
      <w:r>
        <w:t xml:space="preserve">, luego </w:t>
      </w:r>
      <w:r>
        <w:rPr>
          <w:rFonts w:ascii="Consolas" w:hAnsi="Consolas"/>
          <w:color w:val="C7254E"/>
          <w:sz w:val="18"/>
        </w:rPr>
        <w:t>Recogido</w:t>
      </w:r>
      <w:r>
        <w:t xml:space="preserve">, </w:t>
      </w:r>
      <w:r>
        <w:rPr>
          <w:rFonts w:ascii="Consolas" w:hAnsi="Consolas"/>
          <w:color w:val="C7254E"/>
          <w:sz w:val="18"/>
        </w:rPr>
        <w:t>Dejado en hotel</w:t>
      </w:r>
      <w:r>
        <w:t xml:space="preserve"> y finalmente </w:t>
      </w:r>
      <w:r>
        <w:rPr>
          <w:rFonts w:ascii="Consolas" w:hAnsi="Consolas"/>
          <w:color w:val="C7254E"/>
          <w:sz w:val="18"/>
        </w:rPr>
        <w:t>Completado</w:t>
      </w:r>
      <w:r>
        <w:t>.</w:t>
      </w:r>
    </w:p>
    <w:p>
      <w:pPr>
        <w:pStyle w:val="ListBullet"/>
      </w:pPr>
      <w:r>
        <w:t xml:space="preserve">Un usuario solo puede modificar o cancelar un viaje si faltan </w:t>
      </w:r>
      <w:r>
        <w:rPr>
          <w:b/>
        </w:rPr>
        <w:t>más de 2 horas</w:t>
      </w:r>
      <w:r>
        <w:t xml:space="preserve"> para su hora programada.</w:t>
      </w:r>
    </w:p>
    <w:p>
      <w:pPr>
        <w:pStyle w:val="ListBullet"/>
      </w:pPr>
      <w:r>
        <w:t xml:space="preserve">Cada modificación, cancelación o asignación se registra en una </w:t>
      </w:r>
      <w:r>
        <w:rPr>
          <w:b/>
        </w:rPr>
        <w:t>bitácora</w:t>
      </w:r>
      <w:r>
        <w:t xml:space="preserve"> del viaje (visible para operadores).</w:t>
      </w:r>
    </w:p>
    <w:p>
      <w:pPr>
        <w:pStyle w:val="ListBullet"/>
      </w:pPr>
      <w:r>
        <w:t>Un viaje de "ida y vuelta" genera dos viajes enlazados (padre e hijo).</w:t>
      </w:r>
    </w:p>
    <w:p>
      <w:pPr>
        <w:pStyle w:val="Heading3"/>
      </w:pPr>
      <w:r>
        <w:rPr>
          <w:b/>
          <w:color w:val="0F172A"/>
          <w:sz w:val="26"/>
        </w:rPr>
        <w:t>6.2 Conductores</w:t>
      </w:r>
    </w:p>
    <w:p>
      <w:pPr>
        <w:pStyle w:val="ListBullet"/>
      </w:pPr>
      <w:r>
        <w:t>Un conductor puede ser un registro directo o un participante de proveedor marcado como chofer.</w:t>
      </w:r>
    </w:p>
    <w:p>
      <w:pPr>
        <w:pStyle w:val="ListBullet"/>
      </w:pPr>
      <w:r>
        <w:t>El conductor debe tener un vehículo asociado con una capacidad máxima.</w:t>
      </w:r>
    </w:p>
    <w:p>
      <w:pPr>
        <w:pStyle w:val="ListBullet"/>
      </w:pPr>
      <w:r>
        <w:t>Al asignar conductores a viajes, solo se pueden asignar conductores cuyo vehículo tenga capacidad suficiente para los pasajeros solicitados.</w:t>
      </w:r>
    </w:p>
    <w:p>
      <w:pPr>
        <w:pStyle w:val="ListBullet"/>
      </w:pPr>
      <w:r>
        <w:t>Los tipos de vehículos estándar son: Sedán (4), SUV (6), Van 10, Van 15-17, Van 19, Minibús (33), Bus (64).</w:t>
      </w:r>
    </w:p>
    <w:p>
      <w:pPr>
        <w:pStyle w:val="Heading3"/>
      </w:pPr>
      <w:r>
        <w:rPr>
          <w:b/>
          <w:color w:val="0F172A"/>
          <w:sz w:val="26"/>
        </w:rPr>
        <w:t>6.3 Ubicación</w:t>
      </w:r>
    </w:p>
    <w:p>
      <w:pPr>
        <w:pStyle w:val="ListBullet"/>
      </w:pPr>
      <w:r>
        <w:t xml:space="preserve">El conductor debe enviar su ubicación cada 5 segundos mientras el viaje está en estado </w:t>
      </w:r>
      <w:r>
        <w:rPr>
          <w:rFonts w:ascii="Consolas" w:hAnsi="Consolas"/>
          <w:color w:val="C7254E"/>
          <w:sz w:val="18"/>
        </w:rPr>
        <w:t>En ruta</w:t>
      </w:r>
      <w:r>
        <w:t xml:space="preserve"> o </w:t>
      </w:r>
      <w:r>
        <w:rPr>
          <w:rFonts w:ascii="Consolas" w:hAnsi="Consolas"/>
          <w:color w:val="C7254E"/>
          <w:sz w:val="18"/>
        </w:rPr>
        <w:t>Recogido</w:t>
      </w:r>
      <w:r>
        <w:t>.</w:t>
      </w:r>
    </w:p>
    <w:p>
      <w:pPr>
        <w:pStyle w:val="ListBullet"/>
      </w:pPr>
      <w:r>
        <w:t>El pasajero puede enviar su ubicación durante el viaje activo para que el conductor lo encuentre si el punto de recogida es ambiguo.</w:t>
      </w:r>
    </w:p>
    <w:p>
      <w:pPr>
        <w:pStyle w:val="Heading3"/>
      </w:pPr>
      <w:r>
        <w:rPr>
          <w:b/>
          <w:color w:val="0F172A"/>
          <w:sz w:val="26"/>
        </w:rPr>
        <w:t>6.4 Chat</w:t>
      </w:r>
    </w:p>
    <w:p>
      <w:pPr>
        <w:pStyle w:val="ListBullet"/>
      </w:pPr>
      <w:r>
        <w:t xml:space="preserve">El chat solo está disponible durante viajes activos (estados </w:t>
      </w:r>
      <w:r>
        <w:rPr>
          <w:rFonts w:ascii="Consolas" w:hAnsi="Consolas"/>
          <w:color w:val="C7254E"/>
          <w:sz w:val="18"/>
        </w:rPr>
        <w:t>En ruta</w:t>
      </w:r>
      <w:r>
        <w:t xml:space="preserve"> y </w:t>
      </w:r>
      <w:r>
        <w:rPr>
          <w:rFonts w:ascii="Consolas" w:hAnsi="Consolas"/>
          <w:color w:val="C7254E"/>
          <w:sz w:val="18"/>
        </w:rPr>
        <w:t>Recogido</w:t>
      </w:r>
      <w:r>
        <w:t>).</w:t>
      </w:r>
    </w:p>
    <w:p>
      <w:pPr>
        <w:pStyle w:val="ListBullet"/>
      </w:pPr>
      <w:r>
        <w:t>Los mensajes se almacenan en el servidor y pueden revisarse en el historial.</w:t>
      </w:r>
    </w:p>
    <w:p>
      <w:pPr>
        <w:pStyle w:val="Heading3"/>
      </w:pPr>
      <w:r>
        <w:rPr>
          <w:b/>
          <w:color w:val="0F172A"/>
          <w:sz w:val="26"/>
        </w:rPr>
        <w:t>6.5 Calificación</w:t>
      </w:r>
    </w:p>
    <w:p>
      <w:pPr>
        <w:pStyle w:val="ListBullet"/>
      </w:pPr>
      <w:r>
        <w:t>Al finalizar un viaje, el pasajero puede calificar al conductor con 1 a 5 estrellas y dejar un comentario opcional.</w:t>
      </w:r>
    </w:p>
    <w:p>
      <w:pPr>
        <w:pStyle w:val="ListBullet"/>
      </w:pPr>
      <w:r>
        <w:t>La calificación se muestra en el perfil del conductor y en el ranking operacional.</w:t>
      </w:r>
    </w:p>
    <w:p>
      <w:pPr>
        <w:jc w:val="center"/>
      </w:pPr>
      <w:r>
        <w:t>____________________________________________________________</w:t>
      </w:r>
    </w:p>
    <w:p>
      <w:pPr>
        <w:pStyle w:val="Heading1"/>
      </w:pPr>
      <w:r>
        <w:rPr>
          <w:b/>
          <w:color w:val="21D0B3"/>
          <w:sz w:val="40"/>
        </w:rPr>
        <w:t>PARTE II — DEFINICIÓN TÉCNICA</w:t>
      </w:r>
    </w:p>
    <w:p>
      <w:r>
        <w:t xml:space="preserve">Esta sección describe </w:t>
      </w:r>
      <w:r>
        <w:rPr>
          <w:b/>
        </w:rPr>
        <w:t>cómo está construido el backend actual y qué servicios consumirán las aplicaciones nativas</w:t>
      </w:r>
      <w:r>
        <w:t>.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rPr>
          <w:b/>
          <w:color w:val="0F172A"/>
          <w:sz w:val="32"/>
        </w:rPr>
        <w:t>7. Arquitectura General</w:t>
      </w:r>
    </w:p>
    <w:p>
      <w:pPr>
        <w:spacing w:before="80" w:after="80"/>
        <w:ind w:left="360"/>
      </w:pPr>
      <w:r>
        <w:rPr>
          <w:rFonts w:ascii="Consolas" w:hAnsi="Consolas"/>
          <w:color w:val="0F172A"/>
          <w:sz w:val="18"/>
        </w:rPr>
        <w:t>[Apps Móviles Nativas]  →  [Backend NestJS en Railway]  →  [Supabase PostgreSQL + Auth + Storage]</w:t>
        <w:br/>
        <w:t xml:space="preserve">                                         ↓</w:t>
        <w:br/>
        <w:t xml:space="preserve">                         [Integraciones externas: Google Maps, AviationStack, OpenAI, FCM/APNs]</w:t>
      </w:r>
    </w:p>
    <w:p>
      <w:pPr>
        <w:pStyle w:val="ListBullet"/>
      </w:pPr>
      <w:r>
        <w:t xml:space="preserve">Las aplicaciones nativas </w:t>
      </w:r>
      <w:r>
        <w:rPr>
          <w:b/>
        </w:rPr>
        <w:t>consumen el backend REST existente</w:t>
      </w:r>
      <w:r>
        <w:t xml:space="preserve"> vía HTTPS.</w:t>
      </w:r>
    </w:p>
    <w:p>
      <w:pPr>
        <w:pStyle w:val="ListBullet"/>
      </w:pPr>
      <w:r>
        <w:t>No hay lógica de negocio que se ejecute solo en el cliente: toda la información y reglas están en el backend.</w:t>
      </w:r>
    </w:p>
    <w:p>
      <w:pPr>
        <w:pStyle w:val="ListBullet"/>
      </w:pPr>
      <w:r>
        <w:t>La base de datos es Supabase PostgreSQL, gestionada desde el backend.</w:t>
      </w:r>
    </w:p>
    <w:p>
      <w:pPr>
        <w:pStyle w:val="ListBullet"/>
      </w:pPr>
      <w:r>
        <w:t>Los archivos (fotos, documentos) se almacenan en Supabase Storage en buckets públicos.</w:t>
      </w:r>
    </w:p>
    <w:p>
      <w:pPr>
        <w:pStyle w:val="Heading3"/>
      </w:pPr>
      <w:r>
        <w:rPr>
          <w:b/>
          <w:color w:val="0F172A"/>
          <w:sz w:val="26"/>
        </w:rPr>
        <w:t>URL del backend en producción</w:t>
      </w:r>
    </w:p>
    <w:p>
      <w:pPr>
        <w:spacing w:before="80" w:after="80"/>
        <w:ind w:left="360"/>
      </w:pPr>
      <w:r>
        <w:rPr>
          <w:rFonts w:ascii="Consolas" w:hAnsi="Consolas"/>
          <w:color w:val="0F172A"/>
          <w:sz w:val="18"/>
        </w:rPr>
        <w:t>https://proyect-seven-production.up.railway.app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rPr>
          <w:b/>
          <w:color w:val="0F172A"/>
          <w:sz w:val="32"/>
        </w:rPr>
        <w:t>8. Stack del Backend (no cambia)</w:t>
      </w:r>
    </w:p>
    <w:p>
      <w:pPr>
        <w:pStyle w:val="ListBullet"/>
      </w:pPr>
      <w:r>
        <w:rPr>
          <w:b/>
        </w:rPr>
        <w:t>NestJS</w:t>
      </w:r>
      <w:r>
        <w:t xml:space="preserve"> (Node.js + TypeScript)</w:t>
      </w:r>
    </w:p>
    <w:p>
      <w:pPr>
        <w:pStyle w:val="ListBullet"/>
      </w:pPr>
      <w:r>
        <w:rPr>
          <w:b/>
        </w:rPr>
        <w:t>TypeORM</w:t>
      </w:r>
      <w:r>
        <w:t xml:space="preserve"> con repositorio dirigido a Supabase PostgreSQL</w:t>
      </w:r>
    </w:p>
    <w:p>
      <w:pPr>
        <w:pStyle w:val="ListBullet"/>
      </w:pPr>
      <w:r>
        <w:rPr>
          <w:b/>
        </w:rPr>
        <w:t>Supabase Client</w:t>
      </w:r>
      <w:r>
        <w:t xml:space="preserve"> para Auth y Storage</w:t>
      </w:r>
    </w:p>
    <w:p>
      <w:pPr>
        <w:pStyle w:val="ListBullet"/>
      </w:pPr>
      <w:r>
        <w:t xml:space="preserve">Despliegue en </w:t>
      </w:r>
      <w:r>
        <w:rPr>
          <w:b/>
        </w:rPr>
        <w:t>Railway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rPr>
          <w:b/>
          <w:color w:val="0F172A"/>
          <w:sz w:val="32"/>
        </w:rPr>
        <w:t>9. Autenticación</w:t>
      </w:r>
    </w:p>
    <w:p>
      <w:pPr>
        <w:pStyle w:val="Heading3"/>
      </w:pPr>
      <w:r>
        <w:rPr>
          <w:b/>
          <w:color w:val="0F172A"/>
          <w:sz w:val="26"/>
        </w:rPr>
        <w:t>9.1 Portal Usuario VIP y Solicitud de Vehículo</w:t>
      </w:r>
    </w:p>
    <w:p>
      <w:pPr>
        <w:pStyle w:val="ListBullet"/>
      </w:pPr>
      <w:r>
        <w:rPr>
          <w:b/>
        </w:rPr>
        <w:t>Supabase Auth</w:t>
      </w:r>
      <w:r>
        <w:t xml:space="preserve"> con email y contraseña.</w:t>
      </w:r>
    </w:p>
    <w:p>
      <w:pPr>
        <w:pStyle w:val="ListBullet"/>
      </w:pPr>
      <w:r>
        <w:t xml:space="preserve">Endpoint: </w:t>
      </w:r>
      <w:r>
        <w:rPr>
          <w:rFonts w:ascii="Consolas" w:hAnsi="Consolas"/>
          <w:color w:val="C7254E"/>
          <w:sz w:val="18"/>
        </w:rPr>
        <w:t>POST /auth/login</w:t>
      </w:r>
    </w:p>
    <w:p>
      <w:pPr>
        <w:pStyle w:val="ListBullet"/>
      </w:pPr>
      <w:r>
        <w:t>Body:</w:t>
      </w:r>
    </w:p>
    <w:p>
      <w:pPr>
        <w:spacing w:before="80" w:after="80"/>
        <w:ind w:left="360"/>
      </w:pPr>
      <w:r>
        <w:rPr>
          <w:rFonts w:ascii="Consolas" w:hAnsi="Consolas"/>
          <w:color w:val="0F172A"/>
          <w:sz w:val="18"/>
        </w:rPr>
        <w:t>{ "email": "usuario@ejemplo.com", "password": "contraseña" }</w:t>
      </w:r>
    </w:p>
    <w:p>
      <w:pPr>
        <w:pStyle w:val="ListBullet"/>
      </w:pPr>
      <w:r>
        <w:t>Response:</w:t>
      </w:r>
    </w:p>
    <w:p>
      <w:pPr>
        <w:spacing w:before="80" w:after="80"/>
        <w:ind w:left="360"/>
      </w:pPr>
      <w:r>
        <w:rPr>
          <w:rFonts w:ascii="Consolas" w:hAnsi="Consolas"/>
          <w:color w:val="0F172A"/>
          <w:sz w:val="18"/>
        </w:rPr>
        <w:t>{</w:t>
        <w:br/>
        <w:t xml:space="preserve">  "user": { "id": "...", "email": "...", "user_metadata": { "name": "...", "role": "..." } },</w:t>
        <w:br/>
        <w:t xml:space="preserve">  "requiresPasswordChange": false</w:t>
        <w:br/>
        <w:t>}</w:t>
      </w:r>
    </w:p>
    <w:p>
      <w:pPr>
        <w:pStyle w:val="ListBullet"/>
      </w:pPr>
      <w:r>
        <w:t>Headers de respuesta:</w:t>
      </w:r>
    </w:p>
    <w:p>
      <w:r>
        <w:t xml:space="preserve">  - </w:t>
      </w:r>
      <w:r>
        <w:rPr>
          <w:rFonts w:ascii="Consolas" w:hAnsi="Consolas"/>
          <w:color w:val="C7254E"/>
          <w:sz w:val="18"/>
        </w:rPr>
        <w:t>Authorization: Bearer &lt;access_token&gt;</w:t>
      </w:r>
    </w:p>
    <w:p>
      <w:r>
        <w:t xml:space="preserve">  - </w:t>
      </w:r>
      <w:r>
        <w:rPr>
          <w:rFonts w:ascii="Consolas" w:hAnsi="Consolas"/>
          <w:color w:val="C7254E"/>
          <w:sz w:val="18"/>
        </w:rPr>
        <w:t>x-refresh-token: &lt;refresh_token&gt;</w:t>
      </w:r>
    </w:p>
    <w:p>
      <w:pPr>
        <w:pStyle w:val="ListBullet"/>
      </w:pPr>
      <w:r>
        <w:t xml:space="preserve">Todos los endpoints protegidos requieren el header </w:t>
      </w:r>
      <w:r>
        <w:rPr>
          <w:rFonts w:ascii="Consolas" w:hAnsi="Consolas"/>
          <w:color w:val="C7254E"/>
          <w:sz w:val="18"/>
        </w:rPr>
        <w:t>Authorization: Bearer &lt;token&gt;</w:t>
      </w:r>
      <w:r>
        <w:t>.</w:t>
      </w:r>
    </w:p>
    <w:p>
      <w:pPr>
        <w:pStyle w:val="ListBullet"/>
      </w:pPr>
      <w:r>
        <w:t xml:space="preserve">El token se refresca automáticamente con el </w:t>
      </w:r>
      <w:r>
        <w:rPr>
          <w:rFonts w:ascii="Consolas" w:hAnsi="Consolas"/>
          <w:color w:val="C7254E"/>
          <w:sz w:val="18"/>
        </w:rPr>
        <w:t>refresh_token</w:t>
      </w:r>
      <w:r>
        <w:t>.</w:t>
      </w:r>
    </w:p>
    <w:p>
      <w:pPr>
        <w:pStyle w:val="Heading3"/>
      </w:pPr>
      <w:r>
        <w:rPr>
          <w:b/>
          <w:color w:val="0F172A"/>
          <w:sz w:val="26"/>
        </w:rPr>
        <w:t>9.2 Portal Conductor</w:t>
      </w:r>
    </w:p>
    <w:p>
      <w:pPr>
        <w:pStyle w:val="ListBullet"/>
      </w:pPr>
      <w:r>
        <w:rPr>
          <w:b/>
        </w:rPr>
        <w:t>Sin Supabase Auth</w:t>
      </w:r>
      <w:r>
        <w:t xml:space="preserve">. El conductor inicia sesión con los </w:t>
      </w:r>
      <w:r>
        <w:rPr>
          <w:b/>
        </w:rPr>
        <w:t>últimos 6 caracteres de su ID</w:t>
      </w:r>
      <w:r>
        <w:t xml:space="preserve"> (driver.id o driver.userId).</w:t>
      </w:r>
    </w:p>
    <w:p>
      <w:pPr>
        <w:pStyle w:val="ListBullet"/>
      </w:pPr>
      <w:r>
        <w:t>El backend expone el listado de drivers y provider-participants, y la app hace la validación del match localmente.</w:t>
      </w:r>
    </w:p>
    <w:p>
      <w:pPr>
        <w:pStyle w:val="ListBullet"/>
      </w:pPr>
      <w:r>
        <w:t>El código se guarda en almacenamiento persistente para mantener sesión entre cierres.</w:t>
      </w:r>
    </w:p>
    <w:p>
      <w:pPr>
        <w:pStyle w:val="Heading3"/>
      </w:pPr>
      <w:r>
        <w:rPr>
          <w:b/>
          <w:color w:val="0F172A"/>
          <w:sz w:val="26"/>
        </w:rPr>
        <w:t>9.3 Recomendación para React Native</w:t>
      </w:r>
    </w:p>
    <w:p>
      <w:pPr>
        <w:pStyle w:val="ListBullet"/>
      </w:pPr>
      <w:r>
        <w:t xml:space="preserve">Persistir tokens en </w:t>
      </w:r>
      <w:r>
        <w:rPr>
          <w:rFonts w:ascii="Consolas" w:hAnsi="Consolas"/>
          <w:color w:val="C7254E"/>
          <w:sz w:val="18"/>
        </w:rPr>
        <w:t>AsyncStorage</w:t>
      </w:r>
      <w:r>
        <w:t>.</w:t>
      </w:r>
    </w:p>
    <w:p>
      <w:pPr>
        <w:pStyle w:val="ListBullet"/>
      </w:pPr>
      <w:r>
        <w:t xml:space="preserve">Interceptor HTTP que agregue el </w:t>
      </w:r>
      <w:r>
        <w:rPr>
          <w:rFonts w:ascii="Consolas" w:hAnsi="Consolas"/>
          <w:color w:val="C7254E"/>
          <w:sz w:val="18"/>
        </w:rPr>
        <w:t>Authorization</w:t>
      </w:r>
      <w:r>
        <w:t xml:space="preserve"> automáticamente y maneje refresh automático al recibir 401.</w:t>
      </w:r>
    </w:p>
    <w:p>
      <w:pPr>
        <w:pStyle w:val="ListBullet"/>
      </w:pPr>
      <w:r>
        <w:t>Opción de biometría como capa adicional.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rPr>
          <w:b/>
          <w:color w:val="0F172A"/>
          <w:sz w:val="32"/>
        </w:rPr>
        <w:t>10. APIs Disponibles</w:t>
      </w:r>
    </w:p>
    <w:p>
      <w:r>
        <w:t>El backend expone 27 controladores REST. A continuación se listan los endpoints relevantes para los portales móviles.</w:t>
      </w:r>
    </w:p>
    <w:p>
      <w:pPr>
        <w:pStyle w:val="Heading3"/>
      </w:pPr>
      <w:r>
        <w:rPr>
          <w:b/>
          <w:color w:val="0F172A"/>
          <w:sz w:val="26"/>
        </w:rPr>
        <w:t>10.1 Autenticación (`/auth`)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3216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216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3216"/>
          </w:tcPr>
          <w:p>
            <w:r>
              <w:t>POST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color w:val="C7254E"/>
                <w:sz w:val="18"/>
              </w:rPr>
              <w:t>/auth/login</w:t>
            </w:r>
          </w:p>
        </w:tc>
        <w:tc>
          <w:tcPr>
            <w:tcW w:type="dxa" w:w="3216"/>
          </w:tcPr>
          <w:p>
            <w:r>
              <w:t>Login con email/password</w:t>
            </w:r>
          </w:p>
        </w:tc>
      </w:tr>
      <w:tr>
        <w:tc>
          <w:tcPr>
            <w:tcW w:type="dxa" w:w="3216"/>
          </w:tcPr>
          <w:p>
            <w:r>
              <w:t>POST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color w:val="C7254E"/>
                <w:sz w:val="18"/>
              </w:rPr>
              <w:t>/auth/change-temporary-password</w:t>
            </w:r>
          </w:p>
        </w:tc>
        <w:tc>
          <w:tcPr>
            <w:tcW w:type="dxa" w:w="3216"/>
          </w:tcPr>
          <w:p>
            <w:r>
              <w:t>Cambiar contraseña temporal en primer acceso</w:t>
            </w:r>
          </w:p>
        </w:tc>
      </w:tr>
    </w:tbl>
    <w:p/>
    <w:p>
      <w:pPr>
        <w:pStyle w:val="Heading3"/>
      </w:pPr>
      <w:r>
        <w:rPr>
          <w:b/>
          <w:color w:val="0F172A"/>
          <w:sz w:val="26"/>
        </w:rPr>
        <w:t>10.2 Atletas (`/athletes`)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3216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216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3216"/>
          </w:tcPr>
          <w:p>
            <w:r>
              <w:t>GET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color w:val="C7254E"/>
                <w:sz w:val="18"/>
              </w:rPr>
              <w:t>/athletes</w:t>
            </w:r>
          </w:p>
        </w:tc>
        <w:tc>
          <w:tcPr>
            <w:tcW w:type="dxa" w:w="3216"/>
          </w:tcPr>
          <w:p>
            <w:r>
              <w:t>Listar atletas</w:t>
            </w:r>
          </w:p>
        </w:tc>
      </w:tr>
      <w:tr>
        <w:tc>
          <w:tcPr>
            <w:tcW w:type="dxa" w:w="3216"/>
          </w:tcPr>
          <w:p>
            <w:r>
              <w:t>GET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color w:val="C7254E"/>
                <w:sz w:val="18"/>
              </w:rPr>
              <w:t>/athletes/:id</w:t>
            </w:r>
          </w:p>
        </w:tc>
        <w:tc>
          <w:tcPr>
            <w:tcW w:type="dxa" w:w="3216"/>
          </w:tcPr>
          <w:p>
            <w:r>
              <w:t>Detalle</w:t>
            </w:r>
          </w:p>
        </w:tc>
      </w:tr>
      <w:tr>
        <w:tc>
          <w:tcPr>
            <w:tcW w:type="dxa" w:w="3216"/>
          </w:tcPr>
          <w:p>
            <w:r>
              <w:t>POST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color w:val="C7254E"/>
                <w:sz w:val="18"/>
              </w:rPr>
              <w:t>/athletes/:id/photo</w:t>
            </w:r>
          </w:p>
        </w:tc>
        <w:tc>
          <w:tcPr>
            <w:tcW w:type="dxa" w:w="3216"/>
          </w:tcPr>
          <w:p>
            <w:r>
              <w:t xml:space="preserve">Subir foto (body: </w:t>
            </w:r>
            <w:r>
              <w:rPr>
                <w:rFonts w:ascii="Consolas" w:hAnsi="Consolas"/>
                <w:color w:val="C7254E"/>
                <w:sz w:val="18"/>
              </w:rPr>
              <w:t>{ dataUrl }</w:t>
            </w:r>
            <w:r>
              <w:t>)</w:t>
            </w:r>
          </w:p>
        </w:tc>
      </w:tr>
    </w:tbl>
    <w:p/>
    <w:p>
      <w:pPr>
        <w:pStyle w:val="Heading3"/>
      </w:pPr>
      <w:r>
        <w:rPr>
          <w:b/>
          <w:color w:val="0F172A"/>
          <w:sz w:val="26"/>
        </w:rPr>
        <w:t>10.3 Conductores (`/drivers`)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3216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216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3216"/>
          </w:tcPr>
          <w:p>
            <w:r>
              <w:t>GET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color w:val="C7254E"/>
                <w:sz w:val="18"/>
              </w:rPr>
              <w:t>/drivers</w:t>
            </w:r>
          </w:p>
        </w:tc>
        <w:tc>
          <w:tcPr>
            <w:tcW w:type="dxa" w:w="3216"/>
          </w:tcPr>
          <w:p>
            <w:r>
              <w:t>Listar conductores registrados</w:t>
            </w:r>
          </w:p>
        </w:tc>
      </w:tr>
      <w:tr>
        <w:tc>
          <w:tcPr>
            <w:tcW w:type="dxa" w:w="3216"/>
          </w:tcPr>
          <w:p>
            <w:r>
              <w:t>GET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color w:val="C7254E"/>
                <w:sz w:val="18"/>
              </w:rPr>
              <w:t>/drivers/:id</w:t>
            </w:r>
          </w:p>
        </w:tc>
        <w:tc>
          <w:tcPr>
            <w:tcW w:type="dxa" w:w="3216"/>
          </w:tcPr>
          <w:p>
            <w:r>
              <w:t>Detalle</w:t>
            </w:r>
          </w:p>
        </w:tc>
      </w:tr>
      <w:tr>
        <w:tc>
          <w:tcPr>
            <w:tcW w:type="dxa" w:w="3216"/>
          </w:tcPr>
          <w:p>
            <w:r>
              <w:t>POST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color w:val="C7254E"/>
                <w:sz w:val="18"/>
              </w:rPr>
              <w:t>/drivers/:id/photo</w:t>
            </w:r>
          </w:p>
        </w:tc>
        <w:tc>
          <w:tcPr>
            <w:tcW w:type="dxa" w:w="3216"/>
          </w:tcPr>
          <w:p>
            <w:r>
              <w:t>Subir foto</w:t>
            </w:r>
          </w:p>
        </w:tc>
      </w:tr>
      <w:tr>
        <w:tc>
          <w:tcPr>
            <w:tcW w:type="dxa" w:w="3216"/>
          </w:tcPr>
          <w:p>
            <w:r>
              <w:t>POST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color w:val="C7254E"/>
                <w:sz w:val="18"/>
              </w:rPr>
              <w:t>/drivers/:id/document</w:t>
            </w:r>
          </w:p>
        </w:tc>
        <w:tc>
          <w:tcPr>
            <w:tcW w:type="dxa" w:w="3216"/>
          </w:tcPr>
          <w:p>
            <w:r>
              <w:t xml:space="preserve">Subir documento (body: </w:t>
            </w:r>
            <w:r>
              <w:rPr>
                <w:rFonts w:ascii="Consolas" w:hAnsi="Consolas"/>
                <w:color w:val="C7254E"/>
                <w:sz w:val="18"/>
              </w:rPr>
              <w:t>{ key, dataUrl }</w:t>
            </w:r>
            <w:r>
              <w:t>)</w:t>
            </w:r>
          </w:p>
        </w:tc>
      </w:tr>
    </w:tbl>
    <w:p/>
    <w:p>
      <w:pPr>
        <w:pStyle w:val="Heading3"/>
      </w:pPr>
      <w:r>
        <w:rPr>
          <w:b/>
          <w:color w:val="0F172A"/>
          <w:sz w:val="26"/>
        </w:rPr>
        <w:t>10.4 Conductores por Proveedor (`/provider-participants`)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3216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216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3216"/>
          </w:tcPr>
          <w:p>
            <w:r>
              <w:t>GET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color w:val="C7254E"/>
                <w:sz w:val="18"/>
              </w:rPr>
              <w:t>/provider-participants</w:t>
            </w:r>
          </w:p>
        </w:tc>
        <w:tc>
          <w:tcPr>
            <w:tcW w:type="dxa" w:w="3216"/>
          </w:tcPr>
          <w:p>
            <w:r>
              <w:t>Listar participantes de proveedores (incluye choferes)</w:t>
            </w:r>
          </w:p>
        </w:tc>
      </w:tr>
      <w:tr>
        <w:tc>
          <w:tcPr>
            <w:tcW w:type="dxa" w:w="3216"/>
          </w:tcPr>
          <w:p>
            <w:r>
              <w:t>POST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color w:val="C7254E"/>
                <w:sz w:val="18"/>
              </w:rPr>
              <w:t>/provider-participants/:id/document</w:t>
            </w:r>
          </w:p>
        </w:tc>
        <w:tc>
          <w:tcPr>
            <w:tcW w:type="dxa" w:w="3216"/>
          </w:tcPr>
          <w:p>
            <w:r>
              <w:t>Subir documento o foto</w:t>
            </w:r>
          </w:p>
        </w:tc>
      </w:tr>
    </w:tbl>
    <w:p/>
    <w:p>
      <w:pPr>
        <w:pStyle w:val="Heading3"/>
      </w:pPr>
      <w:r>
        <w:rPr>
          <w:b/>
          <w:color w:val="0F172A"/>
          <w:sz w:val="26"/>
        </w:rPr>
        <w:t>10.5 Viajes (`/trips`)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3216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216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3216"/>
          </w:tcPr>
          <w:p>
            <w:r>
              <w:t>GET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color w:val="C7254E"/>
                <w:sz w:val="18"/>
              </w:rPr>
              <w:t>/trips</w:t>
            </w:r>
          </w:p>
        </w:tc>
        <w:tc>
          <w:tcPr>
            <w:tcW w:type="dxa" w:w="3216"/>
          </w:tcPr>
          <w:p>
            <w:r>
              <w:t>Listar viajes (filtrado en cliente por driver o requester)</w:t>
            </w:r>
          </w:p>
        </w:tc>
      </w:tr>
      <w:tr>
        <w:tc>
          <w:tcPr>
            <w:tcW w:type="dxa" w:w="3216"/>
          </w:tcPr>
          <w:p>
            <w:r>
              <w:t>GET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color w:val="C7254E"/>
                <w:sz w:val="18"/>
              </w:rPr>
              <w:t>/trips/:id</w:t>
            </w:r>
          </w:p>
        </w:tc>
        <w:tc>
          <w:tcPr>
            <w:tcW w:type="dxa" w:w="3216"/>
          </w:tcPr>
          <w:p>
            <w:r>
              <w:t>Detalle con bitácora</w:t>
            </w:r>
          </w:p>
        </w:tc>
      </w:tr>
      <w:tr>
        <w:tc>
          <w:tcPr>
            <w:tcW w:type="dxa" w:w="3216"/>
          </w:tcPr>
          <w:p>
            <w:r>
              <w:t>POST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color w:val="C7254E"/>
                <w:sz w:val="18"/>
              </w:rPr>
              <w:t>/trips</w:t>
            </w:r>
          </w:p>
        </w:tc>
        <w:tc>
          <w:tcPr>
            <w:tcW w:type="dxa" w:w="3216"/>
          </w:tcPr>
          <w:p>
            <w:r>
              <w:t>Crear viaje (desde Portal Usuario)</w:t>
            </w:r>
          </w:p>
        </w:tc>
      </w:tr>
      <w:tr>
        <w:tc>
          <w:tcPr>
            <w:tcW w:type="dxa" w:w="3216"/>
          </w:tcPr>
          <w:p>
            <w:r>
              <w:t>PATCH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color w:val="C7254E"/>
                <w:sz w:val="18"/>
              </w:rPr>
              <w:t>/trips/:id</w:t>
            </w:r>
          </w:p>
        </w:tc>
        <w:tc>
          <w:tcPr>
            <w:tcW w:type="dxa" w:w="3216"/>
          </w:tcPr>
          <w:p>
            <w:r>
              <w:t>Actualizar estado, asignación, notas, etc.</w:t>
            </w:r>
          </w:p>
        </w:tc>
      </w:tr>
      <w:tr>
        <w:tc>
          <w:tcPr>
            <w:tcW w:type="dxa" w:w="3216"/>
          </w:tcPr>
          <w:p>
            <w:r>
              <w:t>PATCH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color w:val="C7254E"/>
                <w:sz w:val="18"/>
              </w:rPr>
              <w:t>/trips/:id/passenger-position</w:t>
            </w:r>
          </w:p>
        </w:tc>
        <w:tc>
          <w:tcPr>
            <w:tcW w:type="dxa" w:w="3216"/>
          </w:tcPr>
          <w:p>
            <w:r>
              <w:t xml:space="preserve">Enviar ubicación del pasajero </w:t>
            </w:r>
            <w:r>
              <w:rPr>
                <w:rFonts w:ascii="Consolas" w:hAnsi="Consolas"/>
                <w:color w:val="C7254E"/>
                <w:sz w:val="18"/>
              </w:rPr>
              <w:t>{ lat, lng }</w:t>
            </w:r>
          </w:p>
        </w:tc>
      </w:tr>
    </w:tbl>
    <w:p/>
    <w:p>
      <w:pPr>
        <w:pStyle w:val="Heading3"/>
      </w:pPr>
      <w:r>
        <w:rPr>
          <w:b/>
          <w:color w:val="0F172A"/>
          <w:sz w:val="26"/>
        </w:rPr>
        <w:t>10.6 Posiciones GPS (`/vehicle-positions`)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3216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216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3216"/>
          </w:tcPr>
          <w:p>
            <w:r>
              <w:t>POST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color w:val="C7254E"/>
                <w:sz w:val="18"/>
              </w:rPr>
              <w:t>/vehicle-positions</w:t>
            </w:r>
          </w:p>
        </w:tc>
        <w:tc>
          <w:tcPr>
            <w:tcW w:type="dxa" w:w="3216"/>
          </w:tcPr>
          <w:p>
            <w:r>
              <w:t>Registrar posición del conductor</w:t>
            </w:r>
          </w:p>
        </w:tc>
      </w:tr>
      <w:tr>
        <w:tc>
          <w:tcPr>
            <w:tcW w:type="dxa" w:w="3216"/>
          </w:tcPr>
          <w:p>
            <w:r>
              <w:t>GET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color w:val="C7254E"/>
                <w:sz w:val="18"/>
              </w:rPr>
              <w:t>/vehicle-positions/driver/:driverId/latest</w:t>
            </w:r>
          </w:p>
        </w:tc>
        <w:tc>
          <w:tcPr>
            <w:tcW w:type="dxa" w:w="3216"/>
          </w:tcPr>
          <w:p>
            <w:r>
              <w:t>Última posición conocida del conductor</w:t>
            </w:r>
          </w:p>
        </w:tc>
      </w:tr>
    </w:tbl>
    <w:p/>
    <w:p>
      <w:r>
        <w:t xml:space="preserve">Ejemplo de body para </w:t>
      </w:r>
      <w:r>
        <w:rPr>
          <w:rFonts w:ascii="Consolas" w:hAnsi="Consolas"/>
          <w:color w:val="C7254E"/>
          <w:sz w:val="18"/>
        </w:rPr>
        <w:t>POST /vehicle-positions</w:t>
      </w:r>
      <w:r>
        <w:t>:</w:t>
      </w:r>
    </w:p>
    <w:p>
      <w:pPr>
        <w:spacing w:before="80" w:after="80"/>
        <w:ind w:left="360"/>
      </w:pPr>
      <w:r>
        <w:rPr>
          <w:rFonts w:ascii="Consolas" w:hAnsi="Consolas"/>
          <w:color w:val="0F172A"/>
          <w:sz w:val="18"/>
        </w:rPr>
        <w:t>{</w:t>
        <w:br/>
        <w:t xml:space="preserve">  "driverId": "uuid",</w:t>
        <w:br/>
        <w:t xml:space="preserve">  "vehicleId": "uuid",</w:t>
        <w:br/>
        <w:t xml:space="preserve">  "eventId": "uuid",</w:t>
        <w:br/>
        <w:t xml:space="preserve">  "timestamp": "2026-04-14T15:30:00.000Z",</w:t>
        <w:br/>
        <w:t xml:space="preserve">  "location": { "type": "Point", "coordinates": [-70.6536, -33.4521] },</w:t>
        <w:br/>
        <w:t xml:space="preserve">  "speed": 45.5,</w:t>
        <w:br/>
        <w:t xml:space="preserve">  "heading": 90</w:t>
        <w:br/>
        <w:t>}</w:t>
      </w:r>
    </w:p>
    <w:p>
      <w:pPr>
        <w:pStyle w:val="Heading3"/>
      </w:pPr>
      <w:r>
        <w:rPr>
          <w:b/>
          <w:color w:val="0F172A"/>
          <w:sz w:val="26"/>
        </w:rPr>
        <w:t>10.7 Chat del viaje (`/trips/:id/messages`)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3216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216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3216"/>
          </w:tcPr>
          <w:p>
            <w:r>
              <w:t>GET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color w:val="C7254E"/>
                <w:sz w:val="18"/>
              </w:rPr>
              <w:t>/trips/:id/messages</w:t>
            </w:r>
          </w:p>
        </w:tc>
        <w:tc>
          <w:tcPr>
            <w:tcW w:type="dxa" w:w="3216"/>
          </w:tcPr>
          <w:p>
            <w:r>
              <w:t>Listar mensajes</w:t>
            </w:r>
          </w:p>
        </w:tc>
      </w:tr>
      <w:tr>
        <w:tc>
          <w:tcPr>
            <w:tcW w:type="dxa" w:w="3216"/>
          </w:tcPr>
          <w:p>
            <w:r>
              <w:t>POST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color w:val="C7254E"/>
                <w:sz w:val="18"/>
              </w:rPr>
              <w:t>/trips/:id/messages</w:t>
            </w:r>
          </w:p>
        </w:tc>
        <w:tc>
          <w:tcPr>
            <w:tcW w:type="dxa" w:w="3216"/>
          </w:tcPr>
          <w:p>
            <w:r>
              <w:t>Enviar mensaje</w:t>
            </w:r>
          </w:p>
        </w:tc>
      </w:tr>
    </w:tbl>
    <w:p/>
    <w:p>
      <w:r>
        <w:t>Body para crear mensaje:</w:t>
      </w:r>
    </w:p>
    <w:p>
      <w:pPr>
        <w:spacing w:before="80" w:after="80"/>
        <w:ind w:left="360"/>
      </w:pPr>
      <w:r>
        <w:rPr>
          <w:rFonts w:ascii="Consolas" w:hAnsi="Consolas"/>
          <w:color w:val="0F172A"/>
          <w:sz w:val="18"/>
        </w:rPr>
        <w:t>{</w:t>
        <w:br/>
        <w:t xml:space="preserve">  "senderType": "DRIVER",</w:t>
        <w:br/>
        <w:t xml:space="preserve">  "senderName": "Carlos Pérez",</w:t>
        <w:br/>
        <w:t xml:space="preserve">  "content": "Estoy a 5 minutos"</w:t>
        <w:br/>
        <w:t>}</w:t>
      </w:r>
    </w:p>
    <w:p>
      <w:pPr>
        <w:pStyle w:val="Heading3"/>
      </w:pPr>
      <w:r>
        <w:rPr>
          <w:b/>
          <w:color w:val="0F172A"/>
          <w:sz w:val="26"/>
        </w:rPr>
        <w:t>10.8 Sedes y ubicaciones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3216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216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3216"/>
          </w:tcPr>
          <w:p>
            <w:r>
              <w:t>GET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color w:val="C7254E"/>
                <w:sz w:val="18"/>
              </w:rPr>
              <w:t>/venues</w:t>
            </w:r>
          </w:p>
        </w:tc>
        <w:tc>
          <w:tcPr>
            <w:tcW w:type="dxa" w:w="3216"/>
          </w:tcPr>
          <w:p>
            <w:r>
              <w:t>Listado de sedes con direcciones, fotos, coordenadas</w:t>
            </w:r>
          </w:p>
        </w:tc>
      </w:tr>
      <w:tr>
        <w:tc>
          <w:tcPr>
            <w:tcW w:type="dxa" w:w="3216"/>
          </w:tcPr>
          <w:p>
            <w:r>
              <w:t>GET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color w:val="C7254E"/>
                <w:sz w:val="18"/>
              </w:rPr>
              <w:t>/accommodations</w:t>
            </w:r>
          </w:p>
        </w:tc>
        <w:tc>
          <w:tcPr>
            <w:tcW w:type="dxa" w:w="3216"/>
          </w:tcPr>
          <w:p>
            <w:r>
              <w:t>Hoteles y Villa Panamericana</w:t>
            </w:r>
          </w:p>
        </w:tc>
      </w:tr>
      <w:tr>
        <w:tc>
          <w:tcPr>
            <w:tcW w:type="dxa" w:w="3216"/>
          </w:tcPr>
          <w:p>
            <w:r>
              <w:t>GET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color w:val="C7254E"/>
                <w:sz w:val="18"/>
              </w:rPr>
              <w:t>/delegations</w:t>
            </w:r>
          </w:p>
        </w:tc>
        <w:tc>
          <w:tcPr>
            <w:tcW w:type="dxa" w:w="3216"/>
          </w:tcPr>
          <w:p>
            <w:r>
              <w:t>Delegaciones (países)</w:t>
            </w:r>
          </w:p>
        </w:tc>
      </w:tr>
      <w:tr>
        <w:tc>
          <w:tcPr>
            <w:tcW w:type="dxa" w:w="3216"/>
          </w:tcPr>
          <w:p>
            <w:r>
              <w:t>GET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color w:val="C7254E"/>
                <w:sz w:val="18"/>
              </w:rPr>
              <w:t>/events</w:t>
            </w:r>
          </w:p>
        </w:tc>
        <w:tc>
          <w:tcPr>
            <w:tcW w:type="dxa" w:w="3216"/>
          </w:tcPr>
          <w:p>
            <w:r>
              <w:t>Eventos activos</w:t>
            </w:r>
          </w:p>
        </w:tc>
      </w:tr>
      <w:tr>
        <w:tc>
          <w:tcPr>
            <w:tcW w:type="dxa" w:w="3216"/>
          </w:tcPr>
          <w:p>
            <w:r>
              <w:t>GET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color w:val="C7254E"/>
                <w:sz w:val="18"/>
              </w:rPr>
              <w:t>/disciplines</w:t>
            </w:r>
          </w:p>
        </w:tc>
        <w:tc>
          <w:tcPr>
            <w:tcW w:type="dxa" w:w="3216"/>
          </w:tcPr>
          <w:p>
            <w:r>
              <w:t>Disciplinas deportivas</w:t>
            </w:r>
          </w:p>
        </w:tc>
      </w:tr>
    </w:tbl>
    <w:p/>
    <w:p>
      <w:pPr>
        <w:pStyle w:val="Heading3"/>
      </w:pPr>
      <w:r>
        <w:rPr>
          <w:b/>
          <w:color w:val="0F172A"/>
          <w:sz w:val="26"/>
        </w:rPr>
        <w:t>10.9 Calendario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3216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216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3216"/>
          </w:tcPr>
          <w:p>
            <w:r>
              <w:t>GET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color w:val="C7254E"/>
                <w:sz w:val="18"/>
              </w:rPr>
              <w:t>/sports-calendar/events?from=ISO&amp;to=ISO</w:t>
            </w:r>
          </w:p>
        </w:tc>
        <w:tc>
          <w:tcPr>
            <w:tcW w:type="dxa" w:w="3216"/>
          </w:tcPr>
          <w:p>
            <w:r>
              <w:t>Calendario deportivo por rango de fechas</w:t>
            </w:r>
          </w:p>
        </w:tc>
      </w:tr>
    </w:tbl>
    <w:p/>
    <w:p>
      <w:pPr>
        <w:pStyle w:val="Heading3"/>
      </w:pPr>
      <w:r>
        <w:rPr>
          <w:b/>
          <w:color w:val="0F172A"/>
          <w:sz w:val="26"/>
        </w:rPr>
        <w:t>10.10 Alimentación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3216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216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3216"/>
          </w:tcPr>
          <w:p>
            <w:r>
              <w:t>GET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color w:val="C7254E"/>
                <w:sz w:val="18"/>
              </w:rPr>
              <w:t>/food-menus</w:t>
            </w:r>
          </w:p>
        </w:tc>
        <w:tc>
          <w:tcPr>
            <w:tcW w:type="dxa" w:w="3216"/>
          </w:tcPr>
          <w:p>
            <w:r>
              <w:t>Menús por fecha y tipo</w:t>
            </w:r>
          </w:p>
        </w:tc>
      </w:tr>
      <w:tr>
        <w:tc>
          <w:tcPr>
            <w:tcW w:type="dxa" w:w="3216"/>
          </w:tcPr>
          <w:p>
            <w:r>
              <w:t>GET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color w:val="C7254E"/>
                <w:sz w:val="18"/>
              </w:rPr>
              <w:t>/food-locations</w:t>
            </w:r>
          </w:p>
        </w:tc>
        <w:tc>
          <w:tcPr>
            <w:tcW w:type="dxa" w:w="3216"/>
          </w:tcPr>
          <w:p>
            <w:r>
              <w:t>Lugares de comida</w:t>
            </w:r>
          </w:p>
        </w:tc>
      </w:tr>
    </w:tbl>
    <w:p/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rPr>
          <w:b/>
          <w:color w:val="0F172A"/>
          <w:sz w:val="32"/>
        </w:rPr>
        <w:t>11. Modelos de Datos Principales</w:t>
      </w:r>
    </w:p>
    <w:p>
      <w:pPr>
        <w:pStyle w:val="Heading3"/>
      </w:pPr>
      <w:r>
        <w:rPr>
          <w:b/>
          <w:color w:val="0F172A"/>
          <w:sz w:val="26"/>
        </w:rPr>
        <w:t>11.1 Trip (Viaje)</w:t>
      </w:r>
    </w:p>
    <w:p>
      <w:pPr>
        <w:spacing w:before="80" w:after="80"/>
        <w:ind w:left="360"/>
      </w:pPr>
      <w:r>
        <w:rPr>
          <w:rFonts w:ascii="Consolas" w:hAnsi="Consolas"/>
          <w:color w:val="0F172A"/>
          <w:sz w:val="18"/>
        </w:rPr>
        <w:t>{</w:t>
        <w:br/>
        <w:t xml:space="preserve">  id: string;</w:t>
        <w:br/>
        <w:t xml:space="preserve">  eventId: string;</w:t>
        <w:br/>
        <w:t xml:space="preserve">  driverId?: string;</w:t>
        <w:br/>
        <w:t xml:space="preserve">  vehicleId?: string;</w:t>
        <w:br/>
        <w:t xml:space="preserve">  vehiclePlate?: string;</w:t>
        <w:br/>
        <w:t xml:space="preserve">  requesterAthleteId?: string;</w:t>
        <w:br/>
        <w:t xml:space="preserve">  destinationVenueId?: string;</w:t>
        <w:br/>
        <w:t xml:space="preserve">  requestedVehicleType?: "SEDAN" | "SUV" | "VAN_10" | "VAN_15" | "VAN_19" | "MINIBUS" | "BUS";</w:t>
        <w:br/>
        <w:t xml:space="preserve">  passengerCount?: number;</w:t>
        <w:br/>
        <w:t xml:space="preserve">  notes?: string;</w:t>
        <w:br/>
        <w:t xml:space="preserve">  origin?: string;</w:t>
        <w:br/>
        <w:t xml:space="preserve">  destination?: string;</w:t>
        <w:br/>
        <w:t xml:space="preserve">  tripType?: "VIAJE_IDA" | "VIAJE_IDA_REGRESO" | "TRANSFER_IN_OUT" | "DISPOSICION_12H";</w:t>
        <w:br/>
        <w:t xml:space="preserve">  clientType?: "VIP" | "T1" | "ATHLETE";</w:t>
        <w:br/>
        <w:t xml:space="preserve">  tripCost?: number;</w:t>
        <w:br/>
        <w:t xml:space="preserve">  status: "REQUESTED" | "SCHEDULED" | "EN_ROUTE" | "PICKED_UP" | "DROPPED_OFF" | "COMPLETED" | "CANCELLED";</w:t>
        <w:br/>
        <w:t xml:space="preserve">  scheduledAt?: string;</w:t>
        <w:br/>
        <w:t xml:space="preserve">  startedAt?: string;</w:t>
        <w:br/>
        <w:t xml:space="preserve">  completedAt?: string;</w:t>
        <w:br/>
        <w:t xml:space="preserve">  driverRating?: number;</w:t>
        <w:br/>
        <w:t xml:space="preserve">  ratingComment?: string;</w:t>
        <w:br/>
        <w:t xml:space="preserve">  passengerLat?: number;</w:t>
        <w:br/>
        <w:t xml:space="preserve">  passengerLng?: number;</w:t>
        <w:br/>
        <w:t xml:space="preserve">  isRoundTrip: boolean;</w:t>
        <w:br/>
        <w:t xml:space="preserve">  parentTripId?: string;</w:t>
        <w:br/>
        <w:t xml:space="preserve">  legType?: "OUTBOUND" | "RETURN";</w:t>
        <w:br/>
        <w:t xml:space="preserve">  childTrips?: Trip[];</w:t>
        <w:br/>
        <w:t xml:space="preserve">  athleteIds?: string[];</w:t>
        <w:br/>
        <w:t xml:space="preserve">  metadata: {</w:t>
        <w:br/>
        <w:t xml:space="preserve">    log?: Array&lt;{</w:t>
        <w:br/>
        <w:t xml:space="preserve">      action: string;</w:t>
        <w:br/>
        <w:t xml:space="preserve">      by: string;</w:t>
        <w:br/>
        <w:t xml:space="preserve">      at: string;</w:t>
        <w:br/>
        <w:t xml:space="preserve">      detail?: string;</w:t>
        <w:br/>
        <w:t xml:space="preserve">    }&gt;;</w:t>
        <w:br/>
        <w:t xml:space="preserve">  };</w:t>
        <w:br/>
        <w:t xml:space="preserve">  createdAt: string;</w:t>
        <w:br/>
        <w:t xml:space="preserve">  updatedAt: string;</w:t>
        <w:br/>
        <w:t>}</w:t>
      </w:r>
    </w:p>
    <w:p>
      <w:pPr>
        <w:pStyle w:val="Heading3"/>
      </w:pPr>
      <w:r>
        <w:rPr>
          <w:b/>
          <w:color w:val="0F172A"/>
          <w:sz w:val="26"/>
        </w:rPr>
        <w:t>11.2 Driver (Conductor)</w:t>
      </w:r>
    </w:p>
    <w:p>
      <w:pPr>
        <w:spacing w:before="80" w:after="80"/>
        <w:ind w:left="360"/>
      </w:pPr>
      <w:r>
        <w:rPr>
          <w:rFonts w:ascii="Consolas" w:hAnsi="Consolas"/>
          <w:color w:val="0F172A"/>
          <w:sz w:val="18"/>
        </w:rPr>
        <w:t>{</w:t>
        <w:br/>
        <w:t xml:space="preserve">  id: string;</w:t>
        <w:br/>
        <w:t xml:space="preserve">  eventId: string;</w:t>
        <w:br/>
        <w:t xml:space="preserve">  fullName: string;</w:t>
        <w:br/>
        <w:t xml:space="preserve">  rut: string;</w:t>
        <w:br/>
        <w:t xml:space="preserve">  email?: string;</w:t>
        <w:br/>
        <w:t xml:space="preserve">  phone?: string;</w:t>
        <w:br/>
        <w:t xml:space="preserve">  providerId?: string;</w:t>
        <w:br/>
        <w:t xml:space="preserve">  userId?: string;</w:t>
        <w:br/>
        <w:t xml:space="preserve">  licenseNumber?: string;</w:t>
        <w:br/>
        <w:t xml:space="preserve">  vehicleId?: string;</w:t>
        <w:br/>
        <w:t xml:space="preserve">  photoUrl?: string;</w:t>
        <w:br/>
        <w:t xml:space="preserve">  accessTypes: string[];</w:t>
        <w:br/>
        <w:t xml:space="preserve">  accreditationStatus: "PENDING" | "VALIDATED" | "REJECTED";</w:t>
        <w:br/>
        <w:t xml:space="preserve">  credentialCode?: string;</w:t>
        <w:br/>
        <w:t xml:space="preserve">  status: "ACTIVE" | "INACTIVE";</w:t>
        <w:br/>
        <w:t xml:space="preserve">  metadata: {</w:t>
        <w:br/>
        <w:t xml:space="preserve">    vehiclePatente?: string;</w:t>
        <w:br/>
        <w:t xml:space="preserve">    vehicleMarca?: string;</w:t>
        <w:br/>
        <w:t xml:space="preserve">    vehicleModelo?: string;</w:t>
        <w:br/>
        <w:t xml:space="preserve">    vehicleTipo?: string;</w:t>
        <w:br/>
        <w:t xml:space="preserve">    vehicleCapacity?: number;</w:t>
        <w:br/>
        <w:t xml:space="preserve">    photoUrl?: string;</w:t>
        <w:br/>
        <w:t xml:space="preserve">    doc_carnet?: string;</w:t>
        <w:br/>
        <w:t xml:space="preserve">    doc_antecedentes?: string;</w:t>
        <w:br/>
        <w:t xml:space="preserve">    doc_licencia?: string;</w:t>
        <w:br/>
        <w:t xml:space="preserve">  };</w:t>
        <w:br/>
        <w:t>}</w:t>
      </w:r>
    </w:p>
    <w:p>
      <w:pPr>
        <w:pStyle w:val="Heading3"/>
      </w:pPr>
      <w:r>
        <w:rPr>
          <w:b/>
          <w:color w:val="0F172A"/>
          <w:sz w:val="26"/>
        </w:rPr>
        <w:t>11.3 Athlete (Atleta/Usuario)</w:t>
      </w:r>
    </w:p>
    <w:p>
      <w:pPr>
        <w:spacing w:before="80" w:after="80"/>
        <w:ind w:left="360"/>
      </w:pPr>
      <w:r>
        <w:rPr>
          <w:rFonts w:ascii="Consolas" w:hAnsi="Consolas"/>
          <w:color w:val="0F172A"/>
          <w:sz w:val="18"/>
        </w:rPr>
        <w:t>{</w:t>
        <w:br/>
        <w:t xml:space="preserve">  id: string;</w:t>
        <w:br/>
        <w:t xml:space="preserve">  eventId: string;</w:t>
        <w:br/>
        <w:t xml:space="preserve">  delegationId?: string;</w:t>
        <w:br/>
        <w:t xml:space="preserve">  fullName: string;</w:t>
        <w:br/>
        <w:t xml:space="preserve">  rut?: string;</w:t>
        <w:br/>
        <w:t xml:space="preserve">  passportNumber?: string;</w:t>
        <w:br/>
        <w:t xml:space="preserve">  countryCode?: string;</w:t>
        <w:br/>
        <w:t xml:space="preserve">  email?: string;</w:t>
        <w:br/>
        <w:t xml:space="preserve">  phone?: string;</w:t>
        <w:br/>
        <w:t xml:space="preserve">  userType: "ATHLETE" | "COACH" | "STAFF" | "VIP" | "T1";</w:t>
        <w:br/>
        <w:t xml:space="preserve">  userId?: string;</w:t>
        <w:br/>
        <w:t xml:space="preserve">  flightNumber?: string;</w:t>
        <w:br/>
        <w:t xml:space="preserve">  arrivalTime?: string;</w:t>
        <w:br/>
        <w:t xml:space="preserve">  departureTime?: string;</w:t>
        <w:br/>
        <w:t xml:space="preserve">  isDelegationLead: boolean;</w:t>
        <w:br/>
        <w:t xml:space="preserve">  metadata: {</w:t>
        <w:br/>
        <w:t xml:space="preserve">    photoUrl?: string;</w:t>
        <w:br/>
        <w:t xml:space="preserve">  };</w:t>
        <w:br/>
        <w:t>}</w:t>
      </w:r>
    </w:p>
    <w:p>
      <w:pPr>
        <w:pStyle w:val="Heading3"/>
      </w:pPr>
      <w:r>
        <w:rPr>
          <w:b/>
          <w:color w:val="0F172A"/>
          <w:sz w:val="26"/>
        </w:rPr>
        <w:t>11.4 Vehicle Position (Tracking GPS)</w:t>
      </w:r>
    </w:p>
    <w:p>
      <w:pPr>
        <w:spacing w:before="80" w:after="80"/>
        <w:ind w:left="360"/>
      </w:pPr>
      <w:r>
        <w:rPr>
          <w:rFonts w:ascii="Consolas" w:hAnsi="Consolas"/>
          <w:color w:val="0F172A"/>
          <w:sz w:val="18"/>
        </w:rPr>
        <w:t>{</w:t>
        <w:br/>
        <w:t xml:space="preserve">  id: string;</w:t>
        <w:br/>
        <w:t xml:space="preserve">  driverId: string;</w:t>
        <w:br/>
        <w:t xml:space="preserve">  vehicleId?: string;</w:t>
        <w:br/>
        <w:t xml:space="preserve">  eventId?: string;</w:t>
        <w:br/>
        <w:t xml:space="preserve">  timestamp: string;</w:t>
        <w:br/>
        <w:t xml:space="preserve">  location: {</w:t>
        <w:br/>
        <w:t xml:space="preserve">    type: "Point";</w:t>
        <w:br/>
        <w:t xml:space="preserve">    coordinates: [number, number];  // [longitude, latitude]</w:t>
        <w:br/>
        <w:t xml:space="preserve">  };</w:t>
        <w:br/>
        <w:t xml:space="preserve">  speed?: number;</w:t>
        <w:br/>
        <w:t xml:space="preserve">  heading?: number;</w:t>
        <w:br/>
        <w:t>}</w:t>
      </w:r>
    </w:p>
    <w:p>
      <w:pPr>
        <w:pStyle w:val="Heading3"/>
      </w:pPr>
      <w:r>
        <w:rPr>
          <w:b/>
          <w:color w:val="0F172A"/>
          <w:sz w:val="26"/>
        </w:rPr>
        <w:t>11.5 Trip Message (Chat)</w:t>
      </w:r>
    </w:p>
    <w:p>
      <w:pPr>
        <w:spacing w:before="80" w:after="80"/>
        <w:ind w:left="360"/>
      </w:pPr>
      <w:r>
        <w:rPr>
          <w:rFonts w:ascii="Consolas" w:hAnsi="Consolas"/>
          <w:color w:val="0F172A"/>
          <w:sz w:val="18"/>
        </w:rPr>
        <w:t>{</w:t>
        <w:br/>
        <w:t xml:space="preserve">  id: string;</w:t>
        <w:br/>
        <w:t xml:space="preserve">  tripId: string;</w:t>
        <w:br/>
        <w:t xml:space="preserve">  senderType: "DRIVER" | "PASSENGER";</w:t>
        <w:br/>
        <w:t xml:space="preserve">  senderName: string;</w:t>
        <w:br/>
        <w:t xml:space="preserve">  content: string;</w:t>
        <w:br/>
        <w:t xml:space="preserve">  read: boolean;</w:t>
        <w:br/>
        <w:t xml:space="preserve">  createdAt: string;</w:t>
        <w:br/>
        <w:t>}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rPr>
          <w:b/>
          <w:color w:val="0F172A"/>
          <w:sz w:val="32"/>
        </w:rPr>
        <w:t>12. Integraciones Externas</w:t>
      </w:r>
    </w:p>
    <w:p>
      <w:pPr>
        <w:pStyle w:val="Heading3"/>
      </w:pPr>
      <w:r>
        <w:rPr>
          <w:b/>
          <w:color w:val="0F172A"/>
          <w:sz w:val="26"/>
        </w:rPr>
        <w:t>12.1 Supabase</w:t>
      </w:r>
    </w:p>
    <w:p>
      <w:pPr>
        <w:pStyle w:val="ListBullet"/>
      </w:pPr>
      <w:r>
        <w:t>Autenticación (portal usuario)</w:t>
      </w:r>
    </w:p>
    <w:p>
      <w:pPr>
        <w:pStyle w:val="ListBullet"/>
      </w:pPr>
      <w:r>
        <w:t>Base de datos PostgreSQL</w:t>
      </w:r>
    </w:p>
    <w:p>
      <w:pPr>
        <w:pStyle w:val="ListBullet"/>
      </w:pPr>
      <w:r>
        <w:t>Storage para archivos</w:t>
      </w:r>
    </w:p>
    <w:p>
      <w:pPr>
        <w:pStyle w:val="ListBullet"/>
      </w:pPr>
      <w:r>
        <w:t xml:space="preserve">Opcional: </w:t>
      </w:r>
      <w:r>
        <w:rPr>
          <w:b/>
        </w:rPr>
        <w:t>Supabase Realtime</w:t>
      </w:r>
      <w:r>
        <w:t xml:space="preserve"> para websockets en chat y posiciones GPS</w:t>
      </w:r>
    </w:p>
    <w:p>
      <w:r>
        <w:rPr>
          <w:b/>
        </w:rPr>
        <w:t>Buckets de Storage existentes: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4824"/>
          </w:tcPr>
          <w:p>
            <w:r>
              <w:rPr>
                <w:b/>
              </w:rPr>
              <w:t>Contenido</w:t>
            </w:r>
          </w:p>
        </w:tc>
      </w:tr>
      <w:tr>
        <w:tc>
          <w:tcPr>
            <w:tcW w:type="dxa" w:w="4824"/>
          </w:tcPr>
          <w:p>
            <w:r>
              <w:rPr>
                <w:rFonts w:ascii="Consolas" w:hAnsi="Consolas"/>
                <w:color w:val="C7254E"/>
                <w:sz w:val="18"/>
              </w:rPr>
              <w:t>driver-documents</w:t>
            </w:r>
          </w:p>
        </w:tc>
        <w:tc>
          <w:tcPr>
            <w:tcW w:type="dxa" w:w="4824"/>
          </w:tcPr>
          <w:p>
            <w:r>
              <w:t>Documentos de conductores (carnet, licencia, SOAP, etc.)</w:t>
            </w:r>
          </w:p>
        </w:tc>
      </w:tr>
      <w:tr>
        <w:tc>
          <w:tcPr>
            <w:tcW w:type="dxa" w:w="4824"/>
          </w:tcPr>
          <w:p>
            <w:r>
              <w:rPr>
                <w:rFonts w:ascii="Consolas" w:hAnsi="Consolas"/>
                <w:color w:val="C7254E"/>
                <w:sz w:val="18"/>
              </w:rPr>
              <w:t>driver-photos</w:t>
            </w:r>
          </w:p>
        </w:tc>
        <w:tc>
          <w:tcPr>
            <w:tcW w:type="dxa" w:w="4824"/>
          </w:tcPr>
          <w:p>
            <w:r>
              <w:t>Fotos de perfil de conductores</w:t>
            </w:r>
          </w:p>
        </w:tc>
      </w:tr>
      <w:tr>
        <w:tc>
          <w:tcPr>
            <w:tcW w:type="dxa" w:w="4824"/>
          </w:tcPr>
          <w:p>
            <w:r>
              <w:rPr>
                <w:rFonts w:ascii="Consolas" w:hAnsi="Consolas"/>
                <w:color w:val="C7254E"/>
                <w:sz w:val="18"/>
              </w:rPr>
              <w:t>athlete-photos</w:t>
            </w:r>
          </w:p>
        </w:tc>
        <w:tc>
          <w:tcPr>
            <w:tcW w:type="dxa" w:w="4824"/>
          </w:tcPr>
          <w:p>
            <w:r>
              <w:t>Fotos de atletas</w:t>
            </w:r>
          </w:p>
        </w:tc>
      </w:tr>
      <w:tr>
        <w:tc>
          <w:tcPr>
            <w:tcW w:type="dxa" w:w="4824"/>
          </w:tcPr>
          <w:p>
            <w:r>
              <w:rPr>
                <w:rFonts w:ascii="Consolas" w:hAnsi="Consolas"/>
                <w:color w:val="C7254E"/>
                <w:sz w:val="18"/>
              </w:rPr>
              <w:t>provider-documents</w:t>
            </w:r>
          </w:p>
        </w:tc>
        <w:tc>
          <w:tcPr>
            <w:tcW w:type="dxa" w:w="4824"/>
          </w:tcPr>
          <w:p>
            <w:r>
              <w:t>Documentos de proveedores</w:t>
            </w:r>
          </w:p>
        </w:tc>
      </w:tr>
      <w:tr>
        <w:tc>
          <w:tcPr>
            <w:tcW w:type="dxa" w:w="4824"/>
          </w:tcPr>
          <w:p>
            <w:r>
              <w:rPr>
                <w:rFonts w:ascii="Consolas" w:hAnsi="Consolas"/>
                <w:color w:val="C7254E"/>
                <w:sz w:val="18"/>
              </w:rPr>
              <w:t>venue-photos</w:t>
            </w:r>
          </w:p>
        </w:tc>
        <w:tc>
          <w:tcPr>
            <w:tcW w:type="dxa" w:w="4824"/>
          </w:tcPr>
          <w:p>
            <w:r>
              <w:t>Fotos de sedes</w:t>
            </w:r>
          </w:p>
        </w:tc>
      </w:tr>
    </w:tbl>
    <w:p/>
    <w:p>
      <w:r>
        <w:t>Todos son buckets públicos con URLs accesibles directamente.</w:t>
      </w:r>
    </w:p>
    <w:p>
      <w:pPr>
        <w:pStyle w:val="Heading3"/>
      </w:pPr>
      <w:r>
        <w:rPr>
          <w:b/>
          <w:color w:val="0F172A"/>
          <w:sz w:val="26"/>
        </w:rPr>
        <w:t>12.2 Google Maps Platform</w:t>
      </w:r>
    </w:p>
    <w:p>
      <w:pPr>
        <w:pStyle w:val="ListBullet"/>
      </w:pPr>
      <w:r>
        <w:rPr>
          <w:b/>
        </w:rPr>
        <w:t>Places Autocomplete</w:t>
      </w:r>
      <w:r>
        <w:t>: para autocompletado de direcciones de origen cuando el usuario solicita un viaje.</w:t>
      </w:r>
    </w:p>
    <w:p>
      <w:pPr>
        <w:pStyle w:val="ListBullet"/>
      </w:pPr>
      <w:r>
        <w:rPr>
          <w:b/>
        </w:rPr>
        <w:t>Maps SDK</w:t>
      </w:r>
      <w:r>
        <w:t>: para visualización de mapas con marcadores.</w:t>
      </w:r>
    </w:p>
    <w:p>
      <w:pPr>
        <w:pStyle w:val="ListBullet"/>
      </w:pPr>
      <w:r>
        <w:rPr>
          <w:b/>
        </w:rPr>
        <w:t>Directions API</w:t>
      </w:r>
      <w:r>
        <w:t>: para cálculo de rutas entre origen y destino.</w:t>
      </w:r>
    </w:p>
    <w:p>
      <w:pPr>
        <w:pStyle w:val="ListBullet"/>
      </w:pPr>
      <w:r>
        <w:t>API Key necesaria (actualmente existe para la web, se debe verificar si se puede reutilizar o si se requiere una nueva para las apps nativas).</w:t>
      </w:r>
    </w:p>
    <w:p>
      <w:pPr>
        <w:pStyle w:val="Heading3"/>
      </w:pPr>
      <w:r>
        <w:rPr>
          <w:b/>
          <w:color w:val="0F172A"/>
          <w:sz w:val="26"/>
        </w:rPr>
        <w:t>12.3 Push Notifications</w:t>
      </w:r>
    </w:p>
    <w:p>
      <w:pPr>
        <w:pStyle w:val="ListBullet"/>
      </w:pPr>
      <w:r>
        <w:rPr>
          <w:b/>
        </w:rPr>
        <w:t>Firebase Cloud Messaging (FCM)</w:t>
      </w:r>
      <w:r>
        <w:t xml:space="preserve"> para Android.</w:t>
      </w:r>
    </w:p>
    <w:p>
      <w:pPr>
        <w:pStyle w:val="ListBullet"/>
      </w:pPr>
      <w:r>
        <w:rPr>
          <w:b/>
        </w:rPr>
        <w:t>Apple Push Notification Service (APNs)</w:t>
      </w:r>
      <w:r>
        <w:t xml:space="preserve"> para iOS.</w:t>
      </w:r>
    </w:p>
    <w:p>
      <w:pPr>
        <w:pStyle w:val="ListBullet"/>
      </w:pPr>
      <w:r>
        <w:t xml:space="preserve">Actualmente </w:t>
      </w:r>
      <w:r>
        <w:rPr>
          <w:b/>
        </w:rPr>
        <w:t>no están implementadas en el backend</w:t>
      </w:r>
      <w:r>
        <w:t xml:space="preserve"> — es un módulo a construir que se invocará desde los flujos de viajes y chat.</w:t>
      </w:r>
    </w:p>
    <w:p>
      <w:pPr>
        <w:pStyle w:val="ListBullet"/>
      </w:pPr>
      <w:r>
        <w:t>Cada app registrará su token de dispositivo al iniciar sesión para que el backend pueda enviar notificaciones dirigidas.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rPr>
          <w:b/>
          <w:color w:val="0F172A"/>
          <w:sz w:val="32"/>
        </w:rPr>
        <w:t>13. Variables de Entorno (Backend)</w:t>
      </w:r>
    </w:p>
    <w:p>
      <w:r>
        <w:t>El backend en Railway tiene configuradas estas variables. Se listan como referencia informativa:</w:t>
      </w:r>
    </w:p>
    <w:p>
      <w:pPr>
        <w:spacing w:before="80" w:after="80"/>
        <w:ind w:left="360"/>
      </w:pPr>
      <w:r>
        <w:rPr>
          <w:rFonts w:ascii="Consolas" w:hAnsi="Consolas"/>
          <w:color w:val="0F172A"/>
          <w:sz w:val="18"/>
        </w:rPr>
        <w:t>SUPABASE_URL=...</w:t>
        <w:br/>
        <w:t>SUPABASE_SERVICE_ROLE_KEY=...</w:t>
        <w:br/>
        <w:t>SUPABASE_KEY=...</w:t>
        <w:br/>
        <w:t>OPENAI_API_KEY=...</w:t>
        <w:br/>
        <w:t>AVIATIONSTACK_API_KEY=...</w:t>
        <w:br/>
        <w:t>SOFIA_MODEL=gpt-4o-mini</w:t>
      </w:r>
    </w:p>
    <w:p>
      <w:r>
        <w:t>Las apps móviles necesitarán sus propias variables locales:</w:t>
      </w:r>
    </w:p>
    <w:p>
      <w:pPr>
        <w:spacing w:before="80" w:after="80"/>
        <w:ind w:left="360"/>
      </w:pPr>
      <w:r>
        <w:rPr>
          <w:rFonts w:ascii="Consolas" w:hAnsi="Consolas"/>
          <w:color w:val="0F172A"/>
          <w:sz w:val="18"/>
        </w:rPr>
        <w:t>API_BASE_URL=https://proyect-seven-production.up.railway.app</w:t>
        <w:br/>
        <w:t>GOOGLE_MAPS_API_KEY=...</w:t>
        <w:br/>
        <w:t>SUPABASE_URL=...</w:t>
        <w:br/>
        <w:t>SUPABASE_ANON_KEY=...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rPr>
          <w:b/>
          <w:color w:val="0F172A"/>
          <w:sz w:val="32"/>
        </w:rPr>
        <w:t>14. Identidad Visual y Branding</w:t>
      </w:r>
    </w:p>
    <w:p>
      <w:r>
        <w:t>La plataforma web actual define la paleta de colores y el estilo visual que debe mantenerse en las apps móviles.</w:t>
      </w:r>
    </w:p>
    <w:p>
      <w:pPr>
        <w:pStyle w:val="Heading3"/>
      </w:pPr>
      <w:r>
        <w:rPr>
          <w:b/>
          <w:color w:val="0F172A"/>
          <w:sz w:val="26"/>
        </w:rPr>
        <w:t>Paleta de colores</w:t>
      </w:r>
    </w:p>
    <w:p>
      <w:pPr>
        <w:spacing w:before="80" w:after="80"/>
        <w:ind w:left="360"/>
      </w:pPr>
      <w:r>
        <w:rPr>
          <w:rFonts w:ascii="Consolas" w:hAnsi="Consolas"/>
          <w:color w:val="0F172A"/>
          <w:sz w:val="18"/>
        </w:rPr>
        <w:t>Verde principal (acento):    #21D0B3</w:t>
        <w:br/>
        <w:t>Verde secundario:            #14AE98</w:t>
        <w:br/>
        <w:t>Azul info:                   #3b82f6</w:t>
        <w:br/>
        <w:t>Ámbar warning:               #f59e0b</w:t>
        <w:br/>
        <w:t>Rojo error:                  #ef4444</w:t>
        <w:br/>
        <w:t>Morado:                      #a78bfa / #7c3aed</w:t>
        <w:br/>
        <w:t>Índigo:                      #6366f1</w:t>
        <w:br/>
        <w:t>Fondo claro:                 #f8fafc</w:t>
        <w:br/>
        <w:t>Texto principal:             #0f172a</w:t>
        <w:br/>
        <w:t>Texto muted:                 #64748b</w:t>
        <w:br/>
        <w:t>Borde:                       #e2e8f0</w:t>
      </w:r>
    </w:p>
    <w:p>
      <w:pPr>
        <w:pStyle w:val="Heading3"/>
      </w:pPr>
      <w:r>
        <w:rPr>
          <w:b/>
          <w:color w:val="0F172A"/>
          <w:sz w:val="26"/>
        </w:rPr>
        <w:t>Gradientes característicos</w:t>
      </w:r>
    </w:p>
    <w:p>
      <w:pPr>
        <w:pStyle w:val="ListBullet"/>
      </w:pPr>
      <w:r>
        <w:t xml:space="preserve">Botones primarios: </w:t>
      </w:r>
      <w:r>
        <w:rPr>
          <w:rFonts w:ascii="Consolas" w:hAnsi="Consolas"/>
          <w:color w:val="C7254E"/>
          <w:sz w:val="18"/>
        </w:rPr>
        <w:t>linear-gradient(135deg, #21D0B3, #14AE98)</w:t>
      </w:r>
    </w:p>
    <w:p>
      <w:pPr>
        <w:pStyle w:val="ListBullet"/>
      </w:pPr>
      <w:r>
        <w:t xml:space="preserve">Headers oscuros: </w:t>
      </w:r>
      <w:r>
        <w:rPr>
          <w:rFonts w:ascii="Consolas" w:hAnsi="Consolas"/>
          <w:color w:val="C7254E"/>
          <w:sz w:val="18"/>
        </w:rPr>
        <w:t>linear-gradient(135deg, #1e293b, #0f172a)</w:t>
      </w:r>
    </w:p>
    <w:p>
      <w:pPr>
        <w:pStyle w:val="Heading3"/>
      </w:pPr>
      <w:r>
        <w:rPr>
          <w:b/>
          <w:color w:val="0F172A"/>
          <w:sz w:val="26"/>
        </w:rPr>
        <w:t>Iconografía</w:t>
      </w:r>
    </w:p>
    <w:p>
      <w:pPr>
        <w:pStyle w:val="ListBullet"/>
      </w:pPr>
      <w:r>
        <w:t>Iconos lineales estilo outline con stroke de 2 puntos.</w:t>
      </w:r>
    </w:p>
    <w:p>
      <w:pPr>
        <w:pStyle w:val="ListBullet"/>
      </w:pPr>
      <w:r>
        <w:t>Bordes redondeados entre 10 y 20 puntos.</w:t>
      </w:r>
    </w:p>
    <w:p>
      <w:pPr>
        <w:pStyle w:val="ListBullet"/>
      </w:pPr>
      <w:r>
        <w:t>Sombras suaves.</w:t>
      </w:r>
    </w:p>
    <w:p>
      <w:pPr>
        <w:pStyle w:val="Heading3"/>
      </w:pPr>
      <w:r>
        <w:rPr>
          <w:b/>
          <w:color w:val="0F172A"/>
          <w:sz w:val="26"/>
        </w:rPr>
        <w:t>Tipografía</w:t>
      </w:r>
    </w:p>
    <w:p>
      <w:pPr>
        <w:pStyle w:val="ListBullet"/>
      </w:pPr>
      <w:r>
        <w:t>Sistema (sin fuentes personalizadas actualmente).</w:t>
      </w:r>
    </w:p>
    <w:p>
      <w:pPr>
        <w:pStyle w:val="ListBullet"/>
      </w:pPr>
      <w:r>
        <w:t>Pesos usados: 400, 600, 700, 800.</w:t>
      </w:r>
    </w:p>
    <w:p>
      <w:pPr>
        <w:pStyle w:val="Heading3"/>
      </w:pPr>
      <w:r>
        <w:rPr>
          <w:b/>
          <w:color w:val="0F172A"/>
          <w:sz w:val="26"/>
        </w:rPr>
        <w:t>Referencia visual</w:t>
      </w:r>
    </w:p>
    <w:p>
      <w:r>
        <w:t>Las aplicaciones web actuales disponibles en los siguientes paths sirven como referencia visual directa:</w:t>
      </w:r>
    </w:p>
    <w:p>
      <w:pPr>
        <w:pStyle w:val="ListBullet"/>
      </w:pPr>
      <w:r>
        <w:rPr>
          <w:rFonts w:ascii="Consolas" w:hAnsi="Consolas"/>
          <w:color w:val="C7254E"/>
          <w:sz w:val="18"/>
        </w:rPr>
        <w:t>/portal/conductor</w:t>
      </w:r>
      <w:r>
        <w:t xml:space="preserve"> — Portal del conductor</w:t>
      </w:r>
    </w:p>
    <w:p>
      <w:pPr>
        <w:pStyle w:val="ListBullet"/>
      </w:pPr>
      <w:r>
        <w:rPr>
          <w:rFonts w:ascii="Consolas" w:hAnsi="Consolas"/>
          <w:color w:val="C7254E"/>
          <w:sz w:val="18"/>
        </w:rPr>
        <w:t>/portal/user</w:t>
      </w:r>
      <w:r>
        <w:t xml:space="preserve"> — Portal del atleta/VIP</w:t>
      </w:r>
    </w:p>
    <w:p>
      <w:pPr>
        <w:pStyle w:val="ListBullet"/>
      </w:pPr>
      <w:r>
        <w:rPr>
          <w:rFonts w:ascii="Consolas" w:hAnsi="Consolas"/>
          <w:color w:val="C7254E"/>
          <w:sz w:val="18"/>
        </w:rPr>
        <w:t>/portal/vehicle-request</w:t>
      </w:r>
      <w:r>
        <w:t xml:space="preserve"> — Portal de solicitud de vehículo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rPr>
          <w:b/>
          <w:color w:val="0F172A"/>
          <w:sz w:val="32"/>
        </w:rPr>
        <w:t>15. Consideraciones Técnicas Clave</w:t>
      </w:r>
    </w:p>
    <w:p>
      <w:pPr>
        <w:pStyle w:val="Heading3"/>
      </w:pPr>
      <w:r>
        <w:rPr>
          <w:b/>
          <w:color w:val="0F172A"/>
          <w:sz w:val="26"/>
        </w:rPr>
        <w:t>15.1 Tracking GPS en segundo plano</w:t>
      </w:r>
    </w:p>
    <w:p>
      <w:r>
        <w:t xml:space="preserve">Este es el motivo principal de migrar a aplicaciones nativas. Los portales web actuales </w:t>
      </w:r>
      <w:r>
        <w:rPr>
          <w:b/>
        </w:rPr>
        <w:t>no pueden mantener GPS activo</w:t>
      </w:r>
      <w:r>
        <w:t xml:space="preserve"> cuando el navegador se minimiza o la pantalla se apaga, debido a limitaciones de los navegadores.</w:t>
      </w:r>
    </w:p>
    <w:p>
      <w:r>
        <w:t>La app del conductor debe:</w:t>
      </w:r>
    </w:p>
    <w:p>
      <w:pPr>
        <w:pStyle w:val="ListBullet"/>
      </w:pPr>
      <w:r>
        <w:t>Enviar posición cada 5 segundos mientras haya un viaje activo.</w:t>
      </w:r>
    </w:p>
    <w:p>
      <w:pPr>
        <w:pStyle w:val="ListBullet"/>
      </w:pPr>
      <w:r>
        <w:t>Seguir funcionando con la app minimizada, la pantalla apagada o el dispositivo bloqueado.</w:t>
      </w:r>
    </w:p>
    <w:p>
      <w:pPr>
        <w:pStyle w:val="ListBullet"/>
      </w:pPr>
      <w:r>
        <w:t>Solicitar permisos de ubicación "siempre" (always).</w:t>
      </w:r>
    </w:p>
    <w:p>
      <w:pPr>
        <w:pStyle w:val="ListBullet"/>
      </w:pPr>
      <w:r>
        <w:t>Usar foreground service en Android para mantener el proceso vivo.</w:t>
      </w:r>
    </w:p>
    <w:p>
      <w:pPr>
        <w:pStyle w:val="Heading3"/>
      </w:pPr>
      <w:r>
        <w:rPr>
          <w:b/>
          <w:color w:val="0F172A"/>
          <w:sz w:val="26"/>
        </w:rPr>
        <w:t>15.2 Notificaciones push</w:t>
      </w:r>
    </w:p>
    <w:p>
      <w:r>
        <w:t>El backend actualmente no envía push notifications. Se requerirá agregar un módulo de notificaciones integrado con FCM/APNs. Los eventos que deberían generar notificaciones son:</w:t>
      </w:r>
    </w:p>
    <w:p>
      <w:r>
        <w:rPr>
          <w:b/>
        </w:rPr>
        <w:t>Para el conductor:</w:t>
      </w:r>
    </w:p>
    <w:p>
      <w:pPr>
        <w:pStyle w:val="ListBullet"/>
      </w:pPr>
      <w:r>
        <w:t>Asignación de un nuevo viaje</w:t>
      </w:r>
    </w:p>
    <w:p>
      <w:pPr>
        <w:pStyle w:val="ListBullet"/>
      </w:pPr>
      <w:r>
        <w:t>Modificación o cancelación de un viaje asignado</w:t>
      </w:r>
    </w:p>
    <w:p>
      <w:pPr>
        <w:pStyle w:val="ListBullet"/>
      </w:pPr>
      <w:r>
        <w:t>Nuevo mensaje del pasajero</w:t>
      </w:r>
    </w:p>
    <w:p>
      <w:r>
        <w:rPr>
          <w:b/>
        </w:rPr>
        <w:t>Para el usuario:</w:t>
      </w:r>
    </w:p>
    <w:p>
      <w:pPr>
        <w:pStyle w:val="ListBullet"/>
      </w:pPr>
      <w:r>
        <w:t>Conductor asignado al viaje</w:t>
      </w:r>
    </w:p>
    <w:p>
      <w:pPr>
        <w:pStyle w:val="ListBullet"/>
      </w:pPr>
      <w:r>
        <w:t>Conductor en camino</w:t>
      </w:r>
    </w:p>
    <w:p>
      <w:pPr>
        <w:pStyle w:val="ListBullet"/>
      </w:pPr>
      <w:r>
        <w:t>Conductor en el punto de recogida</w:t>
      </w:r>
    </w:p>
    <w:p>
      <w:pPr>
        <w:pStyle w:val="ListBullet"/>
      </w:pPr>
      <w:r>
        <w:t>Viaje completado</w:t>
      </w:r>
    </w:p>
    <w:p>
      <w:pPr>
        <w:pStyle w:val="ListBullet"/>
      </w:pPr>
      <w:r>
        <w:t>Nuevo mensaje del conductor</w:t>
      </w:r>
    </w:p>
    <w:p>
      <w:pPr>
        <w:pStyle w:val="ListBullet"/>
      </w:pPr>
      <w:r>
        <w:t>Cambios en el calendario deportivo o actividades</w:t>
      </w:r>
    </w:p>
    <w:p>
      <w:pPr>
        <w:pStyle w:val="Heading3"/>
      </w:pPr>
      <w:r>
        <w:rPr>
          <w:b/>
          <w:color w:val="0F172A"/>
          <w:sz w:val="26"/>
        </w:rPr>
        <w:t>15.3 Comunicación en tiempo real</w:t>
      </w:r>
    </w:p>
    <w:p>
      <w:r>
        <w:t xml:space="preserve">El chat actualmente se implementa con polling cada 3 segundos en la web. Para las apps nativas se recomienda migrar a </w:t>
      </w:r>
      <w:r>
        <w:rPr>
          <w:b/>
        </w:rPr>
        <w:t>Supabase Realtime</w:t>
      </w:r>
      <w:r>
        <w:t xml:space="preserve"> o </w:t>
      </w:r>
      <w:r>
        <w:rPr>
          <w:b/>
        </w:rPr>
        <w:t>WebSockets</w:t>
      </w:r>
      <w:r>
        <w:t xml:space="preserve"> para comunicación bidireccional eficiente.</w:t>
      </w:r>
    </w:p>
    <w:p>
      <w:pPr>
        <w:pStyle w:val="Heading3"/>
      </w:pPr>
      <w:r>
        <w:rPr>
          <w:b/>
          <w:color w:val="0F172A"/>
          <w:sz w:val="26"/>
        </w:rPr>
        <w:t>15.4 Gestión de sesión</w:t>
      </w:r>
    </w:p>
    <w:p>
      <w:pPr>
        <w:pStyle w:val="ListBullet"/>
      </w:pPr>
      <w:r>
        <w:t>Los tokens de Supabase Auth expiran y deben refrescarse automáticamente.</w:t>
      </w:r>
    </w:p>
    <w:p>
      <w:pPr>
        <w:pStyle w:val="ListBullet"/>
      </w:pPr>
      <w:r>
        <w:t>La sesión del conductor se basa en un código persistente, sin expiración.</w:t>
      </w:r>
    </w:p>
    <w:p>
      <w:pPr>
        <w:pStyle w:val="ListBullet"/>
      </w:pPr>
      <w:r>
        <w:t>Ambos mecanismos deben sobrevivir al cierre de la app.</w:t>
      </w:r>
    </w:p>
    <w:p>
      <w:pPr>
        <w:pStyle w:val="Heading3"/>
      </w:pPr>
      <w:r>
        <w:rPr>
          <w:b/>
          <w:color w:val="0F172A"/>
          <w:sz w:val="26"/>
        </w:rPr>
        <w:t>15.5 Subida de archivos</w:t>
      </w:r>
    </w:p>
    <w:p>
      <w:pPr>
        <w:pStyle w:val="ListBullet"/>
      </w:pPr>
      <w:r>
        <w:t>Las fotos del dispositivo pueden pesar 5–15 MB.</w:t>
      </w:r>
    </w:p>
    <w:p>
      <w:pPr>
        <w:pStyle w:val="ListBullet"/>
      </w:pPr>
      <w:r>
        <w:t>El backend acepta payloads de hasta 50 MB en formato base64 (dataUrl).</w:t>
      </w:r>
    </w:p>
    <w:p>
      <w:pPr>
        <w:pStyle w:val="ListBullet"/>
      </w:pPr>
      <w:r>
        <w:t>Se recomienda comprimir imágenes en el cliente antes de subirlas (máximo 1600px de lado, calidad JPEG 70%).</w:t>
      </w:r>
    </w:p>
    <w:p>
      <w:pPr>
        <w:pStyle w:val="Heading3"/>
      </w:pPr>
      <w:r>
        <w:rPr>
          <w:b/>
          <w:color w:val="0F172A"/>
          <w:sz w:val="26"/>
        </w:rPr>
        <w:t>15.6 Seguridad</w:t>
      </w:r>
    </w:p>
    <w:p>
      <w:pPr>
        <w:pStyle w:val="ListBullet"/>
      </w:pPr>
      <w:r>
        <w:t>Todas las comunicaciones son HTTPS.</w:t>
      </w:r>
    </w:p>
    <w:p>
      <w:pPr>
        <w:pStyle w:val="ListBullet"/>
      </w:pPr>
      <w:r>
        <w:t>Los tokens JWT se envían en el header Authorization.</w:t>
      </w:r>
    </w:p>
    <w:p>
      <w:pPr>
        <w:pStyle w:val="ListBullet"/>
      </w:pPr>
      <w:r>
        <w:t>El backend tiene CORS configurado para dominios web; las apps móviles no necesitan CORS pero sí los headers correctos.</w:t>
      </w:r>
    </w:p>
    <w:p>
      <w:pPr>
        <w:pStyle w:val="ListBullet"/>
      </w:pPr>
      <w:r>
        <w:t>Los buckets de Storage son públicos con URLs directas.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rPr>
          <w:b/>
          <w:color w:val="0F172A"/>
          <w:sz w:val="32"/>
        </w:rPr>
        <w:t>16. Funcionalidades del Backoffice Web (contexto adicional)</w:t>
      </w:r>
    </w:p>
    <w:p>
      <w:r>
        <w:t xml:space="preserve">Las apps móviles </w:t>
      </w:r>
      <w:r>
        <w:rPr>
          <w:b/>
        </w:rPr>
        <w:t>no reemplazan ni replican</w:t>
      </w:r>
      <w:r>
        <w:t xml:space="preserve"> el sistema administrativo. Para contexto, el backoffice web incluye:</w:t>
      </w:r>
    </w:p>
    <w:p>
      <w:pPr>
        <w:pStyle w:val="ListBullet"/>
      </w:pPr>
      <w:r>
        <w:t>Gestión completa de eventos, delegaciones, participantes</w:t>
      </w:r>
    </w:p>
    <w:p>
      <w:pPr>
        <w:pStyle w:val="ListBullet"/>
      </w:pPr>
      <w:r>
        <w:t>Registro de conductores y proveedores</w:t>
      </w:r>
    </w:p>
    <w:p>
      <w:pPr>
        <w:pStyle w:val="ListBullet"/>
      </w:pPr>
      <w:r>
        <w:t>Gestión centralizada de viajes con asignación, bitácora, tarifas</w:t>
      </w:r>
    </w:p>
    <w:p>
      <w:pPr>
        <w:pStyle w:val="ListBullet"/>
      </w:pPr>
      <w:r>
        <w:t>Monitor de vuelos en tiempo real</w:t>
      </w:r>
    </w:p>
    <w:p>
      <w:pPr>
        <w:pStyle w:val="ListBullet"/>
      </w:pPr>
      <w:r>
        <w:t>Gestión hotelera (habitaciones, asignaciones, llaves, salones)</w:t>
      </w:r>
    </w:p>
    <w:p>
      <w:pPr>
        <w:pStyle w:val="ListBullet"/>
      </w:pPr>
      <w:r>
        <w:t>Alimentación (menús, lugares, horarios)</w:t>
      </w:r>
    </w:p>
    <w:p>
      <w:pPr>
        <w:pStyle w:val="ListBullet"/>
      </w:pPr>
      <w:r>
        <w:t>Calendario deportivo con detalle diario</w:t>
      </w:r>
    </w:p>
    <w:p>
      <w:pPr>
        <w:pStyle w:val="ListBullet"/>
      </w:pPr>
      <w:r>
        <w:t>Acreditaciones y credenciales</w:t>
      </w:r>
    </w:p>
    <w:p>
      <w:pPr>
        <w:pStyle w:val="ListBullet"/>
      </w:pPr>
      <w:r>
        <w:t>Dashboards comerciales y operacionales</w:t>
      </w:r>
    </w:p>
    <w:p>
      <w:pPr>
        <w:pStyle w:val="ListBullet"/>
      </w:pPr>
      <w:r>
        <w:t>Panel de conductores con rankings y mapa de calor</w:t>
      </w:r>
    </w:p>
    <w:p>
      <w:pPr>
        <w:pStyle w:val="ListBullet"/>
      </w:pPr>
      <w:r>
        <w:t>Agente IA conversacional para consultas operativas</w:t>
      </w:r>
    </w:p>
    <w:p>
      <w:pPr>
        <w:pStyle w:val="ListBullet"/>
      </w:pPr>
      <w:r>
        <w:t>Gestión de usuarios y permisos por módulo</w:t>
      </w:r>
    </w:p>
    <w:p>
      <w:r>
        <w:t xml:space="preserve">Las apps móviles son </w:t>
      </w:r>
      <w:r>
        <w:rPr>
          <w:b/>
        </w:rPr>
        <w:t>consumidores</w:t>
      </w:r>
      <w:r>
        <w:t xml:space="preserve"> de la misma información que el backoffice web administra.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rPr>
          <w:b/>
          <w:color w:val="0F172A"/>
          <w:sz w:val="32"/>
        </w:rPr>
        <w:t>17. Repositorios y Recursos</w:t>
      </w:r>
    </w:p>
    <w:p>
      <w:pPr>
        <w:pStyle w:val="ListBullet"/>
      </w:pPr>
      <w:r>
        <w:rPr>
          <w:b/>
        </w:rPr>
        <w:t>Backend</w:t>
      </w:r>
      <w:r>
        <w:t xml:space="preserve">: https://github.com/MemoryL3ak/proyect-seven (rama </w:t>
      </w:r>
      <w:r>
        <w:rPr>
          <w:rFonts w:ascii="Consolas" w:hAnsi="Consolas"/>
          <w:color w:val="C7254E"/>
          <w:sz w:val="18"/>
        </w:rPr>
        <w:t>main</w:t>
      </w:r>
      <w:r>
        <w:t>)</w:t>
      </w:r>
    </w:p>
    <w:p>
      <w:pPr>
        <w:pStyle w:val="ListBullet"/>
      </w:pPr>
      <w:r>
        <w:rPr>
          <w:b/>
        </w:rPr>
        <w:t>Frontend Web actual</w:t>
      </w:r>
      <w:r>
        <w:t xml:space="preserve">: mismo repositorio, subcarpeta </w:t>
      </w:r>
      <w:r>
        <w:rPr>
          <w:rFonts w:ascii="Consolas" w:hAnsi="Consolas"/>
          <w:color w:val="C7254E"/>
          <w:sz w:val="18"/>
        </w:rPr>
        <w:t>/frontend</w:t>
      </w:r>
    </w:p>
    <w:p>
      <w:pPr>
        <w:pStyle w:val="ListBullet"/>
      </w:pPr>
      <w:r>
        <w:rPr>
          <w:b/>
        </w:rPr>
        <w:t>Backend producción</w:t>
      </w:r>
      <w:r>
        <w:t>: https://proyect-seven-production.up.railway.app</w:t>
      </w:r>
    </w:p>
    <w:p>
      <w:pPr>
        <w:pStyle w:val="ListBullet"/>
      </w:pPr>
      <w:r>
        <w:rPr>
          <w:b/>
        </w:rPr>
        <w:t>Plataforma web (referencia visual)</w:t>
      </w:r>
      <w:r>
        <w:t>: https://sevenarena.app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rPr>
          <w:b/>
          <w:color w:val="0F172A"/>
          <w:sz w:val="32"/>
        </w:rPr>
        <w:t>18. Glosario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Término</w:t>
            </w:r>
          </w:p>
        </w:tc>
        <w:tc>
          <w:tcPr>
            <w:tcW w:type="dxa" w:w="4824"/>
          </w:tcPr>
          <w:p>
            <w:r>
              <w:rPr>
                <w:b/>
              </w:rPr>
              <w:t>Definición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Atleta</w:t>
            </w:r>
          </w:p>
        </w:tc>
        <w:tc>
          <w:tcPr>
            <w:tcW w:type="dxa" w:w="4824"/>
          </w:tcPr>
          <w:p>
            <w:r>
              <w:t>Participante registrado de una delegación que compite en el evento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Delegación</w:t>
            </w:r>
          </w:p>
        </w:tc>
        <w:tc>
          <w:tcPr>
            <w:tcW w:type="dxa" w:w="4824"/>
          </w:tcPr>
          <w:p>
            <w:r>
              <w:t>Grupo de participantes de un mismo país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Jefe de delegación</w:t>
            </w:r>
          </w:p>
        </w:tc>
        <w:tc>
          <w:tcPr>
            <w:tcW w:type="dxa" w:w="4824"/>
          </w:tcPr>
          <w:p>
            <w:r>
              <w:t>Atleta responsable operativo de su delegación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Proveedor de transporte</w:t>
            </w:r>
          </w:p>
        </w:tc>
        <w:tc>
          <w:tcPr>
            <w:tcW w:type="dxa" w:w="4824"/>
          </w:tcPr>
          <w:p>
            <w:r>
              <w:t>Empresa externa que aporta conductores y vehículos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Participante de proveedor</w:t>
            </w:r>
          </w:p>
        </w:tc>
        <w:tc>
          <w:tcPr>
            <w:tcW w:type="dxa" w:w="4824"/>
          </w:tcPr>
          <w:p>
            <w:r>
              <w:t>Personas registradas bajo un proveedor (choferes, coordinadores)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Sede / Venue</w:t>
            </w:r>
          </w:p>
        </w:tc>
        <w:tc>
          <w:tcPr>
            <w:tcW w:type="dxa" w:w="4824"/>
          </w:tcPr>
          <w:p>
            <w:r>
              <w:t>Recinto deportivo donde se realizan las competencias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Villa Panamericana</w:t>
            </w:r>
          </w:p>
        </w:tc>
        <w:tc>
          <w:tcPr>
            <w:tcW w:type="dxa" w:w="4824"/>
          </w:tcPr>
          <w:p>
            <w:r>
              <w:t>Alojamiento principal de los atletas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Credencial</w:t>
            </w:r>
          </w:p>
        </w:tc>
        <w:tc>
          <w:tcPr>
            <w:tcW w:type="dxa" w:w="4824"/>
          </w:tcPr>
          <w:p>
            <w:r>
              <w:t>Acreditación digital con QR para acceso a sedes y servicios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Tipo de cliente</w:t>
            </w:r>
          </w:p>
        </w:tc>
        <w:tc>
          <w:tcPr>
            <w:tcW w:type="dxa" w:w="4824"/>
          </w:tcPr>
          <w:p>
            <w:r>
              <w:t>Categoría del usuario para efectos de tarifas (VIP, T1, Athlete)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Viaje de ida y vuelta</w:t>
            </w:r>
          </w:p>
        </w:tc>
        <w:tc>
          <w:tcPr>
            <w:tcW w:type="dxa" w:w="4824"/>
          </w:tcPr>
          <w:p>
            <w:r>
              <w:t>Solicitud que genera dos viajes enlazados (padre e hijo)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Bitácora del viaje</w:t>
            </w:r>
          </w:p>
        </w:tc>
        <w:tc>
          <w:tcPr>
            <w:tcW w:type="dxa" w:w="4824"/>
          </w:tcPr>
          <w:p>
            <w:r>
              <w:t>Registro histórico de todas las acciones realizadas sobre un viaje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Tracking GPS</w:t>
            </w:r>
          </w:p>
        </w:tc>
        <w:tc>
          <w:tcPr>
            <w:tcW w:type="dxa" w:w="4824"/>
          </w:tcPr>
          <w:p>
            <w:r>
              <w:t>Envío periódico de la ubicación del vehículo al servidor</w:t>
            </w:r>
          </w:p>
        </w:tc>
      </w:tr>
    </w:tbl>
    <w:p/>
    <w:p>
      <w:pPr>
        <w:jc w:val="center"/>
      </w:pPr>
      <w:r>
        <w:t>____________________________________________________________</w:t>
      </w:r>
    </w:p>
    <w:p>
      <w:r>
        <w:rPr>
          <w:b/>
        </w:rPr>
        <w:t>Fin del documento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