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Übersetzung des Motors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Bär auf Bäumen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Bier auf Bäumen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Inhaltsübersicht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Einführung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