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BFC1" w14:textId="37AF0C5C" w:rsidR="00AB750D" w:rsidRDefault="002F71E2">
      <w:r>
        <w:t xml:space="preserve">SVC Confusion Matrix </w:t>
      </w:r>
      <w:r w:rsidRPr="002F71E2">
        <w:drawing>
          <wp:inline distT="0" distB="0" distL="0" distR="0" wp14:anchorId="6F21B2E5" wp14:editId="7AD8F579">
            <wp:extent cx="5308873" cy="3714941"/>
            <wp:effectExtent l="0" t="0" r="6350" b="0"/>
            <wp:docPr id="195600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02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1A7F"/>
    <w:multiLevelType w:val="multilevel"/>
    <w:tmpl w:val="7B8C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06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FA"/>
    <w:rsid w:val="000842FA"/>
    <w:rsid w:val="00137A1E"/>
    <w:rsid w:val="002F71E2"/>
    <w:rsid w:val="004C2C89"/>
    <w:rsid w:val="0075136F"/>
    <w:rsid w:val="00AB750D"/>
    <w:rsid w:val="00C2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35AB"/>
  <w15:chartTrackingRefBased/>
  <w15:docId w15:val="{7CF39A7E-F88F-403C-8E98-DABBD55E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Abdulla Isa Ali Ahmed Shaaban</dc:creator>
  <cp:keywords/>
  <dc:description/>
  <cp:lastModifiedBy>Maryam Abdulla Isa Ali Ahmed Shaaban</cp:lastModifiedBy>
  <cp:revision>1</cp:revision>
  <dcterms:created xsi:type="dcterms:W3CDTF">2023-12-13T19:13:00Z</dcterms:created>
  <dcterms:modified xsi:type="dcterms:W3CDTF">2023-12-13T20:58:00Z</dcterms:modified>
</cp:coreProperties>
</file>