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B8B" w:rsidRDefault="008339CC">
      <w:pPr>
        <w:rPr>
          <w:b/>
          <w:sz w:val="28"/>
          <w:szCs w:val="28"/>
        </w:rPr>
      </w:pPr>
      <w:r w:rsidRPr="008339CC">
        <w:rPr>
          <w:b/>
          <w:sz w:val="28"/>
          <w:szCs w:val="28"/>
        </w:rPr>
        <w:t>Datasets</w:t>
      </w:r>
    </w:p>
    <w:p w:rsidR="008339CC" w:rsidRPr="008339CC" w:rsidRDefault="008339CC" w:rsidP="008339CC">
      <w:pPr>
        <w:pStyle w:val="Heading1"/>
        <w:shd w:val="clear" w:color="auto" w:fill="FFFFFF"/>
        <w:spacing w:before="0" w:beforeAutospacing="0" w:line="420" w:lineRule="atLeast"/>
        <w:rPr>
          <w:rFonts w:ascii="Arial" w:hAnsi="Arial" w:cs="Arial"/>
          <w:color w:val="333333"/>
          <w:sz w:val="42"/>
          <w:szCs w:val="42"/>
        </w:rPr>
      </w:pPr>
      <w:r>
        <w:rPr>
          <w:b w:val="0"/>
          <w:sz w:val="28"/>
          <w:szCs w:val="28"/>
        </w:rPr>
        <w:t>01.</w:t>
      </w:r>
      <w:r w:rsidRPr="008339CC">
        <w:rPr>
          <w:rFonts w:ascii="Arial" w:hAnsi="Arial" w:cs="Arial"/>
          <w:color w:val="333333"/>
          <w:sz w:val="42"/>
          <w:szCs w:val="42"/>
        </w:rPr>
        <w:t xml:space="preserve"> Sri Lanka - Subnational Administrative Boundaries</w:t>
      </w:r>
    </w:p>
    <w:p w:rsidR="008339CC" w:rsidRPr="008339CC" w:rsidRDefault="008339CC" w:rsidP="008339CC">
      <w:pPr>
        <w:shd w:val="clear" w:color="auto" w:fill="007CE1"/>
        <w:spacing w:after="100" w:afterAutospacing="1" w:line="240" w:lineRule="auto"/>
        <w:rPr>
          <w:rFonts w:ascii="Arial" w:eastAsia="Times New Roman" w:hAnsi="Arial" w:cs="Arial"/>
          <w:caps/>
          <w:color w:val="FFFFFF"/>
          <w:sz w:val="18"/>
          <w:szCs w:val="18"/>
        </w:rPr>
      </w:pPr>
      <w:r w:rsidRPr="008339CC">
        <w:rPr>
          <w:rFonts w:ascii="Arial" w:eastAsia="Times New Roman" w:hAnsi="Arial" w:cs="Arial"/>
          <w:caps/>
          <w:color w:val="FFFFFF"/>
          <w:sz w:val="18"/>
          <w:szCs w:val="18"/>
        </w:rPr>
        <w:t>Get Notified</w:t>
      </w:r>
    </w:p>
    <w:p w:rsidR="008339CC" w:rsidRPr="008339CC" w:rsidRDefault="008339CC" w:rsidP="008339C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</w:rPr>
      </w:pPr>
      <w:r w:rsidRPr="008339CC">
        <w:rPr>
          <w:rFonts w:ascii="Arial" w:eastAsia="Times New Roman" w:hAnsi="Arial" w:cs="Arial"/>
          <w:color w:val="333333"/>
          <w:sz w:val="23"/>
          <w:szCs w:val="23"/>
        </w:rPr>
        <w:t>Sri Lanka administrative level 0-4 boundaries (COD-AB) dataset version 03.</w:t>
      </w:r>
    </w:p>
    <w:p w:rsidR="008339CC" w:rsidRPr="008339CC" w:rsidRDefault="008339CC" w:rsidP="008339C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</w:rPr>
      </w:pPr>
      <w:r w:rsidRPr="008339CC">
        <w:rPr>
          <w:rFonts w:ascii="Arial" w:eastAsia="Times New Roman" w:hAnsi="Arial" w:cs="Arial"/>
          <w:color w:val="333333"/>
          <w:sz w:val="23"/>
          <w:szCs w:val="23"/>
        </w:rPr>
        <w:t>This dataset is structured into 4 levels</w:t>
      </w:r>
      <w:proofErr w:type="gramStart"/>
      <w:r w:rsidRPr="008339CC">
        <w:rPr>
          <w:rFonts w:ascii="Arial" w:eastAsia="Times New Roman" w:hAnsi="Arial" w:cs="Arial"/>
          <w:color w:val="333333"/>
          <w:sz w:val="23"/>
          <w:szCs w:val="23"/>
        </w:rPr>
        <w:t>:</w:t>
      </w:r>
      <w:proofErr w:type="gramEnd"/>
      <w:r w:rsidRPr="008339CC">
        <w:rPr>
          <w:rFonts w:ascii="Arial" w:eastAsia="Times New Roman" w:hAnsi="Arial" w:cs="Arial"/>
          <w:color w:val="333333"/>
          <w:sz w:val="23"/>
          <w:szCs w:val="23"/>
        </w:rPr>
        <w:br/>
        <w:t>- Admin 1: 9</w:t>
      </w:r>
      <w:r w:rsidRPr="008339CC">
        <w:rPr>
          <w:rFonts w:ascii="Arial" w:eastAsia="Times New Roman" w:hAnsi="Arial" w:cs="Arial"/>
          <w:color w:val="333333"/>
          <w:sz w:val="23"/>
          <w:szCs w:val="23"/>
        </w:rPr>
        <w:br/>
        <w:t>- Admin 2: 25</w:t>
      </w:r>
      <w:r w:rsidRPr="008339CC">
        <w:rPr>
          <w:rFonts w:ascii="Arial" w:eastAsia="Times New Roman" w:hAnsi="Arial" w:cs="Arial"/>
          <w:color w:val="333333"/>
          <w:sz w:val="23"/>
          <w:szCs w:val="23"/>
        </w:rPr>
        <w:br/>
        <w:t>- Admin 3: 339</w:t>
      </w:r>
      <w:r w:rsidRPr="008339CC">
        <w:rPr>
          <w:rFonts w:ascii="Arial" w:eastAsia="Times New Roman" w:hAnsi="Arial" w:cs="Arial"/>
          <w:color w:val="333333"/>
          <w:sz w:val="23"/>
          <w:szCs w:val="23"/>
        </w:rPr>
        <w:br/>
        <w:t>- Admin 4: 14043</w:t>
      </w:r>
    </w:p>
    <w:p w:rsidR="008339CC" w:rsidRPr="008339CC" w:rsidRDefault="008339CC" w:rsidP="008339C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</w:rPr>
      </w:pPr>
      <w:r w:rsidRPr="008339CC">
        <w:rPr>
          <w:rFonts w:ascii="Arial" w:eastAsia="Times New Roman" w:hAnsi="Arial" w:cs="Arial"/>
          <w:color w:val="333333"/>
          <w:sz w:val="23"/>
          <w:szCs w:val="23"/>
        </w:rPr>
        <w:t>Dates associated with this dataset</w:t>
      </w:r>
      <w:proofErr w:type="gramStart"/>
      <w:r w:rsidRPr="008339CC">
        <w:rPr>
          <w:rFonts w:ascii="Arial" w:eastAsia="Times New Roman" w:hAnsi="Arial" w:cs="Arial"/>
          <w:color w:val="333333"/>
          <w:sz w:val="23"/>
          <w:szCs w:val="23"/>
        </w:rPr>
        <w:t>:</w:t>
      </w:r>
      <w:proofErr w:type="gramEnd"/>
      <w:r w:rsidRPr="008339CC">
        <w:rPr>
          <w:rFonts w:ascii="Arial" w:eastAsia="Times New Roman" w:hAnsi="Arial" w:cs="Arial"/>
          <w:color w:val="333333"/>
          <w:sz w:val="23"/>
          <w:szCs w:val="23"/>
        </w:rPr>
        <w:br/>
        <w:t>- 30 October 2025: dataset reviewed for accuracy and completeness</w:t>
      </w:r>
      <w:r w:rsidRPr="008339CC">
        <w:rPr>
          <w:rFonts w:ascii="Arial" w:eastAsia="Times New Roman" w:hAnsi="Arial" w:cs="Arial"/>
          <w:color w:val="333333"/>
          <w:sz w:val="23"/>
          <w:szCs w:val="23"/>
        </w:rPr>
        <w:br/>
        <w:t>- 16 August 2022: valid for use by the humanitarian community</w:t>
      </w:r>
      <w:r w:rsidRPr="008339CC">
        <w:rPr>
          <w:rFonts w:ascii="Arial" w:eastAsia="Times New Roman" w:hAnsi="Arial" w:cs="Arial"/>
          <w:color w:val="333333"/>
          <w:sz w:val="23"/>
          <w:szCs w:val="23"/>
        </w:rPr>
        <w:br/>
        <w:t>- 02 August 2022: last edit to the dataset before publishing</w:t>
      </w:r>
      <w:r w:rsidRPr="008339CC">
        <w:rPr>
          <w:rFonts w:ascii="Arial" w:eastAsia="Times New Roman" w:hAnsi="Arial" w:cs="Arial"/>
          <w:color w:val="333333"/>
          <w:sz w:val="23"/>
          <w:szCs w:val="23"/>
        </w:rPr>
        <w:br/>
        <w:t>- 02 August 2022: boundaries created by the source</w:t>
      </w:r>
    </w:p>
    <w:p w:rsidR="008339CC" w:rsidRPr="008339CC" w:rsidRDefault="008339CC" w:rsidP="008339C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</w:rPr>
      </w:pPr>
      <w:r w:rsidRPr="008339CC">
        <w:rPr>
          <w:rFonts w:ascii="Arial" w:eastAsia="Times New Roman" w:hAnsi="Arial" w:cs="Arial"/>
          <w:color w:val="333333"/>
          <w:sz w:val="23"/>
          <w:szCs w:val="23"/>
        </w:rPr>
        <w:t>Contributed by </w:t>
      </w:r>
      <w:hyperlink r:id="rId5" w:history="1">
        <w:r w:rsidRPr="008339CC">
          <w:rPr>
            <w:rFonts w:ascii="Arial" w:eastAsia="Times New Roman" w:hAnsi="Arial" w:cs="Arial"/>
            <w:color w:val="007CE0"/>
            <w:sz w:val="23"/>
            <w:szCs w:val="23"/>
          </w:rPr>
          <w:t>OCHA Regional Office for Asia and the Pacific (ROAP)</w:t>
        </w:r>
      </w:hyperlink>
      <w:r w:rsidRPr="008339CC">
        <w:rPr>
          <w:rFonts w:ascii="Arial" w:eastAsia="Times New Roman" w:hAnsi="Arial" w:cs="Arial"/>
          <w:color w:val="333333"/>
          <w:sz w:val="23"/>
          <w:szCs w:val="23"/>
        </w:rPr>
        <w:t>.</w:t>
      </w:r>
      <w:r w:rsidRPr="008339CC">
        <w:rPr>
          <w:rFonts w:ascii="Arial" w:eastAsia="Times New Roman" w:hAnsi="Arial" w:cs="Arial"/>
          <w:color w:val="333333"/>
          <w:sz w:val="23"/>
          <w:szCs w:val="23"/>
        </w:rPr>
        <w:br/>
        <w:t>Quality assured, configured, and published by </w:t>
      </w:r>
      <w:hyperlink r:id="rId6" w:history="1">
        <w:r w:rsidRPr="008339CC">
          <w:rPr>
            <w:rFonts w:ascii="Arial" w:eastAsia="Times New Roman" w:hAnsi="Arial" w:cs="Arial"/>
            <w:color w:val="007CE0"/>
            <w:sz w:val="23"/>
            <w:szCs w:val="23"/>
          </w:rPr>
          <w:t>OCHA Field Information Services (FIS)</w:t>
        </w:r>
      </w:hyperlink>
      <w:r w:rsidRPr="008339CC">
        <w:rPr>
          <w:rFonts w:ascii="Arial" w:eastAsia="Times New Roman" w:hAnsi="Arial" w:cs="Arial"/>
          <w:color w:val="333333"/>
          <w:sz w:val="23"/>
          <w:szCs w:val="23"/>
        </w:rPr>
        <w:t> and </w:t>
      </w:r>
      <w:hyperlink r:id="rId7" w:history="1">
        <w:r w:rsidRPr="008339CC">
          <w:rPr>
            <w:rFonts w:ascii="Arial" w:eastAsia="Times New Roman" w:hAnsi="Arial" w:cs="Arial"/>
            <w:color w:val="007CE0"/>
            <w:sz w:val="23"/>
            <w:szCs w:val="23"/>
          </w:rPr>
          <w:t>HDX</w:t>
        </w:r>
      </w:hyperlink>
      <w:r w:rsidRPr="008339CC">
        <w:rPr>
          <w:rFonts w:ascii="Arial" w:eastAsia="Times New Roman" w:hAnsi="Arial" w:cs="Arial"/>
          <w:color w:val="333333"/>
          <w:sz w:val="23"/>
          <w:szCs w:val="23"/>
        </w:rPr>
        <w:t>.</w:t>
      </w:r>
    </w:p>
    <w:p w:rsidR="008339CC" w:rsidRPr="008339CC" w:rsidRDefault="008339CC" w:rsidP="008339CC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</w:rPr>
      </w:pPr>
      <w:r w:rsidRPr="008339CC">
        <w:rPr>
          <w:rFonts w:ascii="Arial" w:eastAsia="Times New Roman" w:hAnsi="Arial" w:cs="Arial"/>
          <w:color w:val="333333"/>
          <w:sz w:val="23"/>
          <w:szCs w:val="23"/>
        </w:rPr>
        <w:t>Part of the dataset: </w:t>
      </w:r>
      <w:hyperlink r:id="rId8" w:history="1">
        <w:r w:rsidRPr="008339CC">
          <w:rPr>
            <w:rFonts w:ascii="Arial" w:eastAsia="Times New Roman" w:hAnsi="Arial" w:cs="Arial"/>
            <w:color w:val="007CE0"/>
            <w:sz w:val="23"/>
            <w:szCs w:val="23"/>
          </w:rPr>
          <w:t>Global Subnational Administrative Boundaries</w:t>
        </w:r>
      </w:hyperlink>
    </w:p>
    <w:p w:rsidR="008339CC" w:rsidRPr="008339CC" w:rsidRDefault="008339CC">
      <w:pPr>
        <w:rPr>
          <w:b/>
          <w:sz w:val="28"/>
          <w:szCs w:val="28"/>
        </w:rPr>
      </w:pPr>
    </w:p>
    <w:p w:rsidR="008339CC" w:rsidRDefault="008339CC">
      <w:pPr>
        <w:rPr>
          <w:b/>
        </w:rPr>
      </w:pPr>
      <w:r w:rsidRPr="008339CC">
        <w:rPr>
          <w:b/>
        </w:rPr>
        <w:t>Link</w:t>
      </w:r>
      <w:r>
        <w:rPr>
          <w:b/>
        </w:rPr>
        <w:t>-</w:t>
      </w:r>
      <w:r w:rsidRPr="008339CC">
        <w:rPr>
          <w:b/>
        </w:rPr>
        <w:t>https://data.humdata.org/dataset/cod-</w:t>
      </w:r>
      <w:proofErr w:type="spellStart"/>
      <w:r w:rsidRPr="008339CC">
        <w:rPr>
          <w:b/>
        </w:rPr>
        <w:t>ab</w:t>
      </w:r>
      <w:proofErr w:type="spellEnd"/>
      <w:r w:rsidRPr="008339CC">
        <w:rPr>
          <w:b/>
        </w:rPr>
        <w:t>-</w:t>
      </w:r>
      <w:proofErr w:type="spellStart"/>
      <w:r w:rsidRPr="008339CC">
        <w:rPr>
          <w:b/>
        </w:rPr>
        <w:t>lka</w:t>
      </w:r>
      <w:proofErr w:type="spellEnd"/>
    </w:p>
    <w:p w:rsidR="008339CC" w:rsidRPr="008339CC" w:rsidRDefault="008339CC" w:rsidP="008339CC">
      <w:pPr>
        <w:shd w:val="clear" w:color="auto" w:fill="EDF6FD"/>
        <w:spacing w:after="0" w:line="735" w:lineRule="atLeast"/>
        <w:textAlignment w:val="center"/>
        <w:rPr>
          <w:rFonts w:ascii="Arial" w:eastAsia="Times New Roman" w:hAnsi="Arial" w:cs="Arial"/>
          <w:color w:val="888888"/>
          <w:sz w:val="21"/>
          <w:szCs w:val="21"/>
        </w:rPr>
      </w:pPr>
      <w:r w:rsidRPr="008339CC">
        <w:rPr>
          <w:rFonts w:ascii="Arial" w:eastAsia="Times New Roman" w:hAnsi="Arial" w:cs="Arial"/>
          <w:color w:val="333333"/>
          <w:sz w:val="24"/>
          <w:szCs w:val="24"/>
        </w:rPr>
        <w:t>Additional information</w:t>
      </w:r>
    </w:p>
    <w:p w:rsidR="008339CC" w:rsidRPr="008339CC" w:rsidRDefault="008339CC" w:rsidP="00833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</w:rPr>
      </w:pPr>
      <w:r w:rsidRPr="008339CC">
        <w:rPr>
          <w:rFonts w:ascii="Arial" w:eastAsia="Times New Roman" w:hAnsi="Arial" w:cs="Arial"/>
          <w:color w:val="333333"/>
          <w:sz w:val="23"/>
          <w:szCs w:val="23"/>
        </w:rPr>
        <w:t>Time period of the dataset [?]</w:t>
      </w:r>
    </w:p>
    <w:p w:rsidR="008339CC" w:rsidRPr="008339CC" w:rsidRDefault="008339CC" w:rsidP="008339C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3"/>
          <w:szCs w:val="23"/>
        </w:rPr>
      </w:pPr>
      <w:r w:rsidRPr="008339CC">
        <w:rPr>
          <w:rFonts w:ascii="Arial" w:eastAsia="Times New Roman" w:hAnsi="Arial" w:cs="Arial"/>
          <w:b/>
          <w:bCs/>
          <w:color w:val="333333"/>
          <w:sz w:val="23"/>
          <w:szCs w:val="23"/>
        </w:rPr>
        <w:t>16 August 2022 - 30 October 2025</w:t>
      </w:r>
    </w:p>
    <w:p w:rsidR="008339CC" w:rsidRPr="008339CC" w:rsidRDefault="008339CC" w:rsidP="00833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</w:rPr>
      </w:pPr>
      <w:r w:rsidRPr="008339CC">
        <w:rPr>
          <w:rFonts w:ascii="Arial" w:eastAsia="Times New Roman" w:hAnsi="Arial" w:cs="Arial"/>
          <w:color w:val="333333"/>
          <w:sz w:val="23"/>
          <w:szCs w:val="23"/>
        </w:rPr>
        <w:t>Modified [?]</w:t>
      </w:r>
    </w:p>
    <w:p w:rsidR="008339CC" w:rsidRPr="008339CC" w:rsidRDefault="008339CC" w:rsidP="008339C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3"/>
          <w:szCs w:val="23"/>
        </w:rPr>
      </w:pPr>
      <w:r w:rsidRPr="008339CC">
        <w:rPr>
          <w:rFonts w:ascii="Arial" w:eastAsia="Times New Roman" w:hAnsi="Arial" w:cs="Arial"/>
          <w:b/>
          <w:bCs/>
          <w:color w:val="333333"/>
          <w:sz w:val="23"/>
          <w:szCs w:val="23"/>
        </w:rPr>
        <w:t>26 January 2026</w:t>
      </w:r>
    </w:p>
    <w:p w:rsidR="008339CC" w:rsidRPr="008339CC" w:rsidRDefault="008339CC" w:rsidP="00833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</w:rPr>
      </w:pPr>
      <w:r w:rsidRPr="008339CC">
        <w:rPr>
          <w:rFonts w:ascii="Arial" w:eastAsia="Times New Roman" w:hAnsi="Arial" w:cs="Arial"/>
          <w:color w:val="333333"/>
          <w:sz w:val="23"/>
          <w:szCs w:val="23"/>
        </w:rPr>
        <w:t>Dataset Added on HDX [?]</w:t>
      </w:r>
    </w:p>
    <w:p w:rsidR="008339CC" w:rsidRPr="008339CC" w:rsidRDefault="008339CC" w:rsidP="008339C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3"/>
          <w:szCs w:val="23"/>
        </w:rPr>
      </w:pPr>
      <w:r w:rsidRPr="008339CC">
        <w:rPr>
          <w:rFonts w:ascii="Arial" w:eastAsia="Times New Roman" w:hAnsi="Arial" w:cs="Arial"/>
          <w:b/>
          <w:bCs/>
          <w:color w:val="333333"/>
          <w:sz w:val="23"/>
          <w:szCs w:val="23"/>
        </w:rPr>
        <w:t>9 April 2019 </w:t>
      </w:r>
      <w:hyperlink r:id="rId9" w:history="1">
        <w:r w:rsidRPr="008339CC">
          <w:rPr>
            <w:rFonts w:ascii="Arial" w:eastAsia="Times New Roman" w:hAnsi="Arial" w:cs="Arial"/>
            <w:color w:val="007CE0"/>
            <w:sz w:val="23"/>
            <w:szCs w:val="23"/>
          </w:rPr>
          <w:t>Less</w:t>
        </w:r>
      </w:hyperlink>
    </w:p>
    <w:p w:rsidR="008339CC" w:rsidRPr="008339CC" w:rsidRDefault="008339CC" w:rsidP="00833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</w:rPr>
      </w:pPr>
      <w:r w:rsidRPr="008339CC">
        <w:rPr>
          <w:rFonts w:ascii="Arial" w:eastAsia="Times New Roman" w:hAnsi="Arial" w:cs="Arial"/>
          <w:color w:val="333333"/>
          <w:sz w:val="23"/>
          <w:szCs w:val="23"/>
        </w:rPr>
        <w:t>Expected update frequency</w:t>
      </w:r>
    </w:p>
    <w:p w:rsidR="008339CC" w:rsidRPr="008339CC" w:rsidRDefault="008339CC" w:rsidP="008339C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3"/>
          <w:szCs w:val="23"/>
        </w:rPr>
      </w:pPr>
      <w:r w:rsidRPr="008339CC">
        <w:rPr>
          <w:rFonts w:ascii="Arial" w:eastAsia="Times New Roman" w:hAnsi="Arial" w:cs="Arial"/>
          <w:b/>
          <w:bCs/>
          <w:color w:val="333333"/>
          <w:sz w:val="23"/>
          <w:szCs w:val="23"/>
        </w:rPr>
        <w:t>Every year </w:t>
      </w:r>
    </w:p>
    <w:p w:rsidR="008339CC" w:rsidRPr="008339CC" w:rsidRDefault="008339CC" w:rsidP="00833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</w:rPr>
      </w:pPr>
      <w:r w:rsidRPr="008339CC">
        <w:rPr>
          <w:rFonts w:ascii="Arial" w:eastAsia="Times New Roman" w:hAnsi="Arial" w:cs="Arial"/>
          <w:color w:val="333333"/>
          <w:sz w:val="23"/>
          <w:szCs w:val="23"/>
        </w:rPr>
        <w:t>Location</w:t>
      </w:r>
    </w:p>
    <w:p w:rsidR="008339CC" w:rsidRPr="008339CC" w:rsidRDefault="007063FE" w:rsidP="008339C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3"/>
          <w:szCs w:val="23"/>
        </w:rPr>
      </w:pPr>
      <w:hyperlink r:id="rId10" w:history="1">
        <w:r w:rsidR="008339CC" w:rsidRPr="008339CC">
          <w:rPr>
            <w:rFonts w:ascii="Arial" w:eastAsia="Times New Roman" w:hAnsi="Arial" w:cs="Arial"/>
            <w:b/>
            <w:bCs/>
            <w:color w:val="007CE0"/>
            <w:sz w:val="23"/>
            <w:szCs w:val="23"/>
          </w:rPr>
          <w:t>Sri Lanka</w:t>
        </w:r>
      </w:hyperlink>
    </w:p>
    <w:p w:rsidR="008339CC" w:rsidRPr="008339CC" w:rsidRDefault="008339CC" w:rsidP="008339C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</w:rPr>
      </w:pPr>
      <w:r w:rsidRPr="008339CC">
        <w:rPr>
          <w:rFonts w:ascii="Arial" w:eastAsia="Times New Roman" w:hAnsi="Arial" w:cs="Arial"/>
          <w:color w:val="333333"/>
          <w:sz w:val="23"/>
          <w:szCs w:val="23"/>
        </w:rPr>
        <w:t>Source</w:t>
      </w:r>
    </w:p>
    <w:p w:rsidR="008339CC" w:rsidRPr="008339CC" w:rsidRDefault="008339CC" w:rsidP="008339C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3"/>
          <w:szCs w:val="23"/>
        </w:rPr>
      </w:pPr>
      <w:r w:rsidRPr="008339CC">
        <w:rPr>
          <w:rFonts w:ascii="Arial" w:eastAsia="Times New Roman" w:hAnsi="Arial" w:cs="Arial"/>
          <w:b/>
          <w:bCs/>
          <w:color w:val="333333"/>
          <w:sz w:val="23"/>
          <w:szCs w:val="23"/>
        </w:rPr>
        <w:t>Survey Department of Sri Lanka (http://www.survey.gov.lk)</w:t>
      </w:r>
    </w:p>
    <w:p w:rsidR="008339CC" w:rsidRDefault="008339CC">
      <w:pPr>
        <w:rPr>
          <w:b/>
        </w:rPr>
      </w:pPr>
    </w:p>
    <w:p w:rsidR="00185981" w:rsidRDefault="00185981" w:rsidP="00185981">
      <w:pPr>
        <w:pStyle w:val="Heading4"/>
      </w:pPr>
      <w:r>
        <w:lastRenderedPageBreak/>
        <w:t>02</w:t>
      </w:r>
      <w:r w:rsidRPr="00185981">
        <w:rPr>
          <w:vertAlign w:val="superscript"/>
        </w:rPr>
        <w:t>nd</w:t>
      </w:r>
      <w:r>
        <w:t xml:space="preserve"> notebook –terrain features</w:t>
      </w:r>
    </w:p>
    <w:p w:rsidR="00185981" w:rsidRDefault="00185981" w:rsidP="00185981">
      <w:pPr>
        <w:pStyle w:val="Heading4"/>
      </w:pPr>
      <w:r>
        <w:t xml:space="preserve">2. Elevation — SRTM GL1 (30m) via </w:t>
      </w:r>
      <w:proofErr w:type="spellStart"/>
      <w:r>
        <w:t>OpenTopography</w:t>
      </w:r>
      <w:proofErr w:type="spellEnd"/>
    </w:p>
    <w:p w:rsidR="00185981" w:rsidRDefault="00185981" w:rsidP="0018598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Link:</w:t>
      </w:r>
      <w:r>
        <w:t xml:space="preserve"> </w:t>
      </w:r>
      <w:hyperlink r:id="rId11" w:history="1">
        <w:r>
          <w:rPr>
            <w:rStyle w:val="Hyperlink"/>
          </w:rPr>
          <w:t>https://portal.opentopography.org/API/globaldem</w:t>
        </w:r>
      </w:hyperlink>
    </w:p>
    <w:p w:rsidR="00185981" w:rsidRDefault="00185981" w:rsidP="0018598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Source:</w:t>
      </w:r>
      <w:r>
        <w:t xml:space="preserve"> NASA/USGS Shuttle Radar Topography Mission (SRTM), served through </w:t>
      </w:r>
      <w:proofErr w:type="spellStart"/>
      <w:r>
        <w:t>OpenTopography's</w:t>
      </w:r>
      <w:proofErr w:type="spellEnd"/>
      <w:r>
        <w:t xml:space="preserve"> Global DEM API</w:t>
      </w:r>
    </w:p>
    <w:p w:rsidR="00185981" w:rsidRDefault="00185981" w:rsidP="0018598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Access method:</w:t>
      </w:r>
      <w:r>
        <w:t xml:space="preserve"> Free </w:t>
      </w:r>
      <w:proofErr w:type="spellStart"/>
      <w:r>
        <w:t>OpenTopography</w:t>
      </w:r>
      <w:proofErr w:type="spellEnd"/>
      <w:r>
        <w:t xml:space="preserve"> API key, requested via </w:t>
      </w:r>
      <w:r>
        <w:rPr>
          <w:rStyle w:val="HTMLCode"/>
          <w:rFonts w:eastAsiaTheme="minorHAnsi"/>
        </w:rPr>
        <w:t>portal.opentopography.org</w:t>
      </w:r>
      <w:r>
        <w:t xml:space="preserve"> account. Key does not expire; usage is rate-limited (200 calls/24hr for academic accounts, 50/24hr otherwise) rather than time-limited.</w:t>
      </w:r>
    </w:p>
    <w:p w:rsidR="00185981" w:rsidRDefault="00185981" w:rsidP="0018598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Description:</w:t>
      </w:r>
      <w:r>
        <w:t xml:space="preserve"> 30m-resolution global elevation data (</w:t>
      </w:r>
      <w:proofErr w:type="spellStart"/>
      <w:r>
        <w:rPr>
          <w:rStyle w:val="HTMLCode"/>
          <w:rFonts w:eastAsiaTheme="minorHAnsi"/>
        </w:rPr>
        <w:t>demtype</w:t>
      </w:r>
      <w:proofErr w:type="spellEnd"/>
      <w:r>
        <w:rPr>
          <w:rStyle w:val="HTMLCode"/>
          <w:rFonts w:eastAsiaTheme="minorHAnsi"/>
        </w:rPr>
        <w:t>=SRTMGL1</w:t>
      </w:r>
      <w:r>
        <w:t>), requested directly for the AOI's bounding box via the API rather than downloading and stitching full SRTM tiles manually.</w:t>
      </w:r>
    </w:p>
    <w:p w:rsidR="00185981" w:rsidRDefault="00185981" w:rsidP="0018598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What was produced:</w:t>
      </w:r>
      <w:r>
        <w:t xml:space="preserve"> </w:t>
      </w:r>
    </w:p>
    <w:p w:rsidR="00185981" w:rsidRDefault="00185981" w:rsidP="00185981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data/raw/dem_srtm30m_raw.tif</w:t>
      </w:r>
      <w:r>
        <w:t xml:space="preserve"> — raw API response, clipped to bounding box only (rectangular, not district-shaped)</w:t>
      </w:r>
    </w:p>
    <w:p w:rsidR="00185981" w:rsidRDefault="00185981" w:rsidP="00185981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data/processed/</w:t>
      </w:r>
      <w:proofErr w:type="spellStart"/>
      <w:r>
        <w:rPr>
          <w:rStyle w:val="HTMLCode"/>
          <w:rFonts w:eastAsiaTheme="minorHAnsi"/>
        </w:rPr>
        <w:t>dem.tif</w:t>
      </w:r>
      <w:proofErr w:type="spellEnd"/>
      <w:r>
        <w:t xml:space="preserve"> — precisely clipped to the six-district AOI polygon</w:t>
      </w:r>
    </w:p>
    <w:p w:rsidR="00185981" w:rsidRDefault="00185981" w:rsidP="00185981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data/processed/</w:t>
      </w:r>
      <w:proofErr w:type="spellStart"/>
      <w:r>
        <w:rPr>
          <w:rStyle w:val="HTMLCode"/>
          <w:rFonts w:eastAsiaTheme="minorHAnsi"/>
        </w:rPr>
        <w:t>dem_utm.tif</w:t>
      </w:r>
      <w:proofErr w:type="spellEnd"/>
      <w:r>
        <w:t xml:space="preserve"> — </w:t>
      </w:r>
      <w:proofErr w:type="spellStart"/>
      <w:r>
        <w:t>reprojected</w:t>
      </w:r>
      <w:proofErr w:type="spellEnd"/>
      <w:r>
        <w:t xml:space="preserve"> to EPSG:32644 (UTM zone 44N) for metric slope/flow calculations</w:t>
      </w:r>
    </w:p>
    <w:p w:rsidR="00185981" w:rsidRDefault="00185981" w:rsidP="00185981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data/processed/</w:t>
      </w:r>
      <w:proofErr w:type="spellStart"/>
      <w:r>
        <w:rPr>
          <w:rStyle w:val="HTMLCode"/>
          <w:rFonts w:eastAsiaTheme="minorHAnsi"/>
        </w:rPr>
        <w:t>dem_filled.tif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slope.tif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aspect.tif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flow_dir.tif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flow_accum.tif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twi.tif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spi.tif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sti.tif</w:t>
      </w:r>
      <w:proofErr w:type="spellEnd"/>
      <w:r>
        <w:t xml:space="preserve"> — all derived via </w:t>
      </w:r>
      <w:proofErr w:type="spellStart"/>
      <w:r>
        <w:rPr>
          <w:rStyle w:val="HTMLCode"/>
          <w:rFonts w:eastAsiaTheme="minorHAnsi"/>
        </w:rPr>
        <w:t>whitebox</w:t>
      </w:r>
      <w:proofErr w:type="spellEnd"/>
      <w:r>
        <w:t xml:space="preserve"> (not </w:t>
      </w:r>
      <w:proofErr w:type="spellStart"/>
      <w:r>
        <w:rPr>
          <w:rStyle w:val="HTMLCode"/>
          <w:rFonts w:eastAsiaTheme="minorHAnsi"/>
        </w:rPr>
        <w:t>richdem</w:t>
      </w:r>
      <w:proofErr w:type="spellEnd"/>
      <w:r>
        <w:t>, which failed to build on Windows due to a missing C++ compiler)</w:t>
      </w:r>
    </w:p>
    <w:p w:rsidR="00185981" w:rsidRDefault="00185981" w:rsidP="0018598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Verified elevation range:</w:t>
      </w:r>
      <w:r>
        <w:t xml:space="preserve"> 0–2523m across the AOI — matches </w:t>
      </w:r>
      <w:proofErr w:type="spellStart"/>
      <w:r>
        <w:t>Pidurutalagala</w:t>
      </w:r>
      <w:proofErr w:type="spellEnd"/>
      <w:r>
        <w:t xml:space="preserve"> (~2524m, Sri Lanka's highest peak, located in </w:t>
      </w:r>
      <w:proofErr w:type="spellStart"/>
      <w:r>
        <w:t>Nuwara</w:t>
      </w:r>
      <w:proofErr w:type="spellEnd"/>
      <w:r>
        <w:t xml:space="preserve"> </w:t>
      </w:r>
      <w:proofErr w:type="spellStart"/>
      <w:r>
        <w:t>Eliya</w:t>
      </w:r>
      <w:proofErr w:type="spellEnd"/>
      <w:r>
        <w:t xml:space="preserve"> district), confirming the data is genuine and correctly </w:t>
      </w:r>
      <w:proofErr w:type="spellStart"/>
      <w:r>
        <w:t>geolocated</w:t>
      </w:r>
      <w:proofErr w:type="spellEnd"/>
      <w:r>
        <w:t>.</w:t>
      </w:r>
    </w:p>
    <w:p w:rsidR="00185981" w:rsidRDefault="00185981" w:rsidP="0018598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Issue encountered and resolved:</w:t>
      </w:r>
      <w:r>
        <w:t xml:space="preserve"> First download attempt produced a file that passed a superficial </w:t>
      </w:r>
      <w:r>
        <w:rPr>
          <w:rStyle w:val="HTMLCode"/>
          <w:rFonts w:eastAsiaTheme="minorHAnsi"/>
        </w:rPr>
        <w:t>.</w:t>
      </w:r>
      <w:proofErr w:type="gramStart"/>
      <w:r>
        <w:rPr>
          <w:rStyle w:val="HTMLCode"/>
          <w:rFonts w:eastAsiaTheme="minorHAnsi"/>
        </w:rPr>
        <w:t>exists(</w:t>
      </w:r>
      <w:proofErr w:type="gramEnd"/>
      <w:r>
        <w:rPr>
          <w:rStyle w:val="HTMLCode"/>
          <w:rFonts w:eastAsiaTheme="minorHAnsi"/>
        </w:rPr>
        <w:t>)</w:t>
      </w:r>
      <w:r>
        <w:t xml:space="preserve"> and small-window read check but failed on a full-band read (</w:t>
      </w:r>
      <w:proofErr w:type="spellStart"/>
      <w:r>
        <w:rPr>
          <w:rStyle w:val="HTMLCode"/>
          <w:rFonts w:eastAsiaTheme="minorHAnsi"/>
        </w:rPr>
        <w:t>TIFFReadEncodedTile</w:t>
      </w:r>
      <w:proofErr w:type="spellEnd"/>
      <w:r>
        <w:rPr>
          <w:rStyle w:val="HTMLCode"/>
          <w:rFonts w:eastAsiaTheme="minorHAnsi"/>
        </w:rPr>
        <w:t>() failed</w:t>
      </w:r>
      <w:r>
        <w:t>) — a partially corrupted/truncated download, likely from an interrupted write during earlier debugging. Fixed by deleting the corrupted file and re-downloading with a streamed write, then verifying with an explicit full-array read (</w:t>
      </w:r>
      <w:proofErr w:type="spellStart"/>
      <w:r>
        <w:rPr>
          <w:rStyle w:val="HTMLCode"/>
          <w:rFonts w:eastAsiaTheme="minorHAnsi"/>
        </w:rPr>
        <w:t>src.read</w:t>
      </w:r>
      <w:proofErr w:type="spellEnd"/>
      <w:r>
        <w:rPr>
          <w:rStyle w:val="HTMLCode"/>
          <w:rFonts w:eastAsiaTheme="minorHAnsi"/>
        </w:rPr>
        <w:t>(1)</w:t>
      </w:r>
      <w:r>
        <w:t xml:space="preserve"> on the whole band, not just a corner window) before trusting the file in any later step.</w:t>
      </w:r>
    </w:p>
    <w:p w:rsidR="00185981" w:rsidRPr="00185981" w:rsidRDefault="00185981" w:rsidP="00185981"/>
    <w:p w:rsidR="00185981" w:rsidRDefault="00185981" w:rsidP="00185981">
      <w:pPr>
        <w:pStyle w:val="Heading4"/>
      </w:pPr>
    </w:p>
    <w:p w:rsidR="00185981" w:rsidRDefault="00185981" w:rsidP="00185981">
      <w:pPr>
        <w:pStyle w:val="Heading4"/>
      </w:pPr>
    </w:p>
    <w:p w:rsidR="00185981" w:rsidRDefault="00185981" w:rsidP="00185981">
      <w:pPr>
        <w:pStyle w:val="Heading4"/>
      </w:pPr>
      <w:r>
        <w:t>03</w:t>
      </w:r>
      <w:r w:rsidRPr="00185981">
        <w:rPr>
          <w:vertAlign w:val="superscript"/>
        </w:rPr>
        <w:t>rd</w:t>
      </w:r>
      <w:r>
        <w:t xml:space="preserve"> notebook-rainfall</w:t>
      </w:r>
    </w:p>
    <w:p w:rsidR="00185981" w:rsidRDefault="00185981" w:rsidP="00185981">
      <w:pPr>
        <w:pStyle w:val="Heading4"/>
      </w:pPr>
      <w:r>
        <w:t>1. Rainfall — HDX / WFP Rainfall Indicators at Subnational Level</w:t>
      </w:r>
    </w:p>
    <w:p w:rsidR="00185981" w:rsidRDefault="00185981" w:rsidP="0018598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Link:</w:t>
      </w:r>
      <w:r>
        <w:t xml:space="preserve"> </w:t>
      </w:r>
      <w:hyperlink r:id="rId12" w:history="1">
        <w:r>
          <w:rPr>
            <w:rStyle w:val="Hyperlink"/>
          </w:rPr>
          <w:t>https://data.humdata.org/dataset/lka-rainfall-subnational</w:t>
        </w:r>
      </w:hyperlink>
    </w:p>
    <w:p w:rsidR="00185981" w:rsidRDefault="00185981" w:rsidP="0018598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File used:</w:t>
      </w:r>
      <w:r>
        <w:t xml:space="preserve"> </w:t>
      </w:r>
      <w:r>
        <w:rPr>
          <w:rStyle w:val="HTMLCode"/>
          <w:rFonts w:eastAsiaTheme="minorHAnsi"/>
        </w:rPr>
        <w:t>lka-rainfall-subnat-full.csv</w:t>
      </w:r>
      <w:r>
        <w:t xml:space="preserve"> (full time series, not the 5-year-to-date version)</w:t>
      </w:r>
    </w:p>
    <w:p w:rsidR="00185981" w:rsidRDefault="00185981" w:rsidP="0018598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Source:</w:t>
      </w:r>
      <w:r>
        <w:t xml:space="preserve"> Climate Hazards Center, UC Santa Barbara &amp; WFP — derived from CHIRPS v2 satellite + station data</w:t>
      </w:r>
    </w:p>
    <w:p w:rsidR="00185981" w:rsidRDefault="00185981" w:rsidP="0018598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Description:</w:t>
      </w:r>
      <w:r>
        <w:t xml:space="preserve"> </w:t>
      </w:r>
      <w:proofErr w:type="spellStart"/>
      <w:r>
        <w:t>Dekadal</w:t>
      </w:r>
      <w:proofErr w:type="spellEnd"/>
      <w:r>
        <w:t xml:space="preserve"> (10-day) rainfall indicators pre-aggregated to Sri Lanka's admin2 (district) level, with P-code references. Includes 10-day rainfall (</w:t>
      </w:r>
      <w:proofErr w:type="spellStart"/>
      <w:r>
        <w:rPr>
          <w:rStyle w:val="HTMLCode"/>
          <w:rFonts w:eastAsiaTheme="minorHAnsi"/>
        </w:rPr>
        <w:t>rfh</w:t>
      </w:r>
      <w:proofErr w:type="spellEnd"/>
      <w:r>
        <w:t>), 1-month and 3-month rolling aggregations (</w:t>
      </w:r>
      <w:r>
        <w:rPr>
          <w:rStyle w:val="HTMLCode"/>
          <w:rFonts w:eastAsiaTheme="minorHAnsi"/>
        </w:rPr>
        <w:t>r1h</w:t>
      </w:r>
      <w:r>
        <w:t xml:space="preserve">, </w:t>
      </w:r>
      <w:r>
        <w:rPr>
          <w:rStyle w:val="HTMLCode"/>
          <w:rFonts w:eastAsiaTheme="minorHAnsi"/>
        </w:rPr>
        <w:t>r3h</w:t>
      </w:r>
      <w:r>
        <w:t>), long-term averages of each (</w:t>
      </w:r>
      <w:proofErr w:type="spellStart"/>
      <w:r>
        <w:rPr>
          <w:rStyle w:val="HTMLCode"/>
          <w:rFonts w:eastAsiaTheme="minorHAnsi"/>
        </w:rPr>
        <w:t>rfh_avg</w:t>
      </w:r>
      <w:proofErr w:type="spellEnd"/>
      <w:r>
        <w:t xml:space="preserve">, </w:t>
      </w:r>
      <w:r>
        <w:rPr>
          <w:rStyle w:val="HTMLCode"/>
          <w:rFonts w:eastAsiaTheme="minorHAnsi"/>
        </w:rPr>
        <w:t>r1h_avg</w:t>
      </w:r>
      <w:r>
        <w:t xml:space="preserve">, </w:t>
      </w:r>
      <w:r>
        <w:rPr>
          <w:rStyle w:val="HTMLCode"/>
          <w:rFonts w:eastAsiaTheme="minorHAnsi"/>
        </w:rPr>
        <w:t>r3h_avg</w:t>
      </w:r>
      <w:r>
        <w:t>), and rainfall anomalies (</w:t>
      </w:r>
      <w:proofErr w:type="spellStart"/>
      <w:r>
        <w:rPr>
          <w:rStyle w:val="HTMLCode"/>
          <w:rFonts w:eastAsiaTheme="minorHAnsi"/>
        </w:rPr>
        <w:t>rfq</w:t>
      </w:r>
      <w:proofErr w:type="spellEnd"/>
      <w:r>
        <w:t xml:space="preserve">, </w:t>
      </w:r>
      <w:r>
        <w:rPr>
          <w:rStyle w:val="HTMLCode"/>
          <w:rFonts w:eastAsiaTheme="minorHAnsi"/>
        </w:rPr>
        <w:t>r1q</w:t>
      </w:r>
      <w:r>
        <w:t xml:space="preserve">, </w:t>
      </w:r>
      <w:r>
        <w:rPr>
          <w:rStyle w:val="HTMLCode"/>
          <w:rFonts w:eastAsiaTheme="minorHAnsi"/>
        </w:rPr>
        <w:t>r3q</w:t>
      </w:r>
      <w:r>
        <w:t>). Covers 1981–present, updated every two weeks.</w:t>
      </w:r>
    </w:p>
    <w:p w:rsidR="00185981" w:rsidRDefault="00185981" w:rsidP="0018598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Why this instead of raw CHIRPS:</w:t>
      </w:r>
      <w:r>
        <w:t xml:space="preserve"> Direct programmatic download from </w:t>
      </w:r>
      <w:r>
        <w:rPr>
          <w:rStyle w:val="HTMLCode"/>
          <w:rFonts w:eastAsiaTheme="minorHAnsi"/>
        </w:rPr>
        <w:t>data.chc.ucsb.edu</w:t>
      </w:r>
      <w:r>
        <w:t xml:space="preserve"> failed — first with 404s (their monthly archive was reorganized into a folder structure that no longer matches the flat path pattern), then with a cascading 403 block once enough failed requests triggered rate-limiting. The HDX file is the same underlying CHIRPS data, already aggregated, </w:t>
      </w:r>
      <w:proofErr w:type="gramStart"/>
      <w:r>
        <w:t>served</w:t>
      </w:r>
      <w:proofErr w:type="gramEnd"/>
      <w:r>
        <w:t xml:space="preserve"> through much more stable infrastructure.</w:t>
      </w:r>
    </w:p>
    <w:p w:rsidR="00185981" w:rsidRDefault="00185981" w:rsidP="0018598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What was produced:</w:t>
      </w:r>
      <w:r>
        <w:t xml:space="preserve"> </w:t>
      </w:r>
    </w:p>
    <w:p w:rsidR="00185981" w:rsidRDefault="00185981" w:rsidP="00185981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data/processed/</w:t>
      </w:r>
      <w:proofErr w:type="spellStart"/>
      <w:r>
        <w:rPr>
          <w:rStyle w:val="HTMLCode"/>
          <w:rFonts w:eastAsiaTheme="minorHAnsi"/>
        </w:rPr>
        <w:t>rainfall_static_district.parquet</w:t>
      </w:r>
      <w:proofErr w:type="spellEnd"/>
      <w:r>
        <w:t xml:space="preserve"> — one long-term average rainfall value per district (static susceptibility feature)</w:t>
      </w:r>
    </w:p>
    <w:p w:rsidR="00185981" w:rsidRDefault="00185981" w:rsidP="00185981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data/processed/</w:t>
      </w:r>
      <w:proofErr w:type="spellStart"/>
      <w:r>
        <w:rPr>
          <w:rStyle w:val="HTMLCode"/>
          <w:rFonts w:eastAsiaTheme="minorHAnsi"/>
        </w:rPr>
        <w:t>rainfall_timeseries_district.parquet</w:t>
      </w:r>
      <w:proofErr w:type="spellEnd"/>
      <w:r>
        <w:t xml:space="preserve"> — full </w:t>
      </w:r>
      <w:proofErr w:type="spellStart"/>
      <w:r>
        <w:t>dekadal</w:t>
      </w:r>
      <w:proofErr w:type="spellEnd"/>
      <w:r>
        <w:t xml:space="preserve"> history per district, filtered to </w:t>
      </w:r>
      <w:r>
        <w:rPr>
          <w:rStyle w:val="HTMLCode"/>
          <w:rFonts w:eastAsiaTheme="minorHAnsi"/>
        </w:rPr>
        <w:t>type == "final"</w:t>
      </w:r>
      <w:r>
        <w:t xml:space="preserve"> (observed, not forecast) and to the six target districts, for use in the future rainfall-trigger notebook</w:t>
      </w:r>
    </w:p>
    <w:p w:rsidR="00185981" w:rsidRDefault="00185981" w:rsidP="0018598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Known limitation:</w:t>
      </w:r>
      <w:r>
        <w:t xml:space="preserve"> District-level, not pixel-level — every point within the same district shares one rainfall value. Documented as a deliberate scope decision, not an oversight.</w:t>
      </w:r>
    </w:p>
    <w:p w:rsidR="00185981" w:rsidRDefault="00185981" w:rsidP="00185981">
      <w:pPr>
        <w:pStyle w:val="Heading4"/>
      </w:pPr>
      <w:r>
        <w:t xml:space="preserve">2. Land cover — ESA </w:t>
      </w:r>
      <w:proofErr w:type="spellStart"/>
      <w:r>
        <w:t>WorldCover</w:t>
      </w:r>
      <w:proofErr w:type="spellEnd"/>
      <w:r>
        <w:t xml:space="preserve"> 2021 (v200)</w:t>
      </w:r>
    </w:p>
    <w:p w:rsidR="00185981" w:rsidRDefault="00185981" w:rsidP="0018598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Link (download source used):</w:t>
      </w:r>
      <w:r>
        <w:t xml:space="preserve"> </w:t>
      </w:r>
      <w:r>
        <w:rPr>
          <w:rStyle w:val="HTMLCode"/>
          <w:rFonts w:eastAsiaTheme="minorHAnsi"/>
        </w:rPr>
        <w:t>https://esa-worldcover.s3.eu-central-1.amazonaws.com/v200/2021/map/</w:t>
      </w:r>
      <w:r>
        <w:t xml:space="preserve"> — public AWS S3 bucket, no login required</w:t>
      </w:r>
    </w:p>
    <w:p w:rsidR="00185981" w:rsidRDefault="00185981" w:rsidP="0018598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Source:</w:t>
      </w:r>
      <w:r>
        <w:t xml:space="preserve"> European Space Agency, </w:t>
      </w:r>
      <w:proofErr w:type="spellStart"/>
      <w:r>
        <w:t>WorldCover</w:t>
      </w:r>
      <w:proofErr w:type="spellEnd"/>
      <w:r>
        <w:t xml:space="preserve"> project (VITO-led consortium), derived from Sentinel-1 and Sentinel-2, 2021, algorithm v200</w:t>
      </w:r>
    </w:p>
    <w:p w:rsidR="00185981" w:rsidRDefault="00185981" w:rsidP="0018598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Description:</w:t>
      </w:r>
      <w:r>
        <w:t xml:space="preserve"> Global 10m-resolution land cover classification, 11 classes (tree cover, cropland, built-up, water, etc.), delivered as 3°×3° Cloud-Optimized </w:t>
      </w:r>
      <w:proofErr w:type="spellStart"/>
      <w:r>
        <w:t>GeoTIFF</w:t>
      </w:r>
      <w:proofErr w:type="spellEnd"/>
      <w:r>
        <w:t xml:space="preserve"> tiles.</w:t>
      </w:r>
    </w:p>
    <w:p w:rsidR="00185981" w:rsidRDefault="00185981" w:rsidP="0018598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Tiles used:</w:t>
      </w:r>
      <w:r>
        <w:t xml:space="preserve"> </w:t>
      </w:r>
      <w:r>
        <w:rPr>
          <w:rStyle w:val="HTMLCode"/>
          <w:rFonts w:eastAsiaTheme="minorHAnsi"/>
        </w:rPr>
        <w:t>N06E078</w:t>
      </w:r>
      <w:r>
        <w:t xml:space="preserve"> and </w:t>
      </w:r>
      <w:r>
        <w:rPr>
          <w:rStyle w:val="HTMLCode"/>
          <w:rFonts w:eastAsiaTheme="minorHAnsi"/>
        </w:rPr>
        <w:t>N06E081</w:t>
      </w:r>
      <w:r>
        <w:t xml:space="preserve"> (both needed, since the AOI's bounding box — 79.89–81.27°E, 6.23–7.62°N — straddles the 80°E tile boundary)</w:t>
      </w:r>
    </w:p>
    <w:p w:rsidR="00185981" w:rsidRDefault="00185981" w:rsidP="0018598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What was produced:</w:t>
      </w:r>
      <w:r>
        <w:t xml:space="preserve"> </w:t>
      </w:r>
      <w:r>
        <w:rPr>
          <w:rStyle w:val="HTMLCode"/>
          <w:rFonts w:eastAsiaTheme="minorHAnsi"/>
        </w:rPr>
        <w:t>data/processed/</w:t>
      </w:r>
      <w:proofErr w:type="spellStart"/>
      <w:r>
        <w:rPr>
          <w:rStyle w:val="HTMLCode"/>
          <w:rFonts w:eastAsiaTheme="minorHAnsi"/>
        </w:rPr>
        <w:t>landcover.tif</w:t>
      </w:r>
      <w:proofErr w:type="spellEnd"/>
      <w:r>
        <w:t xml:space="preserve"> — each raw tile clipped to the AOI individually first (to avoid loading full 36000×36000-pixel tiles into memory), then the two small clipped outputs merged into one file</w:t>
      </w:r>
    </w:p>
    <w:p w:rsidR="00185981" w:rsidRDefault="00185981" w:rsidP="0018598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Attempted but abandoned:</w:t>
      </w:r>
      <w:r>
        <w:t xml:space="preserve"> </w:t>
      </w:r>
    </w:p>
    <w:p w:rsidR="00185981" w:rsidRDefault="00185981" w:rsidP="00185981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The </w:t>
      </w:r>
      <w:proofErr w:type="spellStart"/>
      <w:r>
        <w:t>Terrascope</w:t>
      </w:r>
      <w:proofErr w:type="spellEnd"/>
      <w:r>
        <w:t xml:space="preserve"> </w:t>
      </w:r>
      <w:proofErr w:type="spellStart"/>
      <w:r>
        <w:t>WorldCover</w:t>
      </w:r>
      <w:proofErr w:type="spellEnd"/>
      <w:r>
        <w:t xml:space="preserve"> viewer/STAC API — technically discoverable without login, but actual file downloads require an authenticated </w:t>
      </w:r>
      <w:proofErr w:type="spellStart"/>
      <w:r>
        <w:t>Terrascope</w:t>
      </w:r>
      <w:proofErr w:type="spellEnd"/>
      <w:r>
        <w:t xml:space="preserve"> session (</w:t>
      </w:r>
      <w:r>
        <w:rPr>
          <w:rStyle w:val="HTMLCode"/>
          <w:rFonts w:eastAsiaTheme="minorHAnsi"/>
        </w:rPr>
        <w:t>401 Unauthorized</w:t>
      </w:r>
      <w:r>
        <w:t>), so this was dropped in favor of the open S3 bucket</w:t>
      </w:r>
    </w:p>
    <w:p w:rsidR="00185981" w:rsidRDefault="00185981" w:rsidP="00185981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The STAC </w:t>
      </w:r>
      <w:r>
        <w:rPr>
          <w:rStyle w:val="HTMLCode"/>
          <w:rFonts w:eastAsiaTheme="minorHAnsi"/>
        </w:rPr>
        <w:t>geometry=</w:t>
      </w:r>
      <w:r>
        <w:t xml:space="preserve"> query parameter also silently failed to spatially filter results (not a real STAC API parameter), which is why the API initially returned tiles for West Africa rather than Sri Lanka — resolved by computing the correct 3°×3° tile names directly from the AOI's own bounding box instead of trusting the API's spatial search</w:t>
      </w:r>
    </w:p>
    <w:p w:rsidR="00185981" w:rsidRDefault="00185981" w:rsidP="00185981">
      <w:pPr>
        <w:pStyle w:val="Heading4"/>
      </w:pPr>
      <w:r>
        <w:t>3. Rainfall — NASA POWER (defined, not yet executed)</w:t>
      </w:r>
    </w:p>
    <w:p w:rsidR="00185981" w:rsidRDefault="00185981" w:rsidP="0018598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Link:</w:t>
      </w:r>
      <w:r>
        <w:t xml:space="preserve"> </w:t>
      </w:r>
      <w:hyperlink r:id="rId13" w:history="1">
        <w:r>
          <w:rPr>
            <w:rStyle w:val="Hyperlink"/>
          </w:rPr>
          <w:t>https://power.larc.nasa.gov/api/temporal/climatology/point</w:t>
        </w:r>
      </w:hyperlink>
    </w:p>
    <w:p w:rsidR="00185981" w:rsidRDefault="00185981" w:rsidP="0018598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Source:</w:t>
      </w:r>
      <w:r>
        <w:t xml:space="preserve"> NASA Langley Research Center</w:t>
      </w:r>
    </w:p>
    <w:p w:rsidR="00185981" w:rsidRDefault="00185981" w:rsidP="0018598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Description:</w:t>
      </w:r>
      <w:r>
        <w:t xml:space="preserve"> Government-maintained API returning daily/monthly/climatology meteorological data (including precipitation) for any single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 xml:space="preserve"> coordinate, back to 1981, no API key required.</w:t>
      </w:r>
    </w:p>
    <w:p w:rsidR="00185981" w:rsidRDefault="00185981" w:rsidP="0018598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Status:</w:t>
      </w:r>
      <w:r>
        <w:t xml:space="preserve"> </w:t>
      </w:r>
      <w:proofErr w:type="spellStart"/>
      <w:r>
        <w:rPr>
          <w:rStyle w:val="HTMLCode"/>
          <w:rFonts w:eastAsiaTheme="minorHAnsi"/>
        </w:rPr>
        <w:t>get_rainfall_</w:t>
      </w:r>
      <w:proofErr w:type="gramStart"/>
      <w:r>
        <w:rPr>
          <w:rStyle w:val="HTMLCode"/>
          <w:rFonts w:eastAsiaTheme="minorHAnsi"/>
        </w:rPr>
        <w:t>climatology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function defined and tested against one point (AOI centroid) to confirm it works. Not yet run at scale — deferred to notebook 06 (merge), where it will be queried once per landslide/non-landslide point, giving each point its own rainfall value </w:t>
      </w:r>
      <w:r>
        <w:lastRenderedPageBreak/>
        <w:t>based on exact coordinates rather than a district-wide average. This addresses the district-level limitation of the HDX dataset above.</w:t>
      </w:r>
    </w:p>
    <w:p w:rsidR="00395616" w:rsidRPr="00395616" w:rsidRDefault="00395616" w:rsidP="00395616">
      <w:pPr>
        <w:spacing w:before="100" w:beforeAutospacing="1" w:after="100" w:afterAutospacing="1" w:line="240" w:lineRule="auto"/>
        <w:rPr>
          <w:sz w:val="32"/>
          <w:szCs w:val="32"/>
          <w:u w:val="single"/>
        </w:rPr>
      </w:pPr>
      <w:r w:rsidRPr="00395616">
        <w:rPr>
          <w:sz w:val="32"/>
          <w:szCs w:val="32"/>
          <w:u w:val="single"/>
        </w:rPr>
        <w:t>4</w:t>
      </w:r>
      <w:r w:rsidRPr="00395616">
        <w:rPr>
          <w:sz w:val="32"/>
          <w:szCs w:val="32"/>
          <w:u w:val="single"/>
          <w:vertAlign w:val="superscript"/>
        </w:rPr>
        <w:t>th</w:t>
      </w:r>
      <w:r w:rsidRPr="00395616">
        <w:rPr>
          <w:sz w:val="32"/>
          <w:szCs w:val="32"/>
          <w:u w:val="single"/>
        </w:rPr>
        <w:t xml:space="preserve"> notebook</w:t>
      </w:r>
    </w:p>
    <w:p w:rsidR="00395616" w:rsidRDefault="00395616" w:rsidP="00395616">
      <w:pPr>
        <w:pStyle w:val="Heading3"/>
      </w:pPr>
      <w:r>
        <w:t xml:space="preserve">5. Roads &amp; rivers — </w:t>
      </w:r>
      <w:proofErr w:type="spellStart"/>
      <w:r>
        <w:t>OpenStreetMap</w:t>
      </w:r>
      <w:proofErr w:type="spellEnd"/>
    </w:p>
    <w:p w:rsidR="00395616" w:rsidRDefault="00395616" w:rsidP="0039561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Link:</w:t>
      </w:r>
      <w:r>
        <w:t xml:space="preserve"> Fetched via the Overpass API through the </w:t>
      </w:r>
      <w:proofErr w:type="spellStart"/>
      <w:r>
        <w:rPr>
          <w:rStyle w:val="HTMLCode"/>
          <w:rFonts w:eastAsiaTheme="minorHAnsi"/>
        </w:rPr>
        <w:t>osmnx</w:t>
      </w:r>
      <w:proofErr w:type="spellEnd"/>
      <w:r>
        <w:t xml:space="preserve"> Python package (</w:t>
      </w:r>
      <w:proofErr w:type="spellStart"/>
      <w:r>
        <w:rPr>
          <w:rStyle w:val="HTMLCode"/>
          <w:rFonts w:eastAsiaTheme="minorHAnsi"/>
        </w:rPr>
        <w:t>ox.features_from_polygon</w:t>
      </w:r>
      <w:proofErr w:type="spellEnd"/>
      <w:r>
        <w:t>), not a static file download</w:t>
      </w:r>
    </w:p>
    <w:p w:rsidR="00395616" w:rsidRDefault="00395616" w:rsidP="0039561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Source:</w:t>
      </w:r>
      <w:r>
        <w:t xml:space="preserve"> </w:t>
      </w:r>
      <w:proofErr w:type="spellStart"/>
      <w:r>
        <w:t>OpenStreetMap</w:t>
      </w:r>
      <w:proofErr w:type="spellEnd"/>
      <w:r>
        <w:t xml:space="preserve"> contributors, accessed via Overpass</w:t>
      </w:r>
    </w:p>
    <w:p w:rsidR="00395616" w:rsidRDefault="00395616" w:rsidP="0039561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License:</w:t>
      </w:r>
      <w:r>
        <w:t xml:space="preserve"> </w:t>
      </w:r>
      <w:proofErr w:type="spellStart"/>
      <w:r>
        <w:t>ODbL</w:t>
      </w:r>
      <w:proofErr w:type="spellEnd"/>
      <w:r>
        <w:t xml:space="preserve"> (Open Database License) — attribution required if this ends up in any published map or report</w:t>
      </w:r>
    </w:p>
    <w:p w:rsidR="00395616" w:rsidRDefault="00395616" w:rsidP="0039561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Description:</w:t>
      </w:r>
      <w:r>
        <w:t xml:space="preserve"> Vector line features tagged </w:t>
      </w:r>
      <w:r>
        <w:rPr>
          <w:rStyle w:val="HTMLCode"/>
          <w:rFonts w:eastAsiaTheme="minorHAnsi"/>
        </w:rPr>
        <w:t>waterway</w:t>
      </w:r>
      <w:r>
        <w:t xml:space="preserve"> (</w:t>
      </w:r>
      <w:r>
        <w:rPr>
          <w:rStyle w:val="HTMLCode"/>
          <w:rFonts w:eastAsiaTheme="minorHAnsi"/>
        </w:rPr>
        <w:t>river</w:t>
      </w:r>
      <w:r>
        <w:t xml:space="preserve">, </w:t>
      </w:r>
      <w:r>
        <w:rPr>
          <w:rStyle w:val="HTMLCode"/>
          <w:rFonts w:eastAsiaTheme="minorHAnsi"/>
        </w:rPr>
        <w:t>stream</w:t>
      </w:r>
      <w:r>
        <w:t xml:space="preserve">) and </w:t>
      </w:r>
      <w:r>
        <w:rPr>
          <w:rStyle w:val="HTMLCode"/>
          <w:rFonts w:eastAsiaTheme="minorHAnsi"/>
        </w:rPr>
        <w:t>highway</w:t>
      </w:r>
      <w:r>
        <w:t xml:space="preserve"> (any value), fetched separately per district across all six target districts, then combined</w:t>
      </w:r>
    </w:p>
    <w:p w:rsidR="00395616" w:rsidRDefault="00395616" w:rsidP="0039561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Access method:</w:t>
      </w:r>
      <w:r>
        <w:t xml:space="preserve"> Per-district fetch with retry-and-checkpoint logic — each district's result saved to disk immediately (</w:t>
      </w:r>
      <w:r>
        <w:rPr>
          <w:rStyle w:val="HTMLCode"/>
          <w:rFonts w:eastAsiaTheme="minorHAnsi"/>
        </w:rPr>
        <w:t>data/processed/</w:t>
      </w:r>
      <w:proofErr w:type="spellStart"/>
      <w:r>
        <w:rPr>
          <w:rStyle w:val="HTMLCode"/>
          <w:rFonts w:eastAsiaTheme="minorHAnsi"/>
        </w:rPr>
        <w:t>osm_checkpoints</w:t>
      </w:r>
      <w:proofErr w:type="spellEnd"/>
      <w:r>
        <w:rPr>
          <w:rStyle w:val="HTMLCode"/>
          <w:rFonts w:eastAsiaTheme="minorHAnsi"/>
        </w:rPr>
        <w:t>/</w:t>
      </w:r>
      <w:r>
        <w:t>) before combining, so a mid-run connection failure only costs the one district being fetched, not the whole batch</w:t>
      </w:r>
    </w:p>
    <w:p w:rsidR="00395616" w:rsidRDefault="00395616" w:rsidP="0039561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Issues encountered and resolved:</w:t>
      </w:r>
      <w:r>
        <w:t xml:space="preserve"> </w:t>
      </w:r>
    </w:p>
    <w:p w:rsidR="00395616" w:rsidRDefault="00395616" w:rsidP="00395616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Transient </w:t>
      </w:r>
      <w:proofErr w:type="spellStart"/>
      <w:r>
        <w:rPr>
          <w:rStyle w:val="HTMLCode"/>
          <w:rFonts w:eastAsiaTheme="minorHAnsi"/>
        </w:rPr>
        <w:t>ConnectionResetError</w:t>
      </w:r>
      <w:proofErr w:type="spellEnd"/>
      <w:r>
        <w:t xml:space="preserve"> from the Overpass API on the largest district (</w:t>
      </w:r>
      <w:proofErr w:type="spellStart"/>
      <w:r>
        <w:t>Badulla</w:t>
      </w:r>
      <w:proofErr w:type="spellEnd"/>
      <w:r>
        <w:t>) — resolved with retry-with-</w:t>
      </w:r>
      <w:proofErr w:type="spellStart"/>
      <w:r>
        <w:t>backoff</w:t>
      </w:r>
      <w:proofErr w:type="spellEnd"/>
      <w:r>
        <w:t xml:space="preserve"> (3 attempts, increasing wait)</w:t>
      </w:r>
    </w:p>
    <w:p w:rsidR="00395616" w:rsidRDefault="00395616" w:rsidP="00395616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Saving roads to </w:t>
      </w:r>
      <w:proofErr w:type="spellStart"/>
      <w:r>
        <w:t>GeoPackage</w:t>
      </w:r>
      <w:proofErr w:type="spellEnd"/>
      <w:r>
        <w:t xml:space="preserve"> failed with </w:t>
      </w:r>
      <w:r>
        <w:rPr>
          <w:rStyle w:val="HTMLCode"/>
          <w:rFonts w:eastAsiaTheme="minorHAnsi"/>
        </w:rPr>
        <w:t>Error adding field 'FIXME'/'</w:t>
      </w:r>
      <w:proofErr w:type="spellStart"/>
      <w:r>
        <w:rPr>
          <w:rStyle w:val="HTMLCode"/>
          <w:rFonts w:eastAsiaTheme="minorHAnsi"/>
        </w:rPr>
        <w:t>fixme</w:t>
      </w:r>
      <w:proofErr w:type="spellEnd"/>
      <w:r>
        <w:rPr>
          <w:rStyle w:val="HTMLCode"/>
          <w:rFonts w:eastAsiaTheme="minorHAnsi"/>
        </w:rPr>
        <w:t>' to layer</w:t>
      </w:r>
      <w:r>
        <w:t xml:space="preserve"> — GPKG's case-insensitive field names collided with OSM's free-text tag columns, which include both cased variants. Resolved by keeping only </w:t>
      </w:r>
      <w:r>
        <w:rPr>
          <w:rStyle w:val="HTMLCode"/>
          <w:rFonts w:eastAsiaTheme="minorHAnsi"/>
        </w:rPr>
        <w:t>geometry</w:t>
      </w:r>
      <w:r>
        <w:t xml:space="preserve">, </w:t>
      </w:r>
      <w:r>
        <w:rPr>
          <w:rStyle w:val="HTMLCode"/>
          <w:rFonts w:eastAsiaTheme="minorHAnsi"/>
        </w:rPr>
        <w:t>highway</w:t>
      </w:r>
      <w:r>
        <w:t xml:space="preserve">, and </w:t>
      </w:r>
      <w:r>
        <w:rPr>
          <w:rStyle w:val="HTMLCode"/>
          <w:rFonts w:eastAsiaTheme="minorHAnsi"/>
        </w:rPr>
        <w:t>district</w:t>
      </w:r>
      <w:r>
        <w:t xml:space="preserve"> columns before saving (all other OSM tags weren't needed for this use), and switching roads to </w:t>
      </w:r>
      <w:proofErr w:type="spellStart"/>
      <w:r>
        <w:t>GeoParquet</w:t>
      </w:r>
      <w:proofErr w:type="spellEnd"/>
      <w:r>
        <w:t xml:space="preserve">, which has no such column-name restriction. Rivers, which don't carry the same tag diversity, remained in </w:t>
      </w:r>
      <w:proofErr w:type="spellStart"/>
      <w:r>
        <w:t>GeoPackage</w:t>
      </w:r>
      <w:proofErr w:type="spellEnd"/>
      <w:r>
        <w:t xml:space="preserve"> without issue.</w:t>
      </w:r>
    </w:p>
    <w:p w:rsidR="00395616" w:rsidRDefault="00395616" w:rsidP="0039561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What was produced:</w:t>
      </w:r>
      <w:r>
        <w:t xml:space="preserve"> </w:t>
      </w:r>
      <w:r>
        <w:rPr>
          <w:rStyle w:val="HTMLCode"/>
          <w:rFonts w:eastAsiaTheme="minorHAnsi"/>
        </w:rPr>
        <w:t>data/processed/</w:t>
      </w:r>
      <w:proofErr w:type="spellStart"/>
      <w:r>
        <w:rPr>
          <w:rStyle w:val="HTMLCode"/>
          <w:rFonts w:eastAsiaTheme="minorHAnsi"/>
        </w:rPr>
        <w:t>rivers.gpkg</w:t>
      </w:r>
      <w:proofErr w:type="spellEnd"/>
      <w:r>
        <w:t xml:space="preserve">, </w:t>
      </w:r>
      <w:r>
        <w:rPr>
          <w:rStyle w:val="HTMLCode"/>
          <w:rFonts w:eastAsiaTheme="minorHAnsi"/>
        </w:rPr>
        <w:t>data/processed/</w:t>
      </w:r>
      <w:proofErr w:type="spellStart"/>
      <w:r>
        <w:rPr>
          <w:rStyle w:val="HTMLCode"/>
          <w:rFonts w:eastAsiaTheme="minorHAnsi"/>
        </w:rPr>
        <w:t>roads.parquet</w:t>
      </w:r>
      <w:proofErr w:type="spellEnd"/>
      <w:r>
        <w:t xml:space="preserve"> — combined across all six districts, </w:t>
      </w:r>
      <w:proofErr w:type="spellStart"/>
      <w:r>
        <w:t>reprojected</w:t>
      </w:r>
      <w:proofErr w:type="spellEnd"/>
      <w:r>
        <w:t xml:space="preserve"> to EPSG:32644</w:t>
      </w:r>
    </w:p>
    <w:p w:rsidR="00395616" w:rsidRDefault="00395616" w:rsidP="00395616">
      <w:pPr>
        <w:pStyle w:val="Heading3"/>
      </w:pPr>
      <w:r>
        <w:t>6. Distance-to-river / distance-to-road (derived)</w:t>
      </w:r>
    </w:p>
    <w:p w:rsidR="00395616" w:rsidRDefault="00395616" w:rsidP="0039561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Source:</w:t>
      </w:r>
      <w:r>
        <w:t xml:space="preserve"> Computed in this project from the OSM data above, not downloaded</w:t>
      </w:r>
    </w:p>
    <w:p w:rsidR="00395616" w:rsidRDefault="00395616" w:rsidP="0039561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Method:</w:t>
      </w:r>
      <w:r>
        <w:t xml:space="preserve"> OSM line features rasterized onto the same grid as the terrain layers (</w:t>
      </w:r>
      <w:proofErr w:type="spellStart"/>
      <w:r>
        <w:rPr>
          <w:rStyle w:val="HTMLCode"/>
          <w:rFonts w:eastAsiaTheme="minorHAnsi"/>
        </w:rPr>
        <w:t>slope.tif</w:t>
      </w:r>
      <w:proofErr w:type="spellEnd"/>
      <w:r>
        <w:t>, from notebook 02), then a Euclidean distance transform (</w:t>
      </w:r>
      <w:proofErr w:type="spellStart"/>
      <w:r>
        <w:rPr>
          <w:rStyle w:val="HTMLCode"/>
          <w:rFonts w:eastAsiaTheme="minorHAnsi"/>
        </w:rPr>
        <w:t>scipy.ndimage.distance_transform_edt</w:t>
      </w:r>
      <w:proofErr w:type="spellEnd"/>
      <w:r>
        <w:t>) computed distance-to-nearest-feature in meters, using the raster's pixel size (30.7m) for scaling</w:t>
      </w:r>
    </w:p>
    <w:p w:rsidR="00395616" w:rsidRDefault="00395616" w:rsidP="0039561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What was produced:</w:t>
      </w:r>
      <w:r>
        <w:t xml:space="preserve"> </w:t>
      </w:r>
      <w:r>
        <w:rPr>
          <w:rStyle w:val="HTMLCode"/>
          <w:rFonts w:eastAsiaTheme="minorHAnsi"/>
        </w:rPr>
        <w:t>data/processed/</w:t>
      </w:r>
      <w:proofErr w:type="spellStart"/>
      <w:r>
        <w:rPr>
          <w:rStyle w:val="HTMLCode"/>
          <w:rFonts w:eastAsiaTheme="minorHAnsi"/>
        </w:rPr>
        <w:t>dist_to_river.tif</w:t>
      </w:r>
      <w:proofErr w:type="spellEnd"/>
      <w:r>
        <w:t xml:space="preserve">, </w:t>
      </w:r>
      <w:r>
        <w:rPr>
          <w:rStyle w:val="HTMLCode"/>
          <w:rFonts w:eastAsiaTheme="minorHAnsi"/>
        </w:rPr>
        <w:t>data/processed/</w:t>
      </w:r>
      <w:proofErr w:type="spellStart"/>
      <w:r>
        <w:rPr>
          <w:rStyle w:val="HTMLCode"/>
          <w:rFonts w:eastAsiaTheme="minorHAnsi"/>
        </w:rPr>
        <w:t>dist_to_road.tif</w:t>
      </w:r>
      <w:proofErr w:type="spellEnd"/>
    </w:p>
    <w:p w:rsidR="00395616" w:rsidRDefault="00395616" w:rsidP="0039561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Verified range:</w:t>
      </w:r>
      <w:r>
        <w:t xml:space="preserve"> distance-to-river 0–12,367m (max plausible for dense-drainage mountainous terrain), distance-to-road 0–5,594m</w:t>
      </w:r>
    </w:p>
    <w:p w:rsidR="00395616" w:rsidRDefault="00395616" w:rsidP="0039561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Issue encountered and resolved:</w:t>
      </w:r>
      <w:r>
        <w:t xml:space="preserve"> Initial (unmasked) computation produced a max distance of 46–51km — far too large for this terrain. Root cause: the AOI's six districts form an irregular shape, but the raster grid is a rectangle; </w:t>
      </w:r>
      <w:proofErr w:type="gramStart"/>
      <w:r>
        <w:rPr>
          <w:rStyle w:val="HTMLCode"/>
          <w:rFonts w:eastAsiaTheme="minorHAnsi"/>
        </w:rPr>
        <w:t>rasterize(</w:t>
      </w:r>
      <w:proofErr w:type="gramEnd"/>
      <w:r>
        <w:rPr>
          <w:rStyle w:val="HTMLCode"/>
          <w:rFonts w:eastAsiaTheme="minorHAnsi"/>
        </w:rPr>
        <w:t>)</w:t>
      </w:r>
      <w:r>
        <w:t>/</w:t>
      </w:r>
      <w:proofErr w:type="spellStart"/>
      <w:r>
        <w:rPr>
          <w:rStyle w:val="HTMLCode"/>
          <w:rFonts w:eastAsiaTheme="minorHAnsi"/>
        </w:rPr>
        <w:t>distance_transform_edt</w:t>
      </w:r>
      <w:proofErr w:type="spellEnd"/>
      <w:r>
        <w:rPr>
          <w:rStyle w:val="HTMLCode"/>
          <w:rFonts w:eastAsiaTheme="minorHAnsi"/>
        </w:rPr>
        <w:t>()</w:t>
      </w:r>
      <w:r>
        <w:t xml:space="preserve"> computed values for every pixel in that rectangle, including corner areas well outside the actual district boundaries that were never real study-area terrain (an artifact of the bounding-box, not real geography). Fixed by masking the distance output against </w:t>
      </w:r>
      <w:proofErr w:type="spellStart"/>
      <w:r>
        <w:rPr>
          <w:rStyle w:val="HTMLCode"/>
          <w:rFonts w:eastAsiaTheme="minorHAnsi"/>
        </w:rPr>
        <w:t>slope.tif</w:t>
      </w:r>
      <w:r>
        <w:t>'s</w:t>
      </w:r>
      <w:proofErr w:type="spellEnd"/>
      <w:r>
        <w:t xml:space="preserve"> existing valid-data </w:t>
      </w:r>
      <w:r>
        <w:lastRenderedPageBreak/>
        <w:t xml:space="preserve">mask (which was correctly clipped to the district polygons in notebook 02) before saving, with </w:t>
      </w:r>
      <w:proofErr w:type="spellStart"/>
      <w:r>
        <w:rPr>
          <w:rStyle w:val="HTMLCode"/>
          <w:rFonts w:eastAsiaTheme="minorHAnsi"/>
        </w:rPr>
        <w:t>nodata</w:t>
      </w:r>
      <w:proofErr w:type="spellEnd"/>
      <w:r>
        <w:rPr>
          <w:rStyle w:val="HTMLCode"/>
          <w:rFonts w:eastAsiaTheme="minorHAnsi"/>
        </w:rPr>
        <w:t>=</w:t>
      </w:r>
      <w:proofErr w:type="spellStart"/>
      <w:r>
        <w:rPr>
          <w:rStyle w:val="HTMLCode"/>
          <w:rFonts w:eastAsiaTheme="minorHAnsi"/>
        </w:rPr>
        <w:t>NaN</w:t>
      </w:r>
      <w:proofErr w:type="spellEnd"/>
      <w:r>
        <w:t xml:space="preserve"> explicitly set in the output </w:t>
      </w:r>
      <w:proofErr w:type="spellStart"/>
      <w:r>
        <w:t>GeoTIFF's</w:t>
      </w:r>
      <w:proofErr w:type="spellEnd"/>
      <w:r>
        <w:t xml:space="preserve"> metadata so downstream reads (e.g. </w:t>
      </w:r>
      <w:proofErr w:type="spellStart"/>
      <w:r>
        <w:rPr>
          <w:rStyle w:val="HTMLCode"/>
          <w:rFonts w:eastAsiaTheme="minorHAnsi"/>
        </w:rPr>
        <w:t>sample_raster_at_points</w:t>
      </w:r>
      <w:proofErr w:type="spellEnd"/>
      <w:r>
        <w:t xml:space="preserve"> in the merge notebook) correctly skip those pixels.</w:t>
      </w:r>
    </w:p>
    <w:p w:rsidR="00395616" w:rsidRDefault="00395616" w:rsidP="00395616">
      <w:pPr>
        <w:pStyle w:val="Heading3"/>
      </w:pPr>
      <w:r>
        <w:t>7. Geology &amp; soil — National Building Research Institute / Geological Survey and Mines Bureau (GSMB)</w:t>
      </w:r>
    </w:p>
    <w:p w:rsidR="00395616" w:rsidRDefault="00395616" w:rsidP="0039561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Status: not yet obtained.</w:t>
      </w:r>
      <w:r>
        <w:t xml:space="preserve"> Requires direct institutional request, most efficiently routed through DMC's existing relationship with GSMB/NBRO rather than approached independently.</w:t>
      </w:r>
    </w:p>
    <w:p w:rsidR="00395616" w:rsidRDefault="00395616" w:rsidP="0039561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Attempted interim proxy:</w:t>
      </w:r>
      <w:r>
        <w:t xml:space="preserve"> </w:t>
      </w:r>
      <w:proofErr w:type="spellStart"/>
      <w:r>
        <w:t>SoilGrids</w:t>
      </w:r>
      <w:proofErr w:type="spellEnd"/>
      <w:r>
        <w:t xml:space="preserve"> (ISRIC, 250m global soil property maps) was considered as a stand-in for soil type/thickness, but ISRIC's REST API v2.0 was found to be in an active outage at time of writing (no ETA given by ISRIC), so it wasn't used. A static-file alternative exists (</w:t>
      </w:r>
      <w:r>
        <w:rPr>
          <w:rStyle w:val="HTMLCode"/>
          <w:rFonts w:eastAsiaTheme="minorHAnsi"/>
        </w:rPr>
        <w:t>files.isric.org</w:t>
      </w:r>
      <w:r>
        <w:t xml:space="preserve">, used by third-party wrappers like R's </w:t>
      </w:r>
      <w:proofErr w:type="spellStart"/>
      <w:r>
        <w:rPr>
          <w:rStyle w:val="HTMLCode"/>
          <w:rFonts w:eastAsiaTheme="minorHAnsi"/>
        </w:rPr>
        <w:t>soilDB</w:t>
      </w:r>
      <w:proofErr w:type="spellEnd"/>
      <w:r>
        <w:t>) but wasn't pursued given the outage and the secondary/optional nature of this proxy.</w:t>
      </w:r>
    </w:p>
    <w:p w:rsidR="00395616" w:rsidRDefault="00395616" w:rsidP="0039561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Impact:</w:t>
      </w:r>
      <w:r>
        <w:t xml:space="preserve"> Two of the thesis's twelve original conditioning factors (geology, soil type &amp; thickness) are currently absent from this project's feature set. Logged here as an open item, not a silent omission — worth flagging early to DMC/NBRO contacts given institutional request lead times.</w:t>
      </w:r>
    </w:p>
    <w:p w:rsidR="00395616" w:rsidRDefault="00395616" w:rsidP="00395616">
      <w:pPr>
        <w:pStyle w:val="Heading3"/>
      </w:pPr>
      <w:r>
        <w:t>8. DS Division boundaries — Sri Lanka Survey Department (via HDX)</w:t>
      </w:r>
    </w:p>
    <w:p w:rsidR="00395616" w:rsidRDefault="00395616" w:rsidP="0039561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Link:</w:t>
      </w:r>
      <w:r>
        <w:t xml:space="preserve"> same source as district boundaries, </w:t>
      </w:r>
      <w:hyperlink r:id="rId14" w:history="1">
        <w:r>
          <w:rPr>
            <w:rStyle w:val="Hyperlink"/>
          </w:rPr>
          <w:t>https://data.humdata.org/dataset/cod-ab-lka</w:t>
        </w:r>
      </w:hyperlink>
    </w:p>
    <w:p w:rsidR="00395616" w:rsidRDefault="00395616" w:rsidP="0039561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Layer used:</w:t>
      </w:r>
      <w:r>
        <w:t xml:space="preserve"> </w:t>
      </w:r>
      <w:r>
        <w:rPr>
          <w:rStyle w:val="HTMLCode"/>
          <w:rFonts w:eastAsiaTheme="minorHAnsi"/>
        </w:rPr>
        <w:t>lka_admin3</w:t>
      </w:r>
      <w:r>
        <w:t xml:space="preserve"> (admin level 3 = Divisional Secretariat Division), filtered to the six target districts via the </w:t>
      </w:r>
      <w:r>
        <w:rPr>
          <w:rStyle w:val="HTMLCode"/>
          <w:rFonts w:eastAsiaTheme="minorHAnsi"/>
        </w:rPr>
        <w:t>adm2_name</w:t>
      </w:r>
      <w:r>
        <w:t xml:space="preserve"> parent-district column</w:t>
      </w:r>
    </w:p>
    <w:p w:rsidR="00395616" w:rsidRDefault="00395616" w:rsidP="0039561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What was produced:</w:t>
      </w:r>
      <w:r>
        <w:t xml:space="preserve"> added as a </w:t>
      </w:r>
      <w:proofErr w:type="spellStart"/>
      <w:r>
        <w:rPr>
          <w:rStyle w:val="HTMLCode"/>
          <w:rFonts w:eastAsiaTheme="minorHAnsi"/>
        </w:rPr>
        <w:t>dsd_divisions</w:t>
      </w:r>
      <w:proofErr w:type="spellEnd"/>
      <w:r>
        <w:t xml:space="preserve"> layer inside the existing </w:t>
      </w:r>
      <w:r>
        <w:rPr>
          <w:rStyle w:val="HTMLCode"/>
          <w:rFonts w:eastAsiaTheme="minorHAnsi"/>
        </w:rPr>
        <w:t>data/processed/</w:t>
      </w:r>
      <w:proofErr w:type="spellStart"/>
      <w:r>
        <w:rPr>
          <w:rStyle w:val="HTMLCode"/>
          <w:rFonts w:eastAsiaTheme="minorHAnsi"/>
        </w:rPr>
        <w:t>aoi.gpkg</w:t>
      </w:r>
      <w:proofErr w:type="spellEnd"/>
    </w:p>
    <w:p w:rsidR="00395616" w:rsidRDefault="00395616" w:rsidP="0039561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Why it matters:</w:t>
      </w:r>
      <w:r>
        <w:t xml:space="preserve"> this is the actual spatial unit NBRO issues Landslide Early Warning bulletins at — included specifically to support notebook 09b (rainfall trigger), where model output needs to be aggregated to match DMC's operational reporting granularity</w:t>
      </w:r>
    </w:p>
    <w:p w:rsidR="00185981" w:rsidRDefault="002B37C5">
      <w:pPr>
        <w:rPr>
          <w:b/>
        </w:rPr>
      </w:pPr>
      <w:proofErr w:type="gramStart"/>
      <w:r>
        <w:rPr>
          <w:b/>
        </w:rPr>
        <w:t>9.Thailand</w:t>
      </w:r>
      <w:proofErr w:type="gramEnd"/>
      <w:r>
        <w:rPr>
          <w:b/>
        </w:rPr>
        <w:t xml:space="preserve"> dataset-</w:t>
      </w:r>
      <w:r w:rsidRPr="002B37C5">
        <w:rPr>
          <w:b/>
        </w:rPr>
        <w:t>https://data.mendeley.com/datasets/cw94cr9bpj/1</w:t>
      </w:r>
    </w:p>
    <w:p w:rsidR="007063FE" w:rsidRDefault="007063FE">
      <w:pPr>
        <w:rPr>
          <w:b/>
        </w:rPr>
      </w:pPr>
    </w:p>
    <w:p w:rsidR="007063FE" w:rsidRPr="008339CC" w:rsidRDefault="007063FE">
      <w:pPr>
        <w:rPr>
          <w:b/>
        </w:rPr>
      </w:pPr>
      <w:r>
        <w:rPr>
          <w:b/>
        </w:rPr>
        <w:t>10.</w:t>
      </w:r>
      <w:r w:rsidRPr="007063FE">
        <w:t xml:space="preserve"> </w:t>
      </w:r>
      <w:r w:rsidRPr="007063FE">
        <w:rPr>
          <w:b/>
        </w:rPr>
        <w:t>https://download.geofabrik.de/asia/india.html</w:t>
      </w:r>
      <w:bookmarkStart w:id="0" w:name="_GoBack"/>
      <w:bookmarkEnd w:id="0"/>
    </w:p>
    <w:sectPr w:rsidR="007063FE" w:rsidRPr="00833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A6DF2"/>
    <w:multiLevelType w:val="multilevel"/>
    <w:tmpl w:val="56B4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1547EA"/>
    <w:multiLevelType w:val="multilevel"/>
    <w:tmpl w:val="59A0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945865"/>
    <w:multiLevelType w:val="multilevel"/>
    <w:tmpl w:val="CD9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BE4338"/>
    <w:multiLevelType w:val="multilevel"/>
    <w:tmpl w:val="D692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8C3082"/>
    <w:multiLevelType w:val="multilevel"/>
    <w:tmpl w:val="4A00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FC0AAC"/>
    <w:multiLevelType w:val="multilevel"/>
    <w:tmpl w:val="45E2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FA1455"/>
    <w:multiLevelType w:val="multilevel"/>
    <w:tmpl w:val="56E2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CB2EDD"/>
    <w:multiLevelType w:val="multilevel"/>
    <w:tmpl w:val="3668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9CC"/>
    <w:rsid w:val="00185981"/>
    <w:rsid w:val="002B37C5"/>
    <w:rsid w:val="00395616"/>
    <w:rsid w:val="00533D3A"/>
    <w:rsid w:val="007063FE"/>
    <w:rsid w:val="00727EA3"/>
    <w:rsid w:val="008339CC"/>
    <w:rsid w:val="00CA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EE5115-3AC1-4A9F-A832-44E91606F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39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6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9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9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mb-0">
    <w:name w:val="mb-0"/>
    <w:basedOn w:val="Normal"/>
    <w:rsid w:val="00833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33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339CC"/>
    <w:rPr>
      <w:color w:val="0000FF"/>
      <w:u w:val="single"/>
    </w:rPr>
  </w:style>
  <w:style w:type="character" w:customStyle="1" w:styleId="ml15">
    <w:name w:val="ml15"/>
    <w:basedOn w:val="DefaultParagraphFont"/>
    <w:rsid w:val="008339CC"/>
  </w:style>
  <w:style w:type="character" w:customStyle="1" w:styleId="d-block">
    <w:name w:val="d-block"/>
    <w:basedOn w:val="DefaultParagraphFont"/>
    <w:rsid w:val="008339CC"/>
  </w:style>
  <w:style w:type="character" w:customStyle="1" w:styleId="Heading4Char">
    <w:name w:val="Heading 4 Char"/>
    <w:basedOn w:val="DefaultParagraphFont"/>
    <w:link w:val="Heading4"/>
    <w:uiPriority w:val="9"/>
    <w:semiHidden/>
    <w:rsid w:val="0018598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1859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598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61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9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7678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  <w:div w:id="12147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73450">
              <w:marLeft w:val="0"/>
              <w:marRight w:val="0"/>
              <w:marTop w:val="5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1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43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17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64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774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03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05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30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9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75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8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30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8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40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122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5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20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9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058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4581">
              <w:marLeft w:val="0"/>
              <w:marRight w:val="0"/>
              <w:marTop w:val="525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8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8896">
              <w:marLeft w:val="0"/>
              <w:marRight w:val="0"/>
              <w:marTop w:val="0"/>
              <w:marBottom w:val="225"/>
              <w:divBdr>
                <w:top w:val="single" w:sz="6" w:space="3" w:color="007CE1"/>
                <w:left w:val="single" w:sz="6" w:space="3" w:color="007CE1"/>
                <w:bottom w:val="single" w:sz="6" w:space="3" w:color="007CE1"/>
                <w:right w:val="single" w:sz="6" w:space="3" w:color="007CE1"/>
              </w:divBdr>
              <w:divsChild>
                <w:div w:id="66571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040140">
          <w:marLeft w:val="-180"/>
          <w:marRight w:val="-18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1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04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humdata.org/dataset/cod-ab-global" TargetMode="External"/><Relationship Id="rId13" Type="http://schemas.openxmlformats.org/officeDocument/2006/relationships/hyperlink" Target="https://power.larc.nasa.gov/api/temporal/climatology/poi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.humdata.org/organization/hdx" TargetMode="External"/><Relationship Id="rId12" Type="http://schemas.openxmlformats.org/officeDocument/2006/relationships/hyperlink" Target="https://data.humdata.org/dataset/lka-rainfall-subnationa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ata.humdata.org/organization/ocha-fiss" TargetMode="External"/><Relationship Id="rId11" Type="http://schemas.openxmlformats.org/officeDocument/2006/relationships/hyperlink" Target="https://portal.opentopography.org/API/globaldem" TargetMode="External"/><Relationship Id="rId5" Type="http://schemas.openxmlformats.org/officeDocument/2006/relationships/hyperlink" Target="https://data.humdata.org/organization/ocha-roap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ata.humdata.org/group/lk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.humdata.org/dataset/cod-ab-lka" TargetMode="External"/><Relationship Id="rId14" Type="http://schemas.openxmlformats.org/officeDocument/2006/relationships/hyperlink" Target="https://data.humdata.org/dataset/cod-ab-l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5</Pages>
  <Words>1835</Words>
  <Characters>10463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2026-08-04T07:13:00Z</dcterms:created>
  <dcterms:modified xsi:type="dcterms:W3CDTF">2026-09-02T20:34:00Z</dcterms:modified>
</cp:coreProperties>
</file>