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A8CA" w14:textId="77777777" w:rsidR="003062DD" w:rsidRDefault="000B5102">
      <w:pPr>
        <w:autoSpaceDE w:val="0"/>
        <w:spacing w:after="200" w:line="276" w:lineRule="auto"/>
        <w:jc w:val="center"/>
        <w:rPr>
          <w:rFonts w:cs="Calibri"/>
          <w:sz w:val="56"/>
          <w:szCs w:val="56"/>
          <w:lang w:val="hu"/>
        </w:rPr>
      </w:pPr>
      <w:r>
        <w:rPr>
          <w:rFonts w:cs="Calibri"/>
          <w:sz w:val="56"/>
          <w:szCs w:val="56"/>
          <w:lang w:val="hu"/>
        </w:rPr>
        <w:t xml:space="preserve">Magyarország az I. </w:t>
      </w:r>
      <w:proofErr w:type="spellStart"/>
      <w:r>
        <w:rPr>
          <w:rFonts w:cs="Calibri"/>
          <w:sz w:val="56"/>
          <w:szCs w:val="56"/>
          <w:lang w:val="hu"/>
        </w:rPr>
        <w:t>vh</w:t>
      </w:r>
      <w:proofErr w:type="spellEnd"/>
      <w:r>
        <w:rPr>
          <w:rFonts w:cs="Calibri"/>
          <w:sz w:val="56"/>
          <w:szCs w:val="56"/>
          <w:lang w:val="hu"/>
        </w:rPr>
        <w:t xml:space="preserve"> alatt</w:t>
      </w:r>
    </w:p>
    <w:p w14:paraId="03102940" w14:textId="77777777" w:rsidR="003062DD" w:rsidRDefault="000B5102">
      <w:pPr>
        <w:autoSpaceDE w:val="0"/>
        <w:spacing w:after="200" w:line="276" w:lineRule="auto"/>
      </w:pPr>
      <w:r>
        <w:rPr>
          <w:rFonts w:cs="Calibri"/>
          <w:lang w:val="hu"/>
        </w:rPr>
        <w:t>Magyarország katonai potenciálja</w:t>
      </w:r>
      <w:r>
        <w:rPr>
          <w:rFonts w:cs="Calibri"/>
        </w:rPr>
        <w:t>:</w:t>
      </w:r>
    </w:p>
    <w:p w14:paraId="1E0B23E4" w14:textId="1F2CEC06" w:rsidR="003062DD" w:rsidRDefault="000B5102">
      <w:pPr>
        <w:autoSpaceDE w:val="0"/>
        <w:spacing w:after="200" w:line="276" w:lineRule="auto"/>
      </w:pPr>
      <w:r>
        <w:rPr>
          <w:rFonts w:cs="Calibri"/>
          <w:lang w:val="hu"/>
        </w:rPr>
        <w:t>A négyéves háború ideje alatt a</w:t>
      </w:r>
      <w:r w:rsidR="00A9312A">
        <w:rPr>
          <w:rFonts w:cs="Calibri"/>
          <w:lang w:val="hu"/>
        </w:rPr>
        <w:t>z Osztrák-Magyar</w:t>
      </w:r>
      <w:r>
        <w:rPr>
          <w:rFonts w:cs="Calibri"/>
          <w:lang w:val="hu"/>
        </w:rPr>
        <w:t xml:space="preserve"> Monarchia területéről </w:t>
      </w:r>
      <w:proofErr w:type="spellStart"/>
      <w:r>
        <w:rPr>
          <w:rFonts w:cs="Calibri"/>
          <w:lang w:val="en-US"/>
        </w:rPr>
        <w:t>összesen</w:t>
      </w:r>
      <w:proofErr w:type="spellEnd"/>
      <w:r>
        <w:rPr>
          <w:rFonts w:cs="Calibri"/>
          <w:lang w:val="en-US"/>
        </w:rPr>
        <w:t xml:space="preserve"> 9 </w:t>
      </w:r>
      <w:proofErr w:type="spellStart"/>
      <w:r>
        <w:rPr>
          <w:rFonts w:cs="Calibri"/>
          <w:lang w:val="en-US"/>
        </w:rPr>
        <w:t>millió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katonát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szereltek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fel</w:t>
      </w:r>
      <w:proofErr w:type="spellEnd"/>
      <w:r>
        <w:rPr>
          <w:rFonts w:cs="Calibri"/>
          <w:lang w:val="en-US"/>
        </w:rPr>
        <w:t xml:space="preserve">, </w:t>
      </w:r>
      <w:proofErr w:type="spellStart"/>
      <w:r>
        <w:rPr>
          <w:rFonts w:cs="Calibri"/>
          <w:lang w:val="en-US"/>
        </w:rPr>
        <w:t>köztük</w:t>
      </w:r>
      <w:proofErr w:type="spellEnd"/>
      <w:r>
        <w:rPr>
          <w:rFonts w:cs="Calibri"/>
          <w:lang w:val="en-US"/>
        </w:rPr>
        <w:t xml:space="preserve"> 3,4 </w:t>
      </w:r>
      <w:proofErr w:type="spellStart"/>
      <w:r>
        <w:rPr>
          <w:rFonts w:cs="Calibri"/>
          <w:lang w:val="en-US"/>
        </w:rPr>
        <w:t>milliót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Magyarország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és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Horvátország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területéről</w:t>
      </w:r>
      <w:proofErr w:type="spellEnd"/>
      <w:r>
        <w:rPr>
          <w:rFonts w:cs="Calibri"/>
          <w:lang w:val="en-US"/>
        </w:rPr>
        <w:t xml:space="preserve">. A 3,4 </w:t>
      </w:r>
      <w:proofErr w:type="spellStart"/>
      <w:r>
        <w:rPr>
          <w:rFonts w:cs="Calibri"/>
          <w:lang w:val="en-US"/>
        </w:rPr>
        <w:t>milliós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embertömegből</w:t>
      </w:r>
      <w:proofErr w:type="spellEnd"/>
      <w:r>
        <w:rPr>
          <w:rFonts w:cs="Calibri"/>
          <w:lang w:val="en-US"/>
        </w:rPr>
        <w:t xml:space="preserve"> 530 </w:t>
      </w:r>
      <w:proofErr w:type="spellStart"/>
      <w:r>
        <w:rPr>
          <w:rFonts w:cs="Calibri"/>
          <w:lang w:val="en-US"/>
        </w:rPr>
        <w:t>ezer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esett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el</w:t>
      </w:r>
      <w:proofErr w:type="spellEnd"/>
      <w:r>
        <w:rPr>
          <w:rFonts w:cs="Calibri"/>
          <w:lang w:val="en-US"/>
        </w:rPr>
        <w:t xml:space="preserve"> a </w:t>
      </w:r>
      <w:proofErr w:type="spellStart"/>
      <w:r>
        <w:rPr>
          <w:rFonts w:cs="Calibri"/>
          <w:lang w:val="en-US"/>
        </w:rPr>
        <w:t>harctéren</w:t>
      </w:r>
      <w:proofErr w:type="spellEnd"/>
      <w:r>
        <w:rPr>
          <w:rFonts w:cs="Calibri"/>
          <w:lang w:val="en-US"/>
        </w:rPr>
        <w:t xml:space="preserve">, 1,4 </w:t>
      </w:r>
      <w:proofErr w:type="spellStart"/>
      <w:r>
        <w:rPr>
          <w:rFonts w:cs="Calibri"/>
          <w:lang w:val="en-US"/>
        </w:rPr>
        <w:t>millió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sebesült</w:t>
      </w:r>
      <w:proofErr w:type="spellEnd"/>
      <w:r>
        <w:rPr>
          <w:rFonts w:cs="Calibri"/>
          <w:lang w:val="en-US"/>
        </w:rPr>
        <w:t xml:space="preserve"> meg </w:t>
      </w:r>
      <w:proofErr w:type="spellStart"/>
      <w:r>
        <w:rPr>
          <w:rFonts w:cs="Calibri"/>
          <w:lang w:val="en-US"/>
        </w:rPr>
        <w:t>és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több</w:t>
      </w:r>
      <w:proofErr w:type="spellEnd"/>
      <w:r>
        <w:rPr>
          <w:rFonts w:cs="Calibri"/>
          <w:lang w:val="en-US"/>
        </w:rPr>
        <w:t xml:space="preserve"> mint 830 </w:t>
      </w:r>
      <w:proofErr w:type="spellStart"/>
      <w:r>
        <w:rPr>
          <w:rFonts w:cs="Calibri"/>
          <w:lang w:val="en-US"/>
        </w:rPr>
        <w:t>ezer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esett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fogságba</w:t>
      </w:r>
      <w:proofErr w:type="spellEnd"/>
      <w:r>
        <w:rPr>
          <w:rFonts w:cs="Calibri"/>
          <w:lang w:val="en-US"/>
        </w:rPr>
        <w:t xml:space="preserve">. A </w:t>
      </w:r>
      <w:proofErr w:type="spellStart"/>
      <w:r>
        <w:rPr>
          <w:rFonts w:cs="Calibri"/>
          <w:lang w:val="en-US"/>
        </w:rPr>
        <w:t>mozgósításokra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jellemző</w:t>
      </w:r>
      <w:proofErr w:type="spellEnd"/>
      <w:r>
        <w:rPr>
          <w:rFonts w:cs="Calibri"/>
          <w:lang w:val="en-US"/>
        </w:rPr>
        <w:t xml:space="preserve">, </w:t>
      </w:r>
      <w:proofErr w:type="spellStart"/>
      <w:r>
        <w:rPr>
          <w:rFonts w:cs="Calibri"/>
          <w:lang w:val="en-US"/>
        </w:rPr>
        <w:t>hogy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az</w:t>
      </w:r>
      <w:proofErr w:type="spellEnd"/>
      <w:r>
        <w:rPr>
          <w:rFonts w:cs="Calibri"/>
          <w:lang w:val="en-US"/>
        </w:rPr>
        <w:t xml:space="preserve"> 1914-ben 12 000 </w:t>
      </w:r>
      <w:proofErr w:type="spellStart"/>
      <w:r>
        <w:rPr>
          <w:rFonts w:cs="Calibri"/>
          <w:lang w:val="en-US"/>
        </w:rPr>
        <w:t>fős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magyar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királyi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csendőrség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legnagyobb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részét</w:t>
      </w:r>
      <w:proofErr w:type="spellEnd"/>
      <w:r>
        <w:rPr>
          <w:rFonts w:cs="Calibri"/>
          <w:lang w:val="en-US"/>
        </w:rPr>
        <w:t xml:space="preserve"> is a </w:t>
      </w:r>
      <w:proofErr w:type="spellStart"/>
      <w:r>
        <w:rPr>
          <w:rFonts w:cs="Calibri"/>
          <w:lang w:val="en-US"/>
        </w:rPr>
        <w:t>frontokra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vezényelték</w:t>
      </w:r>
      <w:proofErr w:type="spellEnd"/>
      <w:r>
        <w:rPr>
          <w:rFonts w:cs="Calibri"/>
          <w:lang w:val="en-US"/>
        </w:rPr>
        <w:t>.</w:t>
      </w:r>
    </w:p>
    <w:p w14:paraId="2C6C98AE" w14:textId="77777777" w:rsidR="003062DD" w:rsidRDefault="000B5102">
      <w:pPr>
        <w:autoSpaceDE w:val="0"/>
        <w:spacing w:after="200" w:line="276" w:lineRule="auto"/>
      </w:pPr>
      <w:r>
        <w:rPr>
          <w:rFonts w:cs="Calibri"/>
          <w:lang w:val="en-US"/>
        </w:rPr>
        <w:t>Keleti front</w:t>
      </w:r>
      <w:r>
        <w:rPr>
          <w:rFonts w:cs="Calibri"/>
        </w:rPr>
        <w:t>:</w:t>
      </w:r>
    </w:p>
    <w:p w14:paraId="5D2A1431" w14:textId="77777777" w:rsidR="003062DD" w:rsidRDefault="000B5102">
      <w:pPr>
        <w:autoSpaceDE w:val="0"/>
        <w:spacing w:after="200" w:line="276" w:lineRule="auto"/>
      </w:pPr>
      <w:r>
        <w:t>Az orosz front vagy keleti front a központi hatalmak és Oroszország összecsapásának fő hadszíntere volt, Kelet-Európa jelentős részét magában foglalta. A keleti front harcaira mindvégig a nyugatinál jóval jelentősebb arcvonal-eltolódások voltak jellemzőek. A hadműveletek 1918-ra a központi hatalmak katonai sikereivel záródtak, ez azonban – elsősorban az orosz forradalom és az Egyesült Államok hadba lépése miatt – nem hatott végül a háború végkimenetelére.</w:t>
      </w:r>
    </w:p>
    <w:p w14:paraId="3255727E" w14:textId="77777777" w:rsidR="003062DD" w:rsidRDefault="000B5102">
      <w:pPr>
        <w:autoSpaceDE w:val="0"/>
        <w:spacing w:after="200" w:line="276" w:lineRule="auto"/>
      </w:pPr>
      <w:r>
        <w:t>A háború elején a Monarchia hadseregének hadiállománya 1 800 000 főt, az oroszoké 3 420 000 főt tett ki. Oroszország mozgósításokkal 4,5 millió főre emelte hadserege létszámát, ami nagyobb volt a konfliktusban részt vevő többi ország haderejénél. Mivel a Monarchia megosztotta erőit a keleti és a szerbiai front között, az osztrák–magyar haderő kezdeti sikeres támadó fellépése ellenére sem tudott hatékony ellentámadást indítani a túlerőben lévő, a második lembergi csatát követően Galícia jelentős részét elfoglaló, Krakkót és Magyarországot fenyegető orosz erők ellen.</w:t>
      </w:r>
    </w:p>
    <w:p w14:paraId="13162BAF" w14:textId="77777777" w:rsidR="003062DD" w:rsidRDefault="000B5102">
      <w:pPr>
        <w:autoSpaceDE w:val="0"/>
        <w:spacing w:after="200" w:line="276" w:lineRule="auto"/>
      </w:pPr>
      <w:r>
        <w:t xml:space="preserve">1914. november 28. és december 18. között zajlott a </w:t>
      </w:r>
      <w:proofErr w:type="spellStart"/>
      <w:r>
        <w:t>limanovai</w:t>
      </w:r>
      <w:proofErr w:type="spellEnd"/>
      <w:r>
        <w:t xml:space="preserve"> csata, melynek során az osztrák–magyar csapatok, főleg honvédhadosztályok és huszárezredek, véres harcokban megállították, majd a Dunajec-folyó mögé vetették vissza a Krakkó irányába áttörni készülő orosz csapatokat, valamint </w:t>
      </w:r>
      <w:proofErr w:type="spellStart"/>
      <w:r>
        <w:t>Uzsok</w:t>
      </w:r>
      <w:proofErr w:type="spellEnd"/>
      <w:r>
        <w:t xml:space="preserve"> kivételével visszafoglalták a Kárpátok hágóit. A Kárpátok vonalát elérő, Magyarországot fenyegető orosz támadássorozatoknak azonban csak a következő évben, 1915-ben sikerült véget vetni.</w:t>
      </w:r>
    </w:p>
    <w:p w14:paraId="54969F3B" w14:textId="77777777" w:rsidR="003062DD" w:rsidRDefault="000B5102">
      <w:pPr>
        <w:autoSpaceDE w:val="0"/>
        <w:spacing w:after="200" w:line="276" w:lineRule="auto"/>
      </w:pPr>
      <w:r>
        <w:t xml:space="preserve">Az osztrák–magyar csapatok sikeres téli védekezése ellenére, elsősorban az élelem- és a lőszerhiány miatt 1915 márciusában a másodjára is bekerített </w:t>
      </w:r>
      <w:proofErr w:type="spellStart"/>
      <w:r>
        <w:t>Przemyśl</w:t>
      </w:r>
      <w:proofErr w:type="spellEnd"/>
      <w:r>
        <w:t xml:space="preserve"> elesett. Mivel a Kárpátok irányából az oroszok bármikor </w:t>
      </w:r>
      <w:proofErr w:type="spellStart"/>
      <w:r>
        <w:t>előretörhettek</w:t>
      </w:r>
      <w:proofErr w:type="spellEnd"/>
      <w:r>
        <w:t xml:space="preserve"> Magyarország területére, az osztrák hadvezetés 1915 márciusáig több támadást rendelt el, amelyek a téli időjárás és az oroszok kemény védekezése miatt nem vezettek sikerre. A Monarchia 1915. január 1-jétől április végéig 800 ezer embert vesztett halottakban, eltűntekben, foglyokban és sebesültekben. 1915. május 2-a és 5-e között zajlott a </w:t>
      </w:r>
      <w:proofErr w:type="spellStart"/>
      <w:r>
        <w:t>gorlicei</w:t>
      </w:r>
      <w:proofErr w:type="spellEnd"/>
      <w:r>
        <w:t xml:space="preserve"> áttörés, az osztrák–magyar és német szövetséges csapatok által végrehajtott frontáttörés.[34] A központi hatalmak visszaszerezték </w:t>
      </w:r>
      <w:proofErr w:type="spellStart"/>
      <w:r>
        <w:t>Przemyślt</w:t>
      </w:r>
      <w:proofErr w:type="spellEnd"/>
      <w:r>
        <w:t>, Lemberget, sőt bevették Varsót is.</w:t>
      </w:r>
    </w:p>
    <w:p w14:paraId="31677F4A" w14:textId="77777777" w:rsidR="003062DD" w:rsidRDefault="000B5102">
      <w:pPr>
        <w:autoSpaceDE w:val="0"/>
        <w:spacing w:after="200" w:line="276" w:lineRule="auto"/>
      </w:pPr>
      <w:r>
        <w:t xml:space="preserve">A Bruszilov által 1916. június 4-én négy orosz hadsereggel megindított támadás (Bruszilov-offenzíva) meglepő sikereket ért el, hatására az orosz vezérkar a keleti front déli, osztrák szakaszára csoportosított át további erőket. Bruszilov elfoglalta Bukovinát, illetve Kelet-Galíciából kivetette az osztrák–magyar </w:t>
      </w:r>
      <w:r>
        <w:lastRenderedPageBreak/>
        <w:t>erőket, megközelítve a Kárpátokat. Mindezért azonban nagy árat fizetett: az oroszok 1 400 000 katonánál is többet veszítettek, kétszer annyit, mint a központi hatalmak, ráadásul a front ezen szakaszán is állóháború alakult ki.</w:t>
      </w:r>
    </w:p>
    <w:p w14:paraId="6A8B0017" w14:textId="77777777" w:rsidR="003062DD" w:rsidRDefault="000B5102">
      <w:pPr>
        <w:autoSpaceDE w:val="0"/>
        <w:spacing w:after="200" w:line="276" w:lineRule="auto"/>
      </w:pPr>
      <w:r>
        <w:t xml:space="preserve">1917. február 24-én zavargások törtek ki </w:t>
      </w:r>
      <w:proofErr w:type="spellStart"/>
      <w:r>
        <w:t>Szentpétervárott</w:t>
      </w:r>
      <w:proofErr w:type="spellEnd"/>
      <w:r>
        <w:t xml:space="preserve">, ami csakhamar II. Miklós lemondásához vezetett. A cári rendszer helyébe lépő Ideiglenes Kormány és az antant a háború folytatásában voltak érdekeltek, azonban az orosz kormánynak komoly nehézséget okoztak a dezertálások és a csapatok felbomlása, a hatalom nyílt megragadására törő munkás- és katonatanácsok (szovjetek), valamint Oroszország nemzetiségeinek szeparatista mozgalmai. Ebben a légkörben került sor Kelet-Galíciában 1917. június 18-án (a Gergely-naptár szerint július 1-jén) a Kerenszkij-offenzívára, az orosz haderő utolsó nagyobb támadó hadműveletére, amely tíz napon át tartó </w:t>
      </w:r>
      <w:proofErr w:type="spellStart"/>
      <w:r>
        <w:t>előrenyomulás</w:t>
      </w:r>
      <w:proofErr w:type="spellEnd"/>
      <w:r>
        <w:t xml:space="preserve"> után kifulladt. Július 3-án a német és az osztrák alakulatok ellentámadást indítottak, majd a </w:t>
      </w:r>
      <w:proofErr w:type="spellStart"/>
      <w:r>
        <w:t>Zbrucs</w:t>
      </w:r>
      <w:proofErr w:type="spellEnd"/>
      <w:r>
        <w:t xml:space="preserve">-folyóig </w:t>
      </w:r>
      <w:proofErr w:type="spellStart"/>
      <w:r>
        <w:t>előretörtek</w:t>
      </w:r>
      <w:proofErr w:type="spellEnd"/>
      <w:r>
        <w:t xml:space="preserve"> Galícián és Ukrajnán át. Az orosz vonalakat két nap múlva áttörték, és július 8-ig az oroszok 240 kilométert vonultak vissza. 1917. december 5-én létrejött az oroszok és németek közötti fegyverszünet. Némi ellenkezés után a Trockij vezette szovjet delegáció március 1-jén újra asztalhoz ült, majd március 3-án elfogadta a németek által kidolgozott breszt-litovszki béketervet.</w:t>
      </w:r>
    </w:p>
    <w:p w14:paraId="718F53C2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>Olasz front:</w:t>
      </w:r>
    </w:p>
    <w:p w14:paraId="228D3EC7" w14:textId="77777777" w:rsidR="003062DD" w:rsidRDefault="000B5102">
      <w:pPr>
        <w:spacing w:before="100" w:after="100" w:line="240" w:lineRule="auto"/>
        <w:outlineLvl w:val="1"/>
      </w:pPr>
      <w:r>
        <w:rPr>
          <w:rFonts w:eastAsia="Times New Roman" w:cs="Calibri"/>
          <w:lang w:eastAsia="hu-HU"/>
        </w:rPr>
        <w:t>Az olasz front az első világháború egyik hadszínterének számított, ahol 1915-től 1918-ig egyrészről Olaszország és más antant egységek harcoltak az Osztrák–Magyar Monarchia és az idevezényelt velük szövetséges német segédcsapatokkal. Olaszország korábban a hármasszövetség tagja volt, de kivált onnan, majd az antant oldalán lépett be a konfliktusba, 1915. május 23-án.</w:t>
      </w:r>
      <w:r>
        <w:t>Az olasz haderő támadó fellépése ellenére azon a fronton is állóháború alakult ki, bár ez már nem érte váratlanul az osztrák–magyar hadvezetést.</w:t>
      </w:r>
    </w:p>
    <w:p w14:paraId="1FAE112A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 xml:space="preserve">Az olasz támadást követően az Osztrák–Magyar Monarchia háromfrontos háborút volt kénytelen vívni, ugyanis a balkáni fronton a szerbek, a keleti fronton az oroszok ellen küzdött. Mivel Olaszország csapatai túlerőben voltak, a Monarchia hadvezetése a jól védhető Isonzó-folyónál és </w:t>
      </w:r>
      <w:proofErr w:type="spellStart"/>
      <w:r>
        <w:rPr>
          <w:rFonts w:eastAsia="Times New Roman" w:cs="Calibri"/>
          <w:lang w:eastAsia="hu-HU"/>
        </w:rPr>
        <w:t>Júliai</w:t>
      </w:r>
      <w:proofErr w:type="spellEnd"/>
      <w:r>
        <w:rPr>
          <w:rFonts w:eastAsia="Times New Roman" w:cs="Calibri"/>
          <w:lang w:eastAsia="hu-HU"/>
        </w:rPr>
        <w:t xml:space="preserve">-Alpoknál akarta az olasz támadást megállítani, ennek érdekében az 5. hadsereget és két másik hadtestet csoportosított az Isonzó vidékére. A Dolomitok előterét feladták, Tirol védelmét jól kiépített magashegyi erődláncba vonták vissza. Az olasz hadsereg létszámfölénye ellenére a felszereltség és a hadvezetés színvonala tekintetében alulmúlta az Osztrák–Magyar Monarchia csapataiét. A harcokban az olaszok másfélszer annyi embert vesztettek, mint a Monarchia csapatai. Olaszország a hadüzenet után támadást indított az Isonzónál, megkezdve ezzel az isonzói csaták (I–XII.) hosszú sorát. A fő cél Trieszt elfoglalása volt, azonban a határmenti </w:t>
      </w:r>
      <w:proofErr w:type="spellStart"/>
      <w:r>
        <w:rPr>
          <w:rFonts w:eastAsia="Times New Roman" w:cs="Calibri"/>
          <w:lang w:eastAsia="hu-HU"/>
        </w:rPr>
        <w:t>Görz</w:t>
      </w:r>
      <w:proofErr w:type="spellEnd"/>
      <w:r>
        <w:rPr>
          <w:rFonts w:eastAsia="Times New Roman" w:cs="Calibri"/>
          <w:lang w:eastAsia="hu-HU"/>
        </w:rPr>
        <w:t xml:space="preserve"> is csak a hatodik csatában került olasz kézre. 1916-ban a Monarchia „büntetőtámadást” kísérelt meg az olasz fronton Dél-Tirol térségében, </w:t>
      </w:r>
      <w:proofErr w:type="spellStart"/>
      <w:r>
        <w:rPr>
          <w:rFonts w:eastAsia="Times New Roman" w:cs="Calibri"/>
          <w:lang w:eastAsia="hu-HU"/>
        </w:rPr>
        <w:t>Asiago</w:t>
      </w:r>
      <w:proofErr w:type="spellEnd"/>
      <w:r>
        <w:rPr>
          <w:rFonts w:eastAsia="Times New Roman" w:cs="Calibri"/>
          <w:lang w:eastAsia="hu-HU"/>
        </w:rPr>
        <w:t xml:space="preserve"> városánál. A 15 monarchiabeli hadosztály áttörte az olasz vonalakat és Verona irányába vonult. A gyors olasz átcsoportosítás, valamint a Bruszilov-offenzíva akadályozta csak meg, hogy ne omoljon össze 1916-ban az olasz front. 1916-ban folytatódtak a harcok az Isonzónál, ám áttörést nem sikerült elérniük az olasz csapatoknak. Csekély jelentőségű területeket foglaltak el, emellett a </w:t>
      </w:r>
      <w:proofErr w:type="spellStart"/>
      <w:r>
        <w:rPr>
          <w:rFonts w:eastAsia="Times New Roman" w:cs="Calibri"/>
          <w:lang w:eastAsia="hu-HU"/>
        </w:rPr>
        <w:t>görzi</w:t>
      </w:r>
      <w:proofErr w:type="spellEnd"/>
      <w:r>
        <w:rPr>
          <w:rFonts w:eastAsia="Times New Roman" w:cs="Calibri"/>
          <w:lang w:eastAsia="hu-HU"/>
        </w:rPr>
        <w:t xml:space="preserve"> hídfőt végleg sikerült ellenőrzésük alá vonni.</w:t>
      </w:r>
    </w:p>
    <w:p w14:paraId="73D54CED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 xml:space="preserve">Az osztrák–magyar erők támogatására német egységek érkeztek, továbbá taktikai változásokat vezettek be (rohamcsapatok), és sikerült áttörni az olasz frontot. A német–monarchiabeli csapatok </w:t>
      </w:r>
      <w:proofErr w:type="spellStart"/>
      <w:r>
        <w:rPr>
          <w:rFonts w:eastAsia="Times New Roman" w:cs="Calibri"/>
          <w:lang w:eastAsia="hu-HU"/>
        </w:rPr>
        <w:t>előrenyomultak</w:t>
      </w:r>
      <w:proofErr w:type="spellEnd"/>
      <w:r>
        <w:rPr>
          <w:rFonts w:eastAsia="Times New Roman" w:cs="Calibri"/>
          <w:lang w:eastAsia="hu-HU"/>
        </w:rPr>
        <w:t xml:space="preserve">, átkeltek a </w:t>
      </w:r>
      <w:proofErr w:type="spellStart"/>
      <w:r>
        <w:rPr>
          <w:rFonts w:eastAsia="Times New Roman" w:cs="Calibri"/>
          <w:lang w:eastAsia="hu-HU"/>
        </w:rPr>
        <w:t>Tagliamento</w:t>
      </w:r>
      <w:proofErr w:type="spellEnd"/>
      <w:r>
        <w:rPr>
          <w:rFonts w:eastAsia="Times New Roman" w:cs="Calibri"/>
          <w:lang w:eastAsia="hu-HU"/>
        </w:rPr>
        <w:t xml:space="preserve">-folyón és a Piave-folyóig nyomultak előre. Az olaszok harci morálja nagyon alacsony volt, a központi hatalmak 300 ezer hadifoglyot ejtettek. Az olasz hadsereg </w:t>
      </w:r>
      <w:r>
        <w:rPr>
          <w:rFonts w:eastAsia="Times New Roman" w:cs="Calibri"/>
          <w:lang w:eastAsia="hu-HU"/>
        </w:rPr>
        <w:lastRenderedPageBreak/>
        <w:t xml:space="preserve">megsegítésére angol és francia csapatok érkeztek. A sikeres offenzíva később </w:t>
      </w:r>
      <w:proofErr w:type="spellStart"/>
      <w:r>
        <w:rPr>
          <w:rFonts w:eastAsia="Times New Roman" w:cs="Calibri"/>
          <w:lang w:eastAsia="hu-HU"/>
        </w:rPr>
        <w:t>caporettói</w:t>
      </w:r>
      <w:proofErr w:type="spellEnd"/>
      <w:r>
        <w:rPr>
          <w:rFonts w:eastAsia="Times New Roman" w:cs="Calibri"/>
          <w:lang w:eastAsia="hu-HU"/>
        </w:rPr>
        <w:t xml:space="preserve"> áttörés néven került be a történelembe.</w:t>
      </w:r>
    </w:p>
    <w:p w14:paraId="58F503AD" w14:textId="77777777" w:rsidR="003062DD" w:rsidRDefault="000B5102">
      <w:pPr>
        <w:spacing w:before="100" w:after="100" w:line="240" w:lineRule="auto"/>
        <w:outlineLvl w:val="1"/>
      </w:pPr>
      <w:r>
        <w:t xml:space="preserve">A Monarchia és Németország a tervezett </w:t>
      </w:r>
      <w:proofErr w:type="spellStart"/>
      <w:r>
        <w:t>caporettói</w:t>
      </w:r>
      <w:proofErr w:type="spellEnd"/>
      <w:r>
        <w:t xml:space="preserve"> támadással célját elérte, sőt túl is teljesítette, az olasz hadsereg gyakorlatilag megsemmisült, a Monarchia elfoglalta csaknem egész </w:t>
      </w:r>
      <w:proofErr w:type="spellStart"/>
      <w:r>
        <w:t>Veneto</w:t>
      </w:r>
      <w:proofErr w:type="spellEnd"/>
      <w:r>
        <w:t xml:space="preserve"> tartományt, 100 km-re megközelítve Velencét. A döntő győzelmüket azonban nem tudták kiaknázni; a tél beállta, az antant segédcsapatok (hat angol és francia hadosztály) érkezése és az utánpótlási nehézségek miatt a további támadást leállították és védekezésre készültek fel. Mivel a németek a nyugati fronton terveztek csapást mérni, </w:t>
      </w:r>
      <w:proofErr w:type="gramStart"/>
      <w:r>
        <w:t>a</w:t>
      </w:r>
      <w:proofErr w:type="gramEnd"/>
      <w:r>
        <w:t xml:space="preserve"> osztrák–magyar erők a következő harcokban nélkülözni kényszerültek a támogató egységeiket.</w:t>
      </w:r>
    </w:p>
    <w:p w14:paraId="4A9AED1F" w14:textId="77777777" w:rsidR="003062DD" w:rsidRDefault="000B5102">
      <w:pPr>
        <w:spacing w:before="100" w:after="100" w:line="240" w:lineRule="auto"/>
        <w:outlineLvl w:val="1"/>
      </w:pPr>
      <w:r>
        <w:t>A keleti front megszűnése és az 1917-es frontáttörés ellenére a Monarchia erői nem tudták legyűrni az időközben újjászervezett olasz hadsereget. Miközben a német alakulatok zömét kivonták a frontról, az olaszok támogatására a brit és francia hadosztályok mellett az Egyesült Államokból is érkeztek egységek. Olaszország nem jelentéktelen hadianyag-szállítmányokat kapott a szövetségeseitől, így az olasz haderő utánpótlása kiegyensúlyozottabb lett, mint a Monarchiáé. A dél-tiroli hadszíntéren 1918-ra az antant légiereje légifölényre tett szert. A Monarchia nemzetiségi ellentétektől is megosztott hadereje a második piavei csata során kudarcot vallott a támadás helyét ismerő olasz haderővel szemben, véres veszteségek után vissza kellett vonulnia, az offenzíva a támadók 80 ezer emberébe került.[55] Végül az olasz hadvezetés akkor tett kísérletet 1918 októberében a frontvonal áttörésére, ezáltal az Osztrák–Magyar Monarchia fegyverszünetre kényszerítésére, amikor a Monarchia de facto már nem is létezett.</w:t>
      </w:r>
    </w:p>
    <w:p w14:paraId="34879FF8" w14:textId="77777777" w:rsidR="003062DD" w:rsidRDefault="003062DD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</w:p>
    <w:p w14:paraId="5210C18A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>Román front:</w:t>
      </w:r>
    </w:p>
    <w:p w14:paraId="67DD99CE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>Miután a Bruszilov-offenzíva visszaszorította a Monarchia erőit, Románia hajlandó volt az antanthoz csatlakozni. 1916. augusztus 17-én az antant és Románia vezetői titkos szerződést írtak alá, amely a Tisza vonaláig a románoknak ítélte a Monarchia és Magyarország területeit és a háború végéig kizárta a különbékét. 1916. augusztus 27-én este kilenc órakor került sor a román hadüzenetre az Osztrák–Magyar Monarchia ellen.</w:t>
      </w:r>
    </w:p>
    <w:p w14:paraId="3B626966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 xml:space="preserve">A mozgósított román haderő háromnegyede megkezdte Erdély elfoglalását, ám az </w:t>
      </w:r>
      <w:proofErr w:type="spellStart"/>
      <w:r>
        <w:rPr>
          <w:rFonts w:eastAsia="Times New Roman" w:cs="Calibri"/>
          <w:lang w:eastAsia="hu-HU"/>
        </w:rPr>
        <w:t>előrenyomulás</w:t>
      </w:r>
      <w:proofErr w:type="spellEnd"/>
      <w:r>
        <w:rPr>
          <w:rFonts w:eastAsia="Times New Roman" w:cs="Calibri"/>
          <w:lang w:eastAsia="hu-HU"/>
        </w:rPr>
        <w:t xml:space="preserve"> mértéke sehol sem haladta meg a 70 km-t, és a megkezdett támadó hadművelet hamar kifulladt. Az ellentámadást indító osztrák–magyar csapatok német segítséggel kiszorították a románokat Erdélyből, ezzel egyidejűleg bolgár, német és oszmán alakulatok nyomultak be Dobrudzsába. 1916 decemberére a központi hatalmak elfoglalták Bukarestet.</w:t>
      </w:r>
    </w:p>
    <w:p w14:paraId="497247AB" w14:textId="77777777" w:rsidR="003062DD" w:rsidRDefault="003062DD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</w:p>
    <w:p w14:paraId="40344E40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>Közel-keleti front:</w:t>
      </w:r>
    </w:p>
    <w:p w14:paraId="31AAD301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 xml:space="preserve">A Monarchiát legkisebb méretekben érintő háborús hadszíntér az Oszmán Birodalom és a Brit Birodalom közel-keleti összecsapása volt. Az oszmánok 1914-es hadbelépésük után a Szuezi-csatorna megszerzése érdekében indítottak offenzívát. 16 000 fegyverest, köztük 1500 német és 1000 osztrák–magyar katonát csoportosítottak erre a sikertelenül végződött támadásra. 1916 őszén az oszmán hadvezetés kérésére két magyar tüzérüteg (összesen 800 ember) érkezett Palesztina területére. A magyar alakulat az 1917. októberi frontáttörésig csekély veszteségek mellett sikeresen hárította el az angolok támadásait, majd </w:t>
      </w:r>
      <w:proofErr w:type="spellStart"/>
      <w:r>
        <w:rPr>
          <w:rFonts w:eastAsia="Times New Roman" w:cs="Calibri"/>
          <w:lang w:eastAsia="hu-HU"/>
        </w:rPr>
        <w:t>Aleppó</w:t>
      </w:r>
      <w:proofErr w:type="spellEnd"/>
      <w:r>
        <w:rPr>
          <w:rFonts w:eastAsia="Times New Roman" w:cs="Calibri"/>
          <w:lang w:eastAsia="hu-HU"/>
        </w:rPr>
        <w:t xml:space="preserve"> irányában elhagyta Palesztinát.</w:t>
      </w:r>
    </w:p>
    <w:p w14:paraId="016D9A78" w14:textId="77777777" w:rsidR="003062DD" w:rsidRDefault="000B5102">
      <w:pPr>
        <w:spacing w:before="100" w:after="100" w:line="240" w:lineRule="auto"/>
        <w:outlineLvl w:val="1"/>
        <w:rPr>
          <w:rFonts w:eastAsia="Times New Roman" w:cs="Calibri"/>
          <w:lang w:eastAsia="hu-HU"/>
        </w:rPr>
      </w:pPr>
      <w:r>
        <w:rPr>
          <w:rFonts w:eastAsia="Times New Roman" w:cs="Calibri"/>
          <w:lang w:eastAsia="hu-HU"/>
        </w:rPr>
        <w:t xml:space="preserve">Nyugati front: </w:t>
      </w:r>
    </w:p>
    <w:p w14:paraId="64CB9D8C" w14:textId="28FF7AE9" w:rsidR="003062DD" w:rsidRDefault="000B5102">
      <w:pPr>
        <w:spacing w:before="100" w:after="100" w:line="240" w:lineRule="auto"/>
        <w:outlineLvl w:val="1"/>
      </w:pPr>
      <w:r>
        <w:t>A német kérések ellenére mind IV. Károly, mind az osztrák–magyar vezetés elzárkózott attól, hogy a Monarchia hadosztályait a keleti front megszűnését követően a nyugati frontra irányítsák, holott az egyes vélekedések szerint ez hozzájárulhatott volna a háború sikeres befejezéséhez. Míg az osztrák–</w:t>
      </w:r>
      <w:r>
        <w:lastRenderedPageBreak/>
        <w:t>magyar erőket támogató német alakulatok, fő- és altisztek szerepe történetileg jól feltárt, addig a nyugati front harcaiban valóban részt vevő osztrák–magyar elit kötelékek szerepe kevéssé ismert. Mindez azonban az 1918-as német tavaszi offenzíva sikerét és magát a háború végkimenetelét nem befolyásolta: a nyugati frontra áthelyezett egységeknek jelentős túlerővel, anyagi fölénnyel, bombázásokkal és gáztámadásokkal kellett szembenézniük.</w:t>
      </w:r>
    </w:p>
    <w:p w14:paraId="6C1AFD3B" w14:textId="6271B04D" w:rsidR="00394583" w:rsidRDefault="00394583">
      <w:pPr>
        <w:spacing w:before="100" w:after="100" w:line="240" w:lineRule="auto"/>
        <w:outlineLvl w:val="1"/>
      </w:pPr>
    </w:p>
    <w:p w14:paraId="3E855B28" w14:textId="77777777" w:rsidR="00394583" w:rsidRDefault="00394583">
      <w:pPr>
        <w:spacing w:before="100" w:after="100" w:line="240" w:lineRule="auto"/>
        <w:outlineLvl w:val="1"/>
      </w:pPr>
    </w:p>
    <w:p w14:paraId="4056FC87" w14:textId="73373A63" w:rsidR="00BF0F41" w:rsidRPr="00D13048" w:rsidRDefault="00BF0F41" w:rsidP="00BF0F41">
      <w:pPr>
        <w:autoSpaceDE w:val="0"/>
        <w:spacing w:after="200" w:line="276" w:lineRule="auto"/>
        <w:rPr>
          <w:rFonts w:asciiTheme="minorHAnsi" w:eastAsia="Times New Roman" w:hAnsiTheme="minorHAnsi" w:cstheme="minorHAnsi"/>
          <w:color w:val="FF0000"/>
          <w:lang w:eastAsia="hu-HU"/>
        </w:rPr>
      </w:pPr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 xml:space="preserve">Október 28-án Prágában kikiáltották a csehszlovák államot, Galícia csatlakozott a lengyel államhoz. Másnap a morva nemzetgyűlés is felszámolta a császári intézményeket </w:t>
      </w:r>
      <w:proofErr w:type="spellStart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>Brnóban</w:t>
      </w:r>
      <w:proofErr w:type="spellEnd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 xml:space="preserve">, és csatlakoztak a csehszlovák államhoz. A horvát </w:t>
      </w:r>
      <w:proofErr w:type="spellStart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>Szábor</w:t>
      </w:r>
      <w:proofErr w:type="spellEnd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 xml:space="preserve"> elszakadt Magyarországtól, és Zágrábban kikiáltották a </w:t>
      </w:r>
      <w:proofErr w:type="spellStart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>Slovén</w:t>
      </w:r>
      <w:proofErr w:type="spellEnd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>-Horvát-Szerb Államot. A szlovének is kihirdették elszakadásukat Ausztriától.</w:t>
      </w:r>
    </w:p>
    <w:p w14:paraId="7267E74A" w14:textId="53B9F355" w:rsidR="003062DD" w:rsidRPr="00D13048" w:rsidRDefault="00BF0F41" w:rsidP="00BF0F41">
      <w:pPr>
        <w:autoSpaceDE w:val="0"/>
        <w:spacing w:after="200" w:line="276" w:lineRule="auto"/>
        <w:rPr>
          <w:rFonts w:cs="Calibri"/>
          <w:color w:val="FF0000"/>
        </w:rPr>
      </w:pPr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 xml:space="preserve">November 11-én Bécsben Heinrich </w:t>
      </w:r>
      <w:proofErr w:type="spellStart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>Lammasch</w:t>
      </w:r>
      <w:proofErr w:type="spellEnd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 xml:space="preserve"> miniszterelnök (október 26-án ő vezette az aznap meg-alakult </w:t>
      </w:r>
      <w:proofErr w:type="spellStart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>Likvidációs</w:t>
      </w:r>
      <w:proofErr w:type="spellEnd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 xml:space="preserve"> Minisztériumot menesztette a hatalmából a császárt. Másnap kikiáltották a Német-ausztriai Köztársaságot. Az </w:t>
      </w:r>
      <w:proofErr w:type="spellStart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>eckartsaui</w:t>
      </w:r>
      <w:proofErr w:type="spellEnd"/>
      <w:r w:rsidRPr="00D13048">
        <w:rPr>
          <w:rFonts w:asciiTheme="minorHAnsi" w:eastAsia="Times New Roman" w:hAnsiTheme="minorHAnsi" w:cstheme="minorHAnsi"/>
          <w:color w:val="FF0000"/>
          <w:lang w:eastAsia="hu-HU"/>
        </w:rPr>
        <w:t xml:space="preserve"> nyilatkozatában I. Károly császár (Magyarországon IV. Károly néven királyként uralkodott) is lemondott az államügyek intézéséről és uralkodói jogairól.</w:t>
      </w:r>
    </w:p>
    <w:p w14:paraId="1720E89D" w14:textId="77777777" w:rsidR="003062DD" w:rsidRDefault="003062DD"/>
    <w:sectPr w:rsidR="003062D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0AE3" w14:textId="77777777" w:rsidR="00213CF6" w:rsidRDefault="00213CF6">
      <w:pPr>
        <w:spacing w:after="0" w:line="240" w:lineRule="auto"/>
      </w:pPr>
      <w:r>
        <w:separator/>
      </w:r>
    </w:p>
  </w:endnote>
  <w:endnote w:type="continuationSeparator" w:id="0">
    <w:p w14:paraId="605EBE96" w14:textId="77777777" w:rsidR="00213CF6" w:rsidRDefault="002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0B7B5" w14:textId="77777777" w:rsidR="00213CF6" w:rsidRDefault="00213C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BD5F910" w14:textId="77777777" w:rsidR="00213CF6" w:rsidRDefault="00213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2DD"/>
    <w:rsid w:val="000B5102"/>
    <w:rsid w:val="000B7F5A"/>
    <w:rsid w:val="0017789A"/>
    <w:rsid w:val="00213CF6"/>
    <w:rsid w:val="003062DD"/>
    <w:rsid w:val="00394583"/>
    <w:rsid w:val="00A9312A"/>
    <w:rsid w:val="00BF0F41"/>
    <w:rsid w:val="00CC1AFF"/>
    <w:rsid w:val="00D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BBAA"/>
  <w15:docId w15:val="{C2A55111-806B-46F1-96FD-6BAC904D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paragraph" w:styleId="Cmsor2">
    <w:name w:val="heading 2"/>
    <w:basedOn w:val="Norm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2Char">
    <w:name w:val="Heading 2 Char"/>
    <w:basedOn w:val="Bekezdsalapbettpus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</w:style>
  <w:style w:type="character" w:customStyle="1" w:styleId="dokulink">
    <w:name w:val="dokulink"/>
    <w:basedOn w:val="Bekezdsalapbettpusa"/>
  </w:style>
  <w:style w:type="character" w:styleId="Hiperhivatkozs">
    <w:name w:val="Hyperlink"/>
    <w:basedOn w:val="Bekezdsalapbettpusa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BF0F41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1480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Pintér</dc:creator>
  <dc:description/>
  <cp:lastModifiedBy>Menczel Balázs</cp:lastModifiedBy>
  <cp:revision>5</cp:revision>
  <dcterms:created xsi:type="dcterms:W3CDTF">2021-10-10T07:37:00Z</dcterms:created>
  <dcterms:modified xsi:type="dcterms:W3CDTF">2021-10-16T09:22:00Z</dcterms:modified>
</cp:coreProperties>
</file>