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F7C17B" w14:textId="5AA90F99" w:rsidR="00F34D31" w:rsidRPr="00F34D31" w:rsidRDefault="00DE2246" w:rsidP="00F34D31">
      <w:pPr>
        <w:rPr>
          <w:b/>
          <w:bCs/>
        </w:rPr>
      </w:pPr>
      <w:r>
        <w:rPr>
          <w:b/>
          <w:bCs/>
        </w:rPr>
        <w:t>G</w:t>
      </w:r>
      <w:r w:rsidR="00F34D31" w:rsidRPr="00F34D31">
        <w:rPr>
          <w:b/>
          <w:bCs/>
        </w:rPr>
        <w:t>uide to Cybersecurity Job Interview Preparation</w:t>
      </w:r>
    </w:p>
    <w:p w14:paraId="24C68E36" w14:textId="77777777" w:rsidR="00F34D31" w:rsidRPr="00F34D31" w:rsidRDefault="00F34D31" w:rsidP="00F34D31">
      <w:pPr>
        <w:rPr>
          <w:b/>
          <w:bCs/>
        </w:rPr>
      </w:pPr>
      <w:r w:rsidRPr="00F34D31">
        <w:rPr>
          <w:b/>
          <w:bCs/>
        </w:rPr>
        <w:t>Pre-Interview Preparation</w:t>
      </w:r>
    </w:p>
    <w:p w14:paraId="7EA3B733" w14:textId="77777777" w:rsidR="000C5636" w:rsidRPr="000C5636" w:rsidRDefault="000C5636" w:rsidP="000C5636">
      <w:pPr>
        <w:rPr>
          <w:b/>
          <w:bCs/>
        </w:rPr>
      </w:pPr>
      <w:r w:rsidRPr="000C5636">
        <w:rPr>
          <w:b/>
          <w:bCs/>
        </w:rPr>
        <w:t>Research the Company</w:t>
      </w:r>
    </w:p>
    <w:p w14:paraId="69B82725" w14:textId="77777777" w:rsidR="000C5636" w:rsidRPr="000C5636" w:rsidRDefault="000C5636" w:rsidP="000C5636">
      <w:r w:rsidRPr="000C5636">
        <w:t>Thoroughly understanding the company you're interviewing with is crucial. Here's how to conduct effective research:</w:t>
      </w:r>
    </w:p>
    <w:p w14:paraId="58C2ADF3" w14:textId="77777777" w:rsidR="000C5636" w:rsidRPr="000C5636" w:rsidRDefault="000C5636" w:rsidP="000C5636">
      <w:pPr>
        <w:numPr>
          <w:ilvl w:val="0"/>
          <w:numId w:val="7"/>
        </w:numPr>
        <w:rPr>
          <w:b/>
          <w:bCs/>
        </w:rPr>
      </w:pPr>
      <w:r w:rsidRPr="000C5636">
        <w:rPr>
          <w:b/>
          <w:bCs/>
        </w:rPr>
        <w:t xml:space="preserve">History and Values: </w:t>
      </w:r>
      <w:r w:rsidRPr="000C5636">
        <w:t>Explore the "About Us" section on the company’s website to understand their mission and values. This can guide how you align your responses in the interview.</w:t>
      </w:r>
    </w:p>
    <w:p w14:paraId="3F98389E" w14:textId="77777777" w:rsidR="000C5636" w:rsidRPr="000C5636" w:rsidRDefault="000C5636" w:rsidP="000C5636">
      <w:pPr>
        <w:numPr>
          <w:ilvl w:val="0"/>
          <w:numId w:val="7"/>
        </w:numPr>
      </w:pPr>
      <w:r w:rsidRPr="000C5636">
        <w:rPr>
          <w:b/>
          <w:bCs/>
        </w:rPr>
        <w:t xml:space="preserve">Recent News: </w:t>
      </w:r>
      <w:r w:rsidRPr="000C5636">
        <w:t>Use Google News to search for recent articles about the company. This can help you speak knowledgeably about their latest developments or challenges.</w:t>
      </w:r>
    </w:p>
    <w:p w14:paraId="4DC0CA1B" w14:textId="68AAD534" w:rsidR="000C5636" w:rsidRPr="000C5636" w:rsidRDefault="000C5636" w:rsidP="000C5636">
      <w:pPr>
        <w:numPr>
          <w:ilvl w:val="0"/>
          <w:numId w:val="7"/>
        </w:numPr>
      </w:pPr>
      <w:r w:rsidRPr="000C5636">
        <w:rPr>
          <w:b/>
          <w:bCs/>
        </w:rPr>
        <w:t xml:space="preserve">Product and Services: </w:t>
      </w:r>
      <w:r w:rsidRPr="000C5636">
        <w:t>Familiari</w:t>
      </w:r>
      <w:r>
        <w:t>s</w:t>
      </w:r>
      <w:r w:rsidRPr="000C5636">
        <w:t>e yourself with the company’s products or services. Knowing their main offerings allows you to discuss how your skills and experiences relate to their business.</w:t>
      </w:r>
    </w:p>
    <w:p w14:paraId="78165D4C" w14:textId="77777777" w:rsidR="000C5636" w:rsidRPr="000C5636" w:rsidRDefault="000C5636" w:rsidP="000C5636">
      <w:pPr>
        <w:numPr>
          <w:ilvl w:val="0"/>
          <w:numId w:val="7"/>
        </w:numPr>
      </w:pPr>
      <w:r w:rsidRPr="000C5636">
        <w:rPr>
          <w:b/>
          <w:bCs/>
        </w:rPr>
        <w:t xml:space="preserve">Competitors: </w:t>
      </w:r>
      <w:r w:rsidRPr="000C5636">
        <w:t>Understanding the competitive landscape can help you speak to how the company stands out in the market. Tools like Crunchbase or LinkedIn can provide insights into the company’s competitors and industry status.</w:t>
      </w:r>
    </w:p>
    <w:p w14:paraId="0D06379B" w14:textId="77777777" w:rsidR="000C5636" w:rsidRPr="000C5636" w:rsidRDefault="000C5636" w:rsidP="000C5636">
      <w:pPr>
        <w:rPr>
          <w:b/>
          <w:bCs/>
        </w:rPr>
      </w:pPr>
      <w:r w:rsidRPr="000C5636">
        <w:rPr>
          <w:b/>
          <w:bCs/>
        </w:rPr>
        <w:t>Review and Update Your CV</w:t>
      </w:r>
    </w:p>
    <w:p w14:paraId="428FE6B0" w14:textId="77777777" w:rsidR="000C5636" w:rsidRPr="000C5636" w:rsidRDefault="000C5636" w:rsidP="000C5636">
      <w:pPr>
        <w:numPr>
          <w:ilvl w:val="0"/>
          <w:numId w:val="8"/>
        </w:numPr>
        <w:rPr>
          <w:b/>
          <w:bCs/>
        </w:rPr>
      </w:pPr>
      <w:r w:rsidRPr="000C5636">
        <w:rPr>
          <w:b/>
          <w:bCs/>
        </w:rPr>
        <w:t xml:space="preserve">Tailor Your CV: </w:t>
      </w:r>
      <w:r w:rsidRPr="000C5636">
        <w:t>Adjust your CV for each job application. Highlight experiences and skills that are most relevant to the job description.</w:t>
      </w:r>
    </w:p>
    <w:p w14:paraId="2591BC50" w14:textId="77777777" w:rsidR="000C5636" w:rsidRPr="000C5636" w:rsidRDefault="000C5636" w:rsidP="000C5636">
      <w:pPr>
        <w:numPr>
          <w:ilvl w:val="0"/>
          <w:numId w:val="8"/>
        </w:numPr>
        <w:rPr>
          <w:b/>
          <w:bCs/>
        </w:rPr>
      </w:pPr>
      <w:r w:rsidRPr="000C5636">
        <w:rPr>
          <w:b/>
          <w:bCs/>
        </w:rPr>
        <w:t>Quantifiable Achievements:</w:t>
      </w:r>
      <w:r w:rsidRPr="000C5636">
        <w:t xml:space="preserve"> Include specific metrics that demonstrate the impact of your work. For example, "Implemented a new security protocol that reduced system vulnerabilities by 30%."</w:t>
      </w:r>
    </w:p>
    <w:p w14:paraId="62F222C0" w14:textId="77777777" w:rsidR="000C5636" w:rsidRPr="000C5636" w:rsidRDefault="000C5636" w:rsidP="000C5636">
      <w:pPr>
        <w:numPr>
          <w:ilvl w:val="0"/>
          <w:numId w:val="8"/>
        </w:numPr>
        <w:rPr>
          <w:b/>
          <w:bCs/>
        </w:rPr>
      </w:pPr>
      <w:r w:rsidRPr="000C5636">
        <w:rPr>
          <w:b/>
          <w:bCs/>
        </w:rPr>
        <w:t xml:space="preserve">Professional Layout: </w:t>
      </w:r>
      <w:r w:rsidRPr="000C5636">
        <w:t>Ensure your CV is neatly formatted. Use a professional font and layout that is easy to read. Tools like Canva offer free resume templates that can help create a visually appealing CV.</w:t>
      </w:r>
    </w:p>
    <w:p w14:paraId="7E2C09D8" w14:textId="77777777" w:rsidR="000C5636" w:rsidRPr="000C5636" w:rsidRDefault="000C5636" w:rsidP="000C5636">
      <w:pPr>
        <w:numPr>
          <w:ilvl w:val="0"/>
          <w:numId w:val="8"/>
        </w:numPr>
        <w:rPr>
          <w:b/>
          <w:bCs/>
        </w:rPr>
      </w:pPr>
      <w:r w:rsidRPr="000C5636">
        <w:rPr>
          <w:b/>
          <w:bCs/>
        </w:rPr>
        <w:t xml:space="preserve">Proofreading: </w:t>
      </w:r>
      <w:r w:rsidRPr="000C5636">
        <w:t>Errors can make a poor impression. Use tools like Grammarly to check for grammar and spelling mistakes, or ask a friend to review your CV.</w:t>
      </w:r>
    </w:p>
    <w:p w14:paraId="7A82AB76" w14:textId="77777777" w:rsidR="000C5636" w:rsidRPr="000C5636" w:rsidRDefault="000C5636" w:rsidP="000C5636">
      <w:pPr>
        <w:rPr>
          <w:b/>
          <w:bCs/>
        </w:rPr>
      </w:pPr>
      <w:r w:rsidRPr="000C5636">
        <w:rPr>
          <w:b/>
          <w:bCs/>
        </w:rPr>
        <w:t>Understand Interview Types and Prepare Accordingly</w:t>
      </w:r>
    </w:p>
    <w:p w14:paraId="01F8C1C9" w14:textId="77777777" w:rsidR="000C5636" w:rsidRPr="000C5636" w:rsidRDefault="000C5636" w:rsidP="000C5636">
      <w:pPr>
        <w:numPr>
          <w:ilvl w:val="0"/>
          <w:numId w:val="9"/>
        </w:numPr>
        <w:rPr>
          <w:b/>
          <w:bCs/>
        </w:rPr>
      </w:pPr>
      <w:proofErr w:type="spellStart"/>
      <w:r w:rsidRPr="000C5636">
        <w:rPr>
          <w:b/>
          <w:bCs/>
        </w:rPr>
        <w:t>Behavioral</w:t>
      </w:r>
      <w:proofErr w:type="spellEnd"/>
      <w:r w:rsidRPr="000C5636">
        <w:rPr>
          <w:b/>
          <w:bCs/>
        </w:rPr>
        <w:t xml:space="preserve"> Interviews: </w:t>
      </w:r>
      <w:r w:rsidRPr="000C5636">
        <w:t xml:space="preserve">Prepare for </w:t>
      </w:r>
      <w:proofErr w:type="spellStart"/>
      <w:r w:rsidRPr="000C5636">
        <w:t>behavioral</w:t>
      </w:r>
      <w:proofErr w:type="spellEnd"/>
      <w:r w:rsidRPr="000C5636">
        <w:t xml:space="preserve"> interviews by understanding the STAR method, which stands for Situation, Task, Action, and Result. This technique helps you structure your answers to competency questions effectively.</w:t>
      </w:r>
    </w:p>
    <w:p w14:paraId="3F2EEF7F" w14:textId="77777777" w:rsidR="000C5636" w:rsidRPr="000C5636" w:rsidRDefault="000C5636" w:rsidP="000C5636">
      <w:pPr>
        <w:numPr>
          <w:ilvl w:val="1"/>
          <w:numId w:val="9"/>
        </w:numPr>
        <w:rPr>
          <w:b/>
          <w:bCs/>
        </w:rPr>
      </w:pPr>
      <w:r w:rsidRPr="000C5636">
        <w:rPr>
          <w:b/>
          <w:bCs/>
        </w:rPr>
        <w:t xml:space="preserve">Situation: </w:t>
      </w:r>
      <w:r w:rsidRPr="000C5636">
        <w:t>Describe the context within which you performed a task or faced a challenge at work.</w:t>
      </w:r>
    </w:p>
    <w:p w14:paraId="06A6ACD1" w14:textId="77777777" w:rsidR="000C5636" w:rsidRPr="000C5636" w:rsidRDefault="000C5636" w:rsidP="000C5636">
      <w:pPr>
        <w:numPr>
          <w:ilvl w:val="1"/>
          <w:numId w:val="9"/>
        </w:numPr>
        <w:rPr>
          <w:b/>
          <w:bCs/>
        </w:rPr>
      </w:pPr>
      <w:r w:rsidRPr="000C5636">
        <w:rPr>
          <w:b/>
          <w:bCs/>
        </w:rPr>
        <w:t xml:space="preserve">Task: </w:t>
      </w:r>
      <w:r w:rsidRPr="000C5636">
        <w:t>Explain the actual challenge and expectation. What was your role?</w:t>
      </w:r>
    </w:p>
    <w:p w14:paraId="43407197" w14:textId="77777777" w:rsidR="000C5636" w:rsidRPr="000C5636" w:rsidRDefault="000C5636" w:rsidP="000C5636">
      <w:pPr>
        <w:numPr>
          <w:ilvl w:val="1"/>
          <w:numId w:val="9"/>
        </w:numPr>
        <w:rPr>
          <w:b/>
          <w:bCs/>
        </w:rPr>
      </w:pPr>
      <w:r w:rsidRPr="000C5636">
        <w:rPr>
          <w:b/>
          <w:bCs/>
        </w:rPr>
        <w:t xml:space="preserve">Action: </w:t>
      </w:r>
      <w:r w:rsidRPr="000C5636">
        <w:t>Elaborate on what you did to address the situation. What steps did you take?</w:t>
      </w:r>
    </w:p>
    <w:p w14:paraId="1A529961" w14:textId="77777777" w:rsidR="000C5636" w:rsidRPr="000C5636" w:rsidRDefault="000C5636" w:rsidP="000C5636">
      <w:pPr>
        <w:numPr>
          <w:ilvl w:val="1"/>
          <w:numId w:val="9"/>
        </w:numPr>
        <w:rPr>
          <w:b/>
          <w:bCs/>
        </w:rPr>
      </w:pPr>
      <w:r w:rsidRPr="000C5636">
        <w:rPr>
          <w:b/>
          <w:bCs/>
        </w:rPr>
        <w:t xml:space="preserve">Result: </w:t>
      </w:r>
      <w:r w:rsidRPr="000C5636">
        <w:t>Share the outcome of your actions. What did you achieve or learn?</w:t>
      </w:r>
    </w:p>
    <w:p w14:paraId="6DD2EAD0" w14:textId="77777777" w:rsidR="000C5636" w:rsidRPr="000C5636" w:rsidRDefault="000C5636" w:rsidP="000C5636">
      <w:pPr>
        <w:numPr>
          <w:ilvl w:val="0"/>
          <w:numId w:val="9"/>
        </w:numPr>
        <w:rPr>
          <w:b/>
          <w:bCs/>
        </w:rPr>
      </w:pPr>
      <w:r w:rsidRPr="000C5636">
        <w:rPr>
          <w:b/>
          <w:bCs/>
        </w:rPr>
        <w:lastRenderedPageBreak/>
        <w:t xml:space="preserve">Technical Interviews: </w:t>
      </w:r>
      <w:r w:rsidRPr="000C5636">
        <w:t>Review key cybersecurity concepts and prepare to discuss technologies you’re proficient in. Practice explaining complex information in a simple way to demonstrate clarity of thought and communication skills.</w:t>
      </w:r>
    </w:p>
    <w:p w14:paraId="4F871FD4" w14:textId="77777777" w:rsidR="000C5636" w:rsidRPr="000C5636" w:rsidRDefault="000C5636" w:rsidP="000C5636">
      <w:pPr>
        <w:rPr>
          <w:b/>
          <w:bCs/>
        </w:rPr>
      </w:pPr>
      <w:r w:rsidRPr="000C5636">
        <w:rPr>
          <w:b/>
          <w:bCs/>
        </w:rPr>
        <w:t>Practice Your Responses</w:t>
      </w:r>
    </w:p>
    <w:p w14:paraId="0DDCE202" w14:textId="77777777" w:rsidR="000C5636" w:rsidRPr="000C5636" w:rsidRDefault="000C5636" w:rsidP="000C5636">
      <w:pPr>
        <w:numPr>
          <w:ilvl w:val="0"/>
          <w:numId w:val="10"/>
        </w:numPr>
        <w:rPr>
          <w:b/>
          <w:bCs/>
        </w:rPr>
      </w:pPr>
      <w:r w:rsidRPr="000C5636">
        <w:rPr>
          <w:b/>
          <w:bCs/>
        </w:rPr>
        <w:t xml:space="preserve">Mock Interviews: </w:t>
      </w:r>
      <w:r w:rsidRPr="000C5636">
        <w:t xml:space="preserve">Consider scheduling mock interviews with friends or mentors to practice your responses. Online platforms like </w:t>
      </w:r>
      <w:proofErr w:type="spellStart"/>
      <w:r w:rsidRPr="000C5636">
        <w:t>Pramp</w:t>
      </w:r>
      <w:proofErr w:type="spellEnd"/>
      <w:r w:rsidRPr="000C5636">
        <w:t xml:space="preserve"> or Interviewing.io offer simulated technical interviews with feedback.</w:t>
      </w:r>
    </w:p>
    <w:p w14:paraId="6DD71FF8" w14:textId="77777777" w:rsidR="000C5636" w:rsidRPr="000C5636" w:rsidRDefault="000C5636" w:rsidP="000C5636">
      <w:pPr>
        <w:numPr>
          <w:ilvl w:val="0"/>
          <w:numId w:val="10"/>
        </w:numPr>
        <w:rPr>
          <w:b/>
          <w:bCs/>
        </w:rPr>
      </w:pPr>
      <w:r w:rsidRPr="000C5636">
        <w:rPr>
          <w:b/>
          <w:bCs/>
        </w:rPr>
        <w:t xml:space="preserve">Record Yourself: </w:t>
      </w:r>
      <w:r w:rsidRPr="000C5636">
        <w:t xml:space="preserve">If possible, record your practice sessions. This can help you observe your body language and listen to your answer delivery, allowing you to </w:t>
      </w:r>
      <w:proofErr w:type="gramStart"/>
      <w:r w:rsidRPr="000C5636">
        <w:t>make adjustments</w:t>
      </w:r>
      <w:proofErr w:type="gramEnd"/>
      <w:r w:rsidRPr="000C5636">
        <w:t xml:space="preserve"> before the actual interview.</w:t>
      </w:r>
    </w:p>
    <w:p w14:paraId="0D8223E5" w14:textId="77777777" w:rsidR="00F34D31" w:rsidRPr="00F34D31" w:rsidRDefault="00F34D31" w:rsidP="00F34D31">
      <w:pPr>
        <w:rPr>
          <w:b/>
          <w:bCs/>
        </w:rPr>
      </w:pPr>
      <w:r w:rsidRPr="00F34D31">
        <w:rPr>
          <w:b/>
          <w:bCs/>
        </w:rPr>
        <w:t>Day Before the Interview</w:t>
      </w:r>
    </w:p>
    <w:p w14:paraId="54A7D0F2" w14:textId="77777777" w:rsidR="00F34D31" w:rsidRPr="00F34D31" w:rsidRDefault="00F34D31" w:rsidP="00F34D31">
      <w:pPr>
        <w:numPr>
          <w:ilvl w:val="0"/>
          <w:numId w:val="2"/>
        </w:numPr>
      </w:pPr>
      <w:r w:rsidRPr="00F34D31">
        <w:rPr>
          <w:b/>
          <w:bCs/>
        </w:rPr>
        <w:t>Interview Logistics</w:t>
      </w:r>
      <w:r w:rsidRPr="00F34D31">
        <w:t>: For onsite interviews, use Google Maps or a similar service to plan your route and check traffic conditions in advance. For virtual interviews, ensure your technology setup is functional; test your microphone, webcam, and internet stability using tools like Zoom's test feature.</w:t>
      </w:r>
    </w:p>
    <w:p w14:paraId="4507BC10" w14:textId="77777777" w:rsidR="00F34D31" w:rsidRPr="00F34D31" w:rsidRDefault="00F34D31" w:rsidP="00F34D31">
      <w:pPr>
        <w:numPr>
          <w:ilvl w:val="0"/>
          <w:numId w:val="2"/>
        </w:numPr>
      </w:pPr>
      <w:r w:rsidRPr="00F34D31">
        <w:rPr>
          <w:b/>
          <w:bCs/>
        </w:rPr>
        <w:t>Review Job Details</w:t>
      </w:r>
      <w:r w:rsidRPr="00F34D31">
        <w:t>: Refresh your knowledge about the job specifics and the company to avoid confusion during the interview. Keep notes about key job requirements and how your skills align with them. This can help prevent referencing incorrect information during your interview.</w:t>
      </w:r>
    </w:p>
    <w:p w14:paraId="54C69E15" w14:textId="77777777" w:rsidR="00F34D31" w:rsidRPr="00F34D31" w:rsidRDefault="00F34D31" w:rsidP="00F34D31">
      <w:pPr>
        <w:rPr>
          <w:b/>
          <w:bCs/>
        </w:rPr>
      </w:pPr>
      <w:r w:rsidRPr="00F34D31">
        <w:rPr>
          <w:b/>
          <w:bCs/>
        </w:rPr>
        <w:t>During the Interview</w:t>
      </w:r>
    </w:p>
    <w:p w14:paraId="62AB7786" w14:textId="77777777" w:rsidR="00F34D31" w:rsidRPr="00F34D31" w:rsidRDefault="00F34D31" w:rsidP="00F34D31">
      <w:pPr>
        <w:numPr>
          <w:ilvl w:val="0"/>
          <w:numId w:val="3"/>
        </w:numPr>
      </w:pPr>
      <w:r w:rsidRPr="00F34D31">
        <w:rPr>
          <w:b/>
          <w:bCs/>
        </w:rPr>
        <w:t>Technical Skills</w:t>
      </w:r>
      <w:r w:rsidRPr="00F34D31">
        <w:t>: Prepare detailed responses about your technical skills:</w:t>
      </w:r>
    </w:p>
    <w:p w14:paraId="67153F19" w14:textId="77777777" w:rsidR="00F34D31" w:rsidRPr="00F34D31" w:rsidRDefault="00F34D31" w:rsidP="00F34D31">
      <w:pPr>
        <w:numPr>
          <w:ilvl w:val="1"/>
          <w:numId w:val="3"/>
        </w:numPr>
      </w:pPr>
      <w:r w:rsidRPr="00F34D31">
        <w:rPr>
          <w:b/>
          <w:bCs/>
        </w:rPr>
        <w:t>Encryption Technologies</w:t>
      </w:r>
      <w:r w:rsidRPr="00F34D31">
        <w:t xml:space="preserve">: Understand different types of </w:t>
      </w:r>
      <w:proofErr w:type="gramStart"/>
      <w:r w:rsidRPr="00F34D31">
        <w:t>encryption</w:t>
      </w:r>
      <w:proofErr w:type="gramEnd"/>
      <w:r w:rsidRPr="00F34D31">
        <w:t xml:space="preserve"> and be ready to discuss when each type is applicable. Cryptography resources like Crypto101 or the Coursera course on Cryptography can be helpful.</w:t>
      </w:r>
    </w:p>
    <w:p w14:paraId="35227FBE" w14:textId="77777777" w:rsidR="00F34D31" w:rsidRPr="00F34D31" w:rsidRDefault="00F34D31" w:rsidP="00F34D31">
      <w:pPr>
        <w:numPr>
          <w:ilvl w:val="1"/>
          <w:numId w:val="3"/>
        </w:numPr>
      </w:pPr>
      <w:r w:rsidRPr="00F34D31">
        <w:rPr>
          <w:b/>
          <w:bCs/>
        </w:rPr>
        <w:t>SIEM Tools</w:t>
      </w:r>
      <w:r w:rsidRPr="00F34D31">
        <w:t xml:space="preserve">: Be able to discuss your experience with tools like Splunk or IBM </w:t>
      </w:r>
      <w:proofErr w:type="spellStart"/>
      <w:r w:rsidRPr="00F34D31">
        <w:t>QRadar</w:t>
      </w:r>
      <w:proofErr w:type="spellEnd"/>
      <w:r w:rsidRPr="00F34D31">
        <w:t>. Vendor websites often provide tutorials and case studies.</w:t>
      </w:r>
    </w:p>
    <w:p w14:paraId="078B77D0" w14:textId="77777777" w:rsidR="00F34D31" w:rsidRPr="00F34D31" w:rsidRDefault="00F34D31" w:rsidP="00F34D31">
      <w:pPr>
        <w:numPr>
          <w:ilvl w:val="0"/>
          <w:numId w:val="3"/>
        </w:numPr>
      </w:pPr>
      <w:proofErr w:type="spellStart"/>
      <w:r w:rsidRPr="00F34D31">
        <w:rPr>
          <w:b/>
          <w:bCs/>
        </w:rPr>
        <w:t>Behavioral</w:t>
      </w:r>
      <w:proofErr w:type="spellEnd"/>
      <w:r w:rsidRPr="00F34D31">
        <w:rPr>
          <w:b/>
          <w:bCs/>
        </w:rPr>
        <w:t xml:space="preserve"> Questions</w:t>
      </w:r>
      <w:r w:rsidRPr="00F34D31">
        <w:t>: Use the STAR technique to frame your responses, focusing on Situation, Task, Action, and Result. Online resources like MindTools offer great tips on using this method effectively.</w:t>
      </w:r>
    </w:p>
    <w:p w14:paraId="0C802D99" w14:textId="77777777" w:rsidR="00F34D31" w:rsidRPr="00F34D31" w:rsidRDefault="00F34D31" w:rsidP="00F34D31">
      <w:pPr>
        <w:numPr>
          <w:ilvl w:val="0"/>
          <w:numId w:val="3"/>
        </w:numPr>
      </w:pPr>
      <w:r w:rsidRPr="00F34D31">
        <w:rPr>
          <w:b/>
          <w:bCs/>
        </w:rPr>
        <w:t>Case-Based Scenarios</w:t>
      </w:r>
      <w:r w:rsidRPr="00F34D31">
        <w:t>: Prepare to think on your feet. Websites like CaseInterview.com or consulting firm blogs often provide sample case interviews and strategies for handling them effectively.</w:t>
      </w:r>
    </w:p>
    <w:p w14:paraId="2C62018D" w14:textId="77777777" w:rsidR="00F34D31" w:rsidRPr="00F34D31" w:rsidRDefault="00F34D31" w:rsidP="00F34D31">
      <w:pPr>
        <w:rPr>
          <w:b/>
          <w:bCs/>
        </w:rPr>
      </w:pPr>
      <w:r w:rsidRPr="00F34D31">
        <w:rPr>
          <w:b/>
          <w:bCs/>
        </w:rPr>
        <w:t>Demonstrating Your Value</w:t>
      </w:r>
    </w:p>
    <w:p w14:paraId="46E25630" w14:textId="77777777" w:rsidR="00F34D31" w:rsidRPr="00F34D31" w:rsidRDefault="00F34D31" w:rsidP="00F34D31">
      <w:pPr>
        <w:numPr>
          <w:ilvl w:val="0"/>
          <w:numId w:val="4"/>
        </w:numPr>
      </w:pPr>
      <w:r w:rsidRPr="00F34D31">
        <w:rPr>
          <w:b/>
          <w:bCs/>
        </w:rPr>
        <w:t>Discuss Your Continuous Learning</w:t>
      </w:r>
      <w:r w:rsidRPr="00F34D31">
        <w:t xml:space="preserve">: Talk about how you stay informed of industry trends through blogs, webinars, and courses. Websites like </w:t>
      </w:r>
      <w:proofErr w:type="spellStart"/>
      <w:r w:rsidRPr="00F34D31">
        <w:t>Cybrary</w:t>
      </w:r>
      <w:proofErr w:type="spellEnd"/>
      <w:r w:rsidRPr="00F34D31">
        <w:t xml:space="preserve"> or the SANS Institute offer continuous learning opportunities in cybersecurity.</w:t>
      </w:r>
    </w:p>
    <w:p w14:paraId="741152B7" w14:textId="77777777" w:rsidR="00F34D31" w:rsidRPr="00F34D31" w:rsidRDefault="00F34D31" w:rsidP="00F34D31">
      <w:pPr>
        <w:numPr>
          <w:ilvl w:val="0"/>
          <w:numId w:val="4"/>
        </w:numPr>
      </w:pPr>
      <w:r w:rsidRPr="00F34D31">
        <w:rPr>
          <w:b/>
          <w:bCs/>
        </w:rPr>
        <w:t>Highlight Soft Skills</w:t>
      </w:r>
      <w:r w:rsidRPr="00F34D31">
        <w:t>: Effective communication is crucial. Practice explaining complex technical details in simple terms, possibly by joining groups like Toastmasters, which can help improve your public speaking and presentation skills.</w:t>
      </w:r>
    </w:p>
    <w:p w14:paraId="579F2A2B" w14:textId="77777777" w:rsidR="00F34D31" w:rsidRPr="00F34D31" w:rsidRDefault="00F34D31" w:rsidP="00F34D31">
      <w:pPr>
        <w:rPr>
          <w:b/>
          <w:bCs/>
        </w:rPr>
      </w:pPr>
      <w:r w:rsidRPr="00F34D31">
        <w:rPr>
          <w:b/>
          <w:bCs/>
        </w:rPr>
        <w:lastRenderedPageBreak/>
        <w:t>Post-Interview</w:t>
      </w:r>
    </w:p>
    <w:p w14:paraId="10219ED9" w14:textId="77777777" w:rsidR="00F34D31" w:rsidRPr="00F34D31" w:rsidRDefault="00F34D31" w:rsidP="00F34D31">
      <w:pPr>
        <w:numPr>
          <w:ilvl w:val="0"/>
          <w:numId w:val="5"/>
        </w:numPr>
      </w:pPr>
      <w:r w:rsidRPr="00F34D31">
        <w:rPr>
          <w:b/>
          <w:bCs/>
        </w:rPr>
        <w:t>Follow-Up</w:t>
      </w:r>
      <w:r w:rsidRPr="00F34D31">
        <w:t>: Sending a thank-you email after your interview is crucial. Be sure to mention specific points discussed in the interview to reinforce your interest and show that you were attentive. Guidance on crafting effective follow-up emails can be found on career advice websites like The Muse.</w:t>
      </w:r>
    </w:p>
    <w:p w14:paraId="74D79B88" w14:textId="77777777" w:rsidR="00F34D31" w:rsidRPr="00F34D31" w:rsidRDefault="00F34D31" w:rsidP="00F34D31">
      <w:pPr>
        <w:rPr>
          <w:b/>
          <w:bCs/>
        </w:rPr>
      </w:pPr>
      <w:r w:rsidRPr="00F34D31">
        <w:rPr>
          <w:b/>
          <w:bCs/>
        </w:rPr>
        <w:t>Additional Tips</w:t>
      </w:r>
    </w:p>
    <w:p w14:paraId="0E76B329" w14:textId="77777777" w:rsidR="00F34D31" w:rsidRPr="00F34D31" w:rsidRDefault="00F34D31" w:rsidP="00F34D31">
      <w:pPr>
        <w:numPr>
          <w:ilvl w:val="0"/>
          <w:numId w:val="6"/>
        </w:numPr>
      </w:pPr>
      <w:r w:rsidRPr="00F34D31">
        <w:rPr>
          <w:b/>
          <w:bCs/>
        </w:rPr>
        <w:t>Practice Common Questions</w:t>
      </w:r>
      <w:r w:rsidRPr="00F34D31">
        <w:t xml:space="preserve">: Websites like </w:t>
      </w:r>
      <w:proofErr w:type="spellStart"/>
      <w:r w:rsidRPr="00F34D31">
        <w:t>TechInterviewHandbook</w:t>
      </w:r>
      <w:proofErr w:type="spellEnd"/>
      <w:r w:rsidRPr="00F34D31">
        <w:t xml:space="preserve"> provide common cybersecurity interview questions and how to approach them.</w:t>
      </w:r>
    </w:p>
    <w:p w14:paraId="7AC3DE05" w14:textId="77777777" w:rsidR="00F34D31" w:rsidRPr="00F34D31" w:rsidRDefault="00F34D31" w:rsidP="00F34D31">
      <w:pPr>
        <w:numPr>
          <w:ilvl w:val="0"/>
          <w:numId w:val="6"/>
        </w:numPr>
      </w:pPr>
      <w:r w:rsidRPr="00F34D31">
        <w:rPr>
          <w:b/>
          <w:bCs/>
        </w:rPr>
        <w:t>Display Certifications</w:t>
      </w:r>
      <w:r w:rsidRPr="00F34D31">
        <w:t>: Highlight any relevant certifications during the interview. Make sure to understand and be able to discuss the significance of each certification. Websites like (ISC)² or CompTIA list certifications and their details, which can help you prepare to discuss them.</w:t>
      </w:r>
    </w:p>
    <w:p w14:paraId="49E157DF" w14:textId="77777777" w:rsidR="00315B28" w:rsidRDefault="00315B28"/>
    <w:sectPr w:rsidR="00315B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A3EDB"/>
    <w:multiLevelType w:val="multilevel"/>
    <w:tmpl w:val="2D18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A63D0B"/>
    <w:multiLevelType w:val="multilevel"/>
    <w:tmpl w:val="034A6FA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E65570"/>
    <w:multiLevelType w:val="multilevel"/>
    <w:tmpl w:val="C5A000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6444BE"/>
    <w:multiLevelType w:val="multilevel"/>
    <w:tmpl w:val="DBD4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B27F8D"/>
    <w:multiLevelType w:val="multilevel"/>
    <w:tmpl w:val="3554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681E55"/>
    <w:multiLevelType w:val="multilevel"/>
    <w:tmpl w:val="AFEE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6D79BE"/>
    <w:multiLevelType w:val="multilevel"/>
    <w:tmpl w:val="64B845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7E00EB"/>
    <w:multiLevelType w:val="multilevel"/>
    <w:tmpl w:val="D7FA0C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7161E8"/>
    <w:multiLevelType w:val="multilevel"/>
    <w:tmpl w:val="812AC490"/>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687977"/>
    <w:multiLevelType w:val="multilevel"/>
    <w:tmpl w:val="3ADEB7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6084373">
    <w:abstractNumId w:val="7"/>
  </w:num>
  <w:num w:numId="2" w16cid:durableId="1175614374">
    <w:abstractNumId w:val="9"/>
  </w:num>
  <w:num w:numId="3" w16cid:durableId="679893649">
    <w:abstractNumId w:val="8"/>
  </w:num>
  <w:num w:numId="4" w16cid:durableId="164974306">
    <w:abstractNumId w:val="2"/>
  </w:num>
  <w:num w:numId="5" w16cid:durableId="1921986104">
    <w:abstractNumId w:val="1"/>
  </w:num>
  <w:num w:numId="6" w16cid:durableId="1124423141">
    <w:abstractNumId w:val="4"/>
  </w:num>
  <w:num w:numId="7" w16cid:durableId="1292832416">
    <w:abstractNumId w:val="3"/>
  </w:num>
  <w:num w:numId="8" w16cid:durableId="139539274">
    <w:abstractNumId w:val="5"/>
  </w:num>
  <w:num w:numId="9" w16cid:durableId="640967543">
    <w:abstractNumId w:val="6"/>
  </w:num>
  <w:num w:numId="10" w16cid:durableId="1771505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D31"/>
    <w:rsid w:val="000C5636"/>
    <w:rsid w:val="00181E0B"/>
    <w:rsid w:val="00315B28"/>
    <w:rsid w:val="003509BA"/>
    <w:rsid w:val="005B7CD4"/>
    <w:rsid w:val="00DE2246"/>
    <w:rsid w:val="00F17DEE"/>
    <w:rsid w:val="00F34D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03D87"/>
  <w15:chartTrackingRefBased/>
  <w15:docId w15:val="{BD2F97B2-E562-4E23-844F-C2FE5953E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D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4D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4D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4D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4D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4D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D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D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D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D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4D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4D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4D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4D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4D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D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D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D31"/>
    <w:rPr>
      <w:rFonts w:eastAsiaTheme="majorEastAsia" w:cstheme="majorBidi"/>
      <w:color w:val="272727" w:themeColor="text1" w:themeTint="D8"/>
    </w:rPr>
  </w:style>
  <w:style w:type="paragraph" w:styleId="Title">
    <w:name w:val="Title"/>
    <w:basedOn w:val="Normal"/>
    <w:next w:val="Normal"/>
    <w:link w:val="TitleChar"/>
    <w:uiPriority w:val="10"/>
    <w:qFormat/>
    <w:rsid w:val="00F34D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D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D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D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D31"/>
    <w:pPr>
      <w:spacing w:before="160"/>
      <w:jc w:val="center"/>
    </w:pPr>
    <w:rPr>
      <w:i/>
      <w:iCs/>
      <w:color w:val="404040" w:themeColor="text1" w:themeTint="BF"/>
    </w:rPr>
  </w:style>
  <w:style w:type="character" w:customStyle="1" w:styleId="QuoteChar">
    <w:name w:val="Quote Char"/>
    <w:basedOn w:val="DefaultParagraphFont"/>
    <w:link w:val="Quote"/>
    <w:uiPriority w:val="29"/>
    <w:rsid w:val="00F34D31"/>
    <w:rPr>
      <w:i/>
      <w:iCs/>
      <w:color w:val="404040" w:themeColor="text1" w:themeTint="BF"/>
    </w:rPr>
  </w:style>
  <w:style w:type="paragraph" w:styleId="ListParagraph">
    <w:name w:val="List Paragraph"/>
    <w:basedOn w:val="Normal"/>
    <w:uiPriority w:val="34"/>
    <w:qFormat/>
    <w:rsid w:val="00F34D31"/>
    <w:pPr>
      <w:ind w:left="720"/>
      <w:contextualSpacing/>
    </w:pPr>
  </w:style>
  <w:style w:type="character" w:styleId="IntenseEmphasis">
    <w:name w:val="Intense Emphasis"/>
    <w:basedOn w:val="DefaultParagraphFont"/>
    <w:uiPriority w:val="21"/>
    <w:qFormat/>
    <w:rsid w:val="00F34D31"/>
    <w:rPr>
      <w:i/>
      <w:iCs/>
      <w:color w:val="0F4761" w:themeColor="accent1" w:themeShade="BF"/>
    </w:rPr>
  </w:style>
  <w:style w:type="paragraph" w:styleId="IntenseQuote">
    <w:name w:val="Intense Quote"/>
    <w:basedOn w:val="Normal"/>
    <w:next w:val="Normal"/>
    <w:link w:val="IntenseQuoteChar"/>
    <w:uiPriority w:val="30"/>
    <w:qFormat/>
    <w:rsid w:val="00F34D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4D31"/>
    <w:rPr>
      <w:i/>
      <w:iCs/>
      <w:color w:val="0F4761" w:themeColor="accent1" w:themeShade="BF"/>
    </w:rPr>
  </w:style>
  <w:style w:type="character" w:styleId="IntenseReference">
    <w:name w:val="Intense Reference"/>
    <w:basedOn w:val="DefaultParagraphFont"/>
    <w:uiPriority w:val="32"/>
    <w:qFormat/>
    <w:rsid w:val="00F34D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696540">
      <w:bodyDiv w:val="1"/>
      <w:marLeft w:val="0"/>
      <w:marRight w:val="0"/>
      <w:marTop w:val="0"/>
      <w:marBottom w:val="0"/>
      <w:divBdr>
        <w:top w:val="none" w:sz="0" w:space="0" w:color="auto"/>
        <w:left w:val="none" w:sz="0" w:space="0" w:color="auto"/>
        <w:bottom w:val="none" w:sz="0" w:space="0" w:color="auto"/>
        <w:right w:val="none" w:sz="0" w:space="0" w:color="auto"/>
      </w:divBdr>
    </w:div>
    <w:div w:id="146238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1102</TotalTime>
  <Pages>3</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Mennen</dc:creator>
  <cp:keywords/>
  <dc:description/>
  <cp:lastModifiedBy>Chris Mennen</cp:lastModifiedBy>
  <cp:revision>3</cp:revision>
  <dcterms:created xsi:type="dcterms:W3CDTF">2024-05-11T05:23:00Z</dcterms:created>
  <dcterms:modified xsi:type="dcterms:W3CDTF">2024-05-12T15:25:00Z</dcterms:modified>
</cp:coreProperties>
</file>