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11775" w:rsidRDefault="00510B49">
      <w:pPr>
        <w:spacing w:after="360"/>
        <w:jc w:val="center"/>
        <w:rPr>
          <w:rFonts w:hint="eastAsia"/>
        </w:rPr>
      </w:pPr>
      <w:r>
        <w:rPr>
          <w:noProof/>
          <w:lang w:eastAsia="pt-BR"/>
        </w:rPr>
        <w:drawing>
          <wp:inline distT="0" distB="0" distL="0" distR="0">
            <wp:extent cx="1728670" cy="615110"/>
            <wp:effectExtent l="0" t="0" r="508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-tecsystem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8670" cy="61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1775" w:rsidRPr="00DC24A2" w:rsidRDefault="00510B49">
      <w:pPr>
        <w:spacing w:after="80"/>
        <w:jc w:val="center"/>
        <w:rPr>
          <w:rFonts w:hint="eastAsia"/>
        </w:rPr>
      </w:pPr>
      <w:r w:rsidRPr="00DC24A2">
        <w:rPr>
          <w:rFonts w:ascii="Aptos Display" w:hAnsi="Aptos Display"/>
          <w:b/>
          <w:sz w:val="54"/>
        </w:rPr>
        <w:t>PROPOSTA COMERCIAL</w:t>
      </w:r>
    </w:p>
    <w:p w:rsidR="00811775" w:rsidRPr="00DC24A2" w:rsidRDefault="00510B49">
      <w:pPr>
        <w:spacing w:after="160"/>
        <w:jc w:val="center"/>
        <w:rPr>
          <w:rFonts w:hint="eastAsia"/>
        </w:rPr>
      </w:pPr>
      <w:r w:rsidRPr="00DC24A2">
        <w:rPr>
          <w:b/>
          <w:color w:val="1565C0"/>
          <w:sz w:val="28"/>
        </w:rPr>
        <w:t xml:space="preserve">Site profissional + implantação e gestão inicial de Google </w:t>
      </w:r>
      <w:proofErr w:type="spellStart"/>
      <w:r w:rsidRPr="00DC24A2">
        <w:rPr>
          <w:b/>
          <w:color w:val="1565C0"/>
          <w:sz w:val="28"/>
        </w:rPr>
        <w:t>Ads</w:t>
      </w:r>
      <w:proofErr w:type="spellEnd"/>
    </w:p>
    <w:p w:rsidR="00811775" w:rsidRPr="00DC24A2" w:rsidRDefault="00510B49">
      <w:pPr>
        <w:spacing w:after="440"/>
        <w:jc w:val="center"/>
        <w:rPr>
          <w:rFonts w:hint="eastAsia"/>
        </w:rPr>
      </w:pPr>
      <w:r w:rsidRPr="00DC24A2">
        <w:rPr>
          <w:i/>
          <w:color w:val="596273"/>
        </w:rPr>
        <w:t>Uma estrutura digital preparada para apresentar a Tecsystem, captar oportunidades e mensurar contatos.</w:t>
      </w:r>
    </w:p>
    <w:tbl>
      <w:tblPr>
        <w:tblW w:w="0" w:type="auto"/>
        <w:tblBorders>
          <w:top w:val="single" w:sz="4" w:space="0" w:color="D8E0E8"/>
          <w:left w:val="single" w:sz="4" w:space="0" w:color="D8E0E8"/>
          <w:bottom w:val="single" w:sz="4" w:space="0" w:color="D8E0E8"/>
          <w:right w:val="single" w:sz="4" w:space="0" w:color="D8E0E8"/>
          <w:insideH w:val="single" w:sz="4" w:space="0" w:color="D8E0E8"/>
          <w:insideV w:val="single" w:sz="4" w:space="0" w:color="D8E0E8"/>
        </w:tblBorders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811775">
        <w:tc>
          <w:tcPr>
            <w:tcW w:w="4680" w:type="dxa"/>
            <w:shd w:val="clear" w:color="auto" w:fill="F5F7FA"/>
            <w:tcMar>
              <w:top w:w="145" w:type="dxa"/>
              <w:left w:w="175" w:type="dxa"/>
              <w:bottom w:w="145" w:type="dxa"/>
              <w:right w:w="175" w:type="dxa"/>
            </w:tcMar>
          </w:tcPr>
          <w:p w:rsidR="00811775" w:rsidRDefault="00510B49">
            <w:pPr>
              <w:rPr>
                <w:rFonts w:hint="eastAsia"/>
              </w:rPr>
            </w:pPr>
            <w:r>
              <w:rPr>
                <w:b/>
                <w:color w:val="1565C0"/>
                <w:sz w:val="18"/>
              </w:rPr>
              <w:t>CLIENTE</w:t>
            </w:r>
          </w:p>
        </w:tc>
        <w:tc>
          <w:tcPr>
            <w:tcW w:w="4680" w:type="dxa"/>
            <w:shd w:val="clear" w:color="auto" w:fill="FFFFFF"/>
            <w:tcMar>
              <w:top w:w="145" w:type="dxa"/>
              <w:left w:w="175" w:type="dxa"/>
              <w:bottom w:w="145" w:type="dxa"/>
              <w:right w:w="175" w:type="dxa"/>
            </w:tcMar>
          </w:tcPr>
          <w:p w:rsidR="00811775" w:rsidRDefault="00510B49">
            <w:pPr>
              <w:rPr>
                <w:rFonts w:hint="eastAsia"/>
              </w:rPr>
            </w:pPr>
            <w:r>
              <w:rPr>
                <w:sz w:val="20"/>
              </w:rPr>
              <w:t>Tecsystem • Rafael Sousa Ornelas</w:t>
            </w:r>
          </w:p>
        </w:tc>
      </w:tr>
      <w:tr w:rsidR="00811775" w:rsidRPr="00DC24A2">
        <w:tc>
          <w:tcPr>
            <w:tcW w:w="4680" w:type="dxa"/>
            <w:shd w:val="clear" w:color="auto" w:fill="F5F7FA"/>
            <w:tcMar>
              <w:top w:w="145" w:type="dxa"/>
              <w:left w:w="175" w:type="dxa"/>
              <w:bottom w:w="145" w:type="dxa"/>
              <w:right w:w="175" w:type="dxa"/>
            </w:tcMar>
          </w:tcPr>
          <w:p w:rsidR="00811775" w:rsidRDefault="00510B49">
            <w:pPr>
              <w:rPr>
                <w:rFonts w:hint="eastAsia"/>
              </w:rPr>
            </w:pPr>
            <w:r>
              <w:rPr>
                <w:b/>
                <w:color w:val="1565C0"/>
                <w:sz w:val="18"/>
              </w:rPr>
              <w:t>PROPOSTA POR</w:t>
            </w:r>
          </w:p>
        </w:tc>
        <w:tc>
          <w:tcPr>
            <w:tcW w:w="4680" w:type="dxa"/>
            <w:shd w:val="clear" w:color="auto" w:fill="FFFFFF"/>
            <w:tcMar>
              <w:top w:w="145" w:type="dxa"/>
              <w:left w:w="175" w:type="dxa"/>
              <w:bottom w:w="145" w:type="dxa"/>
              <w:right w:w="175" w:type="dxa"/>
            </w:tcMar>
          </w:tcPr>
          <w:p w:rsidR="00811775" w:rsidRPr="00DC24A2" w:rsidRDefault="00510B49">
            <w:pPr>
              <w:rPr>
                <w:rFonts w:hint="eastAsia"/>
              </w:rPr>
            </w:pPr>
            <w:r w:rsidRPr="00DC24A2">
              <w:rPr>
                <w:sz w:val="20"/>
              </w:rPr>
              <w:t>Marcos Mendes</w:t>
            </w:r>
            <w:r w:rsidRPr="00DC24A2">
              <w:rPr>
                <w:sz w:val="20"/>
              </w:rPr>
              <w:t xml:space="preserve"> • Desenvolvimento Web e Marketing Digital</w:t>
            </w:r>
          </w:p>
        </w:tc>
      </w:tr>
      <w:tr w:rsidR="00811775" w:rsidRPr="00DC24A2">
        <w:tc>
          <w:tcPr>
            <w:tcW w:w="4680" w:type="dxa"/>
            <w:shd w:val="clear" w:color="auto" w:fill="F5F7FA"/>
            <w:tcMar>
              <w:top w:w="145" w:type="dxa"/>
              <w:left w:w="175" w:type="dxa"/>
              <w:bottom w:w="145" w:type="dxa"/>
              <w:right w:w="175" w:type="dxa"/>
            </w:tcMar>
          </w:tcPr>
          <w:p w:rsidR="00811775" w:rsidRDefault="00510B49">
            <w:pPr>
              <w:rPr>
                <w:rFonts w:hint="eastAsia"/>
              </w:rPr>
            </w:pPr>
            <w:r>
              <w:rPr>
                <w:b/>
                <w:color w:val="1565C0"/>
                <w:sz w:val="18"/>
              </w:rPr>
              <w:t>EMISSÃO / VALIDADE</w:t>
            </w:r>
          </w:p>
        </w:tc>
        <w:tc>
          <w:tcPr>
            <w:tcW w:w="4680" w:type="dxa"/>
            <w:shd w:val="clear" w:color="auto" w:fill="FFFFFF"/>
            <w:tcMar>
              <w:top w:w="145" w:type="dxa"/>
              <w:left w:w="175" w:type="dxa"/>
              <w:bottom w:w="145" w:type="dxa"/>
              <w:right w:w="175" w:type="dxa"/>
            </w:tcMar>
          </w:tcPr>
          <w:p w:rsidR="00811775" w:rsidRPr="00DC24A2" w:rsidRDefault="00510B49">
            <w:pPr>
              <w:rPr>
                <w:rFonts w:hint="eastAsia"/>
              </w:rPr>
            </w:pPr>
            <w:r w:rsidRPr="00DC24A2">
              <w:rPr>
                <w:sz w:val="20"/>
              </w:rPr>
              <w:t>1º de agosto de 2026 • 15 dias</w:t>
            </w:r>
          </w:p>
        </w:tc>
      </w:tr>
    </w:tbl>
    <w:p w:rsidR="00811775" w:rsidRPr="00DC24A2" w:rsidRDefault="00811775">
      <w:pPr>
        <w:spacing w:after="60"/>
        <w:rPr>
          <w:rFonts w:hint="eastAsia"/>
        </w:rPr>
      </w:pPr>
    </w:p>
    <w:tbl>
      <w:tblPr>
        <w:tblW w:w="0" w:type="auto"/>
        <w:tblBorders>
          <w:top w:val="single" w:sz="10" w:space="0" w:color="1565C0"/>
          <w:left w:val="single" w:sz="10" w:space="0" w:color="1565C0"/>
          <w:bottom w:val="single" w:sz="10" w:space="0" w:color="1565C0"/>
          <w:right w:val="single" w:sz="10" w:space="0" w:color="1565C0"/>
          <w:insideH w:val="single" w:sz="10" w:space="0" w:color="1565C0"/>
          <w:insideV w:val="single" w:sz="10" w:space="0" w:color="1565C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811775" w:rsidRPr="00DC24A2">
        <w:tc>
          <w:tcPr>
            <w:tcW w:w="9360" w:type="dxa"/>
            <w:shd w:val="clear" w:color="auto" w:fill="EEF6FC"/>
            <w:tcMar>
              <w:top w:w="180" w:type="dxa"/>
              <w:left w:w="220" w:type="dxa"/>
              <w:bottom w:w="180" w:type="dxa"/>
              <w:right w:w="220" w:type="dxa"/>
            </w:tcMar>
          </w:tcPr>
          <w:p w:rsidR="00811775" w:rsidRPr="00DC24A2" w:rsidRDefault="00510B49" w:rsidP="0082159C">
            <w:pPr>
              <w:spacing w:after="40"/>
              <w:rPr>
                <w:rFonts w:hint="eastAsia"/>
              </w:rPr>
            </w:pPr>
            <w:proofErr w:type="gramStart"/>
            <w:r w:rsidRPr="00DC24A2">
              <w:rPr>
                <w:b/>
                <w:color w:val="1565C0"/>
                <w:sz w:val="20"/>
              </w:rPr>
              <w:t xml:space="preserve">OBJETIVO  </w:t>
            </w:r>
            <w:r w:rsidRPr="00DC24A2">
              <w:rPr>
                <w:sz w:val="20"/>
              </w:rPr>
              <w:t>Publicar</w:t>
            </w:r>
            <w:proofErr w:type="gramEnd"/>
            <w:r w:rsidRPr="00DC24A2">
              <w:rPr>
                <w:sz w:val="20"/>
              </w:rPr>
              <w:t xml:space="preserve"> o site da Tecsystem e estruturar uma campanha de Pesquisa no Google para serviços de celulares, notebooks e computadores em Belo Horizonte</w:t>
            </w:r>
            <w:r w:rsidRPr="00DC24A2">
              <w:rPr>
                <w:sz w:val="20"/>
              </w:rPr>
              <w:t>.</w:t>
            </w:r>
          </w:p>
        </w:tc>
      </w:tr>
    </w:tbl>
    <w:p w:rsidR="00811775" w:rsidRPr="00DC24A2" w:rsidRDefault="00811775">
      <w:pPr>
        <w:spacing w:after="20"/>
        <w:rPr>
          <w:rFonts w:hint="eastAsia"/>
        </w:rPr>
      </w:pPr>
    </w:p>
    <w:p w:rsidR="00811775" w:rsidRPr="00DC24A2" w:rsidRDefault="00510B49">
      <w:pPr>
        <w:pStyle w:val="Ttulo1"/>
      </w:pPr>
      <w:r w:rsidRPr="00DC24A2">
        <w:t>1. Escopo da entrega</w:t>
      </w:r>
    </w:p>
    <w:p w:rsidR="00811775" w:rsidRPr="00DC24A2" w:rsidRDefault="00510B49">
      <w:pPr>
        <w:pStyle w:val="Ttulo2"/>
      </w:pPr>
      <w:r w:rsidRPr="00DC24A2">
        <w:t>Site e publicação</w:t>
      </w:r>
    </w:p>
    <w:p w:rsidR="00811775" w:rsidRPr="00DC24A2" w:rsidRDefault="00510B49">
      <w:pPr>
        <w:pStyle w:val="Commarcadores"/>
        <w:spacing w:after="60" w:line="259" w:lineRule="auto"/>
        <w:rPr>
          <w:rFonts w:hint="eastAsia"/>
        </w:rPr>
      </w:pPr>
      <w:r w:rsidRPr="00DC24A2">
        <w:t>Site responsivo em HTML, CSS e JavaScript, com navegação leve em celulares e computadores.</w:t>
      </w:r>
    </w:p>
    <w:p w:rsidR="00811775" w:rsidRPr="00DC24A2" w:rsidRDefault="00510B49">
      <w:pPr>
        <w:pStyle w:val="Commarcadores"/>
        <w:spacing w:after="60" w:line="259" w:lineRule="auto"/>
        <w:rPr>
          <w:rFonts w:hint="eastAsia"/>
        </w:rPr>
      </w:pPr>
      <w:r w:rsidRPr="00DC24A2">
        <w:t xml:space="preserve">Páginas de serviços, formulário direcionado ao </w:t>
      </w:r>
      <w:proofErr w:type="spellStart"/>
      <w:r w:rsidRPr="00DC24A2">
        <w:t>WhatsApp</w:t>
      </w:r>
      <w:proofErr w:type="spellEnd"/>
      <w:r w:rsidRPr="00DC24A2">
        <w:t>, informações de contato e mapa.</w:t>
      </w:r>
    </w:p>
    <w:p w:rsidR="00811775" w:rsidRPr="00DC24A2" w:rsidRDefault="00510B49">
      <w:pPr>
        <w:pStyle w:val="Commarcadores"/>
        <w:spacing w:after="60" w:line="259" w:lineRule="auto"/>
        <w:rPr>
          <w:rFonts w:hint="eastAsia"/>
        </w:rPr>
      </w:pPr>
      <w:r w:rsidRPr="00DC24A2">
        <w:t xml:space="preserve">SEO básico local, </w:t>
      </w:r>
      <w:proofErr w:type="spellStart"/>
      <w:r w:rsidRPr="00DC24A2">
        <w:t>metadados</w:t>
      </w:r>
      <w:proofErr w:type="spellEnd"/>
      <w:r w:rsidRPr="00DC24A2">
        <w:t>,</w:t>
      </w:r>
      <w:r w:rsidRPr="00DC24A2">
        <w:t xml:space="preserve"> páginas legais e preparação técnica para mensuração.</w:t>
      </w:r>
    </w:p>
    <w:p w:rsidR="00811775" w:rsidRPr="00DC24A2" w:rsidRDefault="00510B49">
      <w:pPr>
        <w:pStyle w:val="Commarcadores"/>
        <w:spacing w:after="60" w:line="259" w:lineRule="auto"/>
        <w:rPr>
          <w:rFonts w:hint="eastAsia"/>
        </w:rPr>
      </w:pPr>
      <w:r w:rsidRPr="00DC24A2">
        <w:t>Publicação no domínio escolhido, configuração de HTTPS e testes dos principais links.</w:t>
      </w:r>
    </w:p>
    <w:p w:rsidR="00811775" w:rsidRDefault="00510B49">
      <w:pPr>
        <w:pStyle w:val="Ttulo2"/>
      </w:pPr>
      <w:r>
        <w:t xml:space="preserve">Google </w:t>
      </w:r>
      <w:proofErr w:type="spellStart"/>
      <w:r>
        <w:t>Ads</w:t>
      </w:r>
      <w:proofErr w:type="spellEnd"/>
      <w:r>
        <w:t>: implantação inicial</w:t>
      </w:r>
    </w:p>
    <w:p w:rsidR="00811775" w:rsidRPr="00DC24A2" w:rsidRDefault="00510B49">
      <w:pPr>
        <w:pStyle w:val="Commarcadores"/>
        <w:spacing w:after="60" w:line="259" w:lineRule="auto"/>
        <w:rPr>
          <w:rFonts w:hint="eastAsia"/>
        </w:rPr>
      </w:pPr>
      <w:r w:rsidRPr="00DC24A2">
        <w:t xml:space="preserve">Configuração ou revisão da conta Google </w:t>
      </w:r>
      <w:proofErr w:type="spellStart"/>
      <w:r w:rsidRPr="00DC24A2">
        <w:t>Ads</w:t>
      </w:r>
      <w:proofErr w:type="spellEnd"/>
      <w:r w:rsidRPr="00DC24A2">
        <w:t xml:space="preserve"> pertencente ao cliente.</w:t>
      </w:r>
    </w:p>
    <w:p w:rsidR="00811775" w:rsidRPr="00DC24A2" w:rsidRDefault="00510B49">
      <w:pPr>
        <w:pStyle w:val="Commarcadores"/>
        <w:spacing w:after="60" w:line="259" w:lineRule="auto"/>
        <w:rPr>
          <w:rFonts w:hint="eastAsia"/>
        </w:rPr>
      </w:pPr>
      <w:r w:rsidRPr="00DC24A2">
        <w:t>Campanha de Pesq</w:t>
      </w:r>
      <w:r w:rsidRPr="00DC24A2">
        <w:t>uisa segmentada por região, serviço e intenção de busca.</w:t>
      </w:r>
    </w:p>
    <w:p w:rsidR="00811775" w:rsidRPr="00DC24A2" w:rsidRDefault="00510B49">
      <w:pPr>
        <w:pStyle w:val="Commarcadores"/>
        <w:spacing w:after="60" w:line="259" w:lineRule="auto"/>
        <w:rPr>
          <w:rFonts w:hint="eastAsia"/>
        </w:rPr>
      </w:pPr>
      <w:r w:rsidRPr="00DC24A2">
        <w:t>Estrutura de grupos de anúncios, palavras-chave e termos negativos iniciais.</w:t>
      </w:r>
    </w:p>
    <w:p w:rsidR="00811775" w:rsidRPr="00DC24A2" w:rsidRDefault="00510B49">
      <w:pPr>
        <w:pStyle w:val="Commarcadores"/>
        <w:spacing w:after="60" w:line="259" w:lineRule="auto"/>
        <w:rPr>
          <w:rFonts w:hint="eastAsia"/>
        </w:rPr>
      </w:pPr>
      <w:r w:rsidRPr="00DC24A2">
        <w:t xml:space="preserve">Configuração de mensuração para cliques no </w:t>
      </w:r>
      <w:proofErr w:type="spellStart"/>
      <w:r w:rsidRPr="00DC24A2">
        <w:t>WhatsApp</w:t>
      </w:r>
      <w:proofErr w:type="spellEnd"/>
      <w:r w:rsidRPr="00DC24A2">
        <w:t xml:space="preserve"> e telefone, quando tecnicamente disponível.</w:t>
      </w:r>
    </w:p>
    <w:p w:rsidR="00811775" w:rsidRPr="00DC24A2" w:rsidRDefault="00510B49">
      <w:pPr>
        <w:pStyle w:val="Commarcadores"/>
        <w:spacing w:after="60" w:line="259" w:lineRule="auto"/>
        <w:rPr>
          <w:rFonts w:hint="eastAsia"/>
        </w:rPr>
      </w:pPr>
      <w:r w:rsidRPr="00DC24A2">
        <w:t>Revisão dos anúncios e pág</w:t>
      </w:r>
      <w:r w:rsidRPr="00DC24A2">
        <w:t>inas antes do envio para análise do Google.</w:t>
      </w:r>
    </w:p>
    <w:p w:rsidR="00811775" w:rsidRPr="00DC24A2" w:rsidRDefault="00510B49">
      <w:pPr>
        <w:pStyle w:val="Ttulo2"/>
        <w:rPr>
          <w:strike/>
        </w:rPr>
      </w:pPr>
      <w:r w:rsidRPr="00DC24A2">
        <w:rPr>
          <w:strike/>
        </w:rPr>
        <w:t>Gestão inicial por 3 meses</w:t>
      </w:r>
    </w:p>
    <w:p w:rsidR="00811775" w:rsidRPr="00DC24A2" w:rsidRDefault="00510B49">
      <w:pPr>
        <w:pStyle w:val="Commarcadores"/>
        <w:spacing w:after="60" w:line="259" w:lineRule="auto"/>
        <w:rPr>
          <w:rFonts w:hint="eastAsia"/>
          <w:strike/>
        </w:rPr>
      </w:pPr>
      <w:r w:rsidRPr="00DC24A2">
        <w:rPr>
          <w:strike/>
        </w:rPr>
        <w:t>Acompanhamento do orçamento, pesquisas acionadoras, palavras-chave e anúncios.</w:t>
      </w:r>
    </w:p>
    <w:p w:rsidR="00811775" w:rsidRPr="00DC24A2" w:rsidRDefault="00510B49">
      <w:pPr>
        <w:pStyle w:val="Commarcadores"/>
        <w:spacing w:after="60" w:line="259" w:lineRule="auto"/>
        <w:rPr>
          <w:rFonts w:hint="eastAsia"/>
          <w:strike/>
        </w:rPr>
      </w:pPr>
      <w:r w:rsidRPr="00DC24A2">
        <w:rPr>
          <w:strike/>
        </w:rPr>
        <w:t>Ajustes periódicos de segmentação, negativas e distribuição do investimento.</w:t>
      </w:r>
    </w:p>
    <w:p w:rsidR="00811775" w:rsidRPr="00DC24A2" w:rsidRDefault="00510B49">
      <w:pPr>
        <w:pStyle w:val="Commarcadores"/>
        <w:spacing w:after="60" w:line="259" w:lineRule="auto"/>
        <w:rPr>
          <w:rFonts w:hint="eastAsia"/>
          <w:strike/>
        </w:rPr>
      </w:pPr>
      <w:r w:rsidRPr="00DC24A2">
        <w:rPr>
          <w:strike/>
        </w:rPr>
        <w:t xml:space="preserve">Resumo mensal de </w:t>
      </w:r>
      <w:r w:rsidRPr="00DC24A2">
        <w:rPr>
          <w:strike/>
        </w:rPr>
        <w:t>investimento, contatos mensurados e principais aprendizados.</w:t>
      </w:r>
    </w:p>
    <w:p w:rsidR="00811775" w:rsidRPr="00DC24A2" w:rsidRDefault="00510B49">
      <w:pPr>
        <w:rPr>
          <w:rFonts w:hint="eastAsia"/>
        </w:rPr>
      </w:pPr>
      <w:r w:rsidRPr="00DC24A2">
        <w:br w:type="page"/>
      </w:r>
    </w:p>
    <w:p w:rsidR="00811775" w:rsidRPr="00DC24A2" w:rsidRDefault="00510B49">
      <w:pPr>
        <w:pStyle w:val="Ttulo1"/>
      </w:pPr>
      <w:r w:rsidRPr="00DC24A2">
        <w:lastRenderedPageBreak/>
        <w:t>2. Legitimidade e verificação do anunciante</w:t>
      </w:r>
    </w:p>
    <w:p w:rsidR="00811775" w:rsidRPr="00DC24A2" w:rsidRDefault="00510B49">
      <w:pPr>
        <w:rPr>
          <w:rFonts w:hint="eastAsia"/>
        </w:rPr>
      </w:pPr>
      <w:r w:rsidRPr="00DC24A2">
        <w:t xml:space="preserve">Para proteger usuários e anunciantes, o Google pode solicitar a verificação da </w:t>
      </w:r>
      <w:r w:rsidRPr="00DC24A2">
        <w:rPr>
          <w:b/>
        </w:rPr>
        <w:t>identidade</w:t>
      </w:r>
      <w:r w:rsidRPr="00DC24A2">
        <w:t xml:space="preserve">, da </w:t>
      </w:r>
      <w:r w:rsidRPr="00DC24A2">
        <w:rPr>
          <w:b/>
        </w:rPr>
        <w:t>empresa</w:t>
      </w:r>
      <w:r w:rsidRPr="00DC24A2">
        <w:t xml:space="preserve">, do </w:t>
      </w:r>
      <w:r w:rsidRPr="00DC24A2">
        <w:rPr>
          <w:b/>
        </w:rPr>
        <w:t>perfil de</w:t>
      </w:r>
      <w:r w:rsidRPr="00DC24A2">
        <w:t xml:space="preserve"> </w:t>
      </w:r>
      <w:r w:rsidRPr="00DC24A2">
        <w:rPr>
          <w:b/>
        </w:rPr>
        <w:t>pagamentos</w:t>
      </w:r>
      <w:r w:rsidRPr="00DC24A2">
        <w:t xml:space="preserve"> e da forma de </w:t>
      </w:r>
      <w:r w:rsidRPr="00DC24A2">
        <w:t xml:space="preserve">pagamento. A </w:t>
      </w:r>
      <w:r w:rsidRPr="00DC24A2">
        <w:rPr>
          <w:b/>
        </w:rPr>
        <w:t>aprovação da conta</w:t>
      </w:r>
      <w:r w:rsidRPr="00DC24A2">
        <w:t xml:space="preserve"> e dos anúncios </w:t>
      </w:r>
      <w:r w:rsidRPr="00DC24A2">
        <w:rPr>
          <w:b/>
        </w:rPr>
        <w:t>depende</w:t>
      </w:r>
      <w:r w:rsidRPr="00DC24A2">
        <w:t xml:space="preserve"> da </w:t>
      </w:r>
      <w:r w:rsidRPr="00DC24A2">
        <w:rPr>
          <w:b/>
        </w:rPr>
        <w:t>análise do Google</w:t>
      </w:r>
      <w:r w:rsidRPr="00DC24A2">
        <w:t xml:space="preserve"> e não pode </w:t>
      </w:r>
      <w:r w:rsidRPr="00DC24A2">
        <w:rPr>
          <w:b/>
        </w:rPr>
        <w:t>ser garantida pelo prestador</w:t>
      </w:r>
      <w:r w:rsidRPr="00DC24A2">
        <w:t>.</w:t>
      </w:r>
    </w:p>
    <w:tbl>
      <w:tblPr>
        <w:tblW w:w="0" w:type="auto"/>
        <w:tblBorders>
          <w:top w:val="single" w:sz="10" w:space="0" w:color="C26A17"/>
          <w:left w:val="single" w:sz="10" w:space="0" w:color="C26A17"/>
          <w:bottom w:val="single" w:sz="10" w:space="0" w:color="C26A17"/>
          <w:right w:val="single" w:sz="10" w:space="0" w:color="C26A17"/>
          <w:insideH w:val="single" w:sz="10" w:space="0" w:color="C26A17"/>
          <w:insideV w:val="single" w:sz="10" w:space="0" w:color="C26A17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811775" w:rsidRPr="00DC24A2">
        <w:tc>
          <w:tcPr>
            <w:tcW w:w="9360" w:type="dxa"/>
            <w:shd w:val="clear" w:color="auto" w:fill="FFF4E8"/>
            <w:tcMar>
              <w:top w:w="180" w:type="dxa"/>
              <w:left w:w="220" w:type="dxa"/>
              <w:bottom w:w="180" w:type="dxa"/>
              <w:right w:w="220" w:type="dxa"/>
            </w:tcMar>
          </w:tcPr>
          <w:p w:rsidR="00811775" w:rsidRPr="00DC24A2" w:rsidRDefault="00510B49" w:rsidP="00DC24A2">
            <w:pPr>
              <w:spacing w:after="40"/>
              <w:jc w:val="center"/>
              <w:rPr>
                <w:rFonts w:hint="eastAsia"/>
              </w:rPr>
            </w:pPr>
            <w:r w:rsidRPr="00DC24A2">
              <w:rPr>
                <w:b/>
                <w:color w:val="C26A17"/>
                <w:sz w:val="20"/>
              </w:rPr>
              <w:t>PONTO ESSENCIAL</w:t>
            </w:r>
            <w:r w:rsidR="00DC24A2">
              <w:rPr>
                <w:b/>
                <w:color w:val="C26A17"/>
                <w:sz w:val="20"/>
              </w:rPr>
              <w:t>:</w:t>
            </w:r>
            <w:r w:rsidRPr="00DC24A2">
              <w:rPr>
                <w:b/>
                <w:color w:val="C26A17"/>
                <w:sz w:val="20"/>
              </w:rPr>
              <w:t xml:space="preserve">  </w:t>
            </w:r>
            <w:r w:rsidRPr="00DC24A2">
              <w:rPr>
                <w:sz w:val="20"/>
              </w:rPr>
              <w:t xml:space="preserve">Os dados do site, do Google </w:t>
            </w:r>
            <w:proofErr w:type="spellStart"/>
            <w:r w:rsidRPr="00DC24A2">
              <w:rPr>
                <w:sz w:val="20"/>
              </w:rPr>
              <w:t>Ads</w:t>
            </w:r>
            <w:proofErr w:type="spellEnd"/>
            <w:r w:rsidRPr="00DC24A2">
              <w:rPr>
                <w:sz w:val="20"/>
              </w:rPr>
              <w:t>, do perfil de pagamentos e dos documentos empresariais devem ser verdadeiros, atuais e coe</w:t>
            </w:r>
            <w:r w:rsidRPr="00DC24A2">
              <w:rPr>
                <w:sz w:val="20"/>
              </w:rPr>
              <w:t>rentes entre si.</w:t>
            </w:r>
          </w:p>
        </w:tc>
      </w:tr>
    </w:tbl>
    <w:p w:rsidR="00811775" w:rsidRPr="00DC24A2" w:rsidRDefault="00811775">
      <w:pPr>
        <w:spacing w:after="20"/>
        <w:rPr>
          <w:rFonts w:hint="eastAsia"/>
        </w:rPr>
      </w:pPr>
    </w:p>
    <w:p w:rsidR="00811775" w:rsidRPr="00DC24A2" w:rsidRDefault="00510B49">
      <w:pPr>
        <w:pStyle w:val="Ttulo2"/>
      </w:pPr>
      <w:r w:rsidRPr="00DC24A2">
        <w:t>Dados que o cliente deverá fornecer e validar</w:t>
      </w:r>
    </w:p>
    <w:p w:rsidR="00811775" w:rsidRPr="00DC24A2" w:rsidRDefault="00510B49">
      <w:pPr>
        <w:pStyle w:val="Commarcadores"/>
        <w:spacing w:after="60" w:line="259" w:lineRule="auto"/>
        <w:rPr>
          <w:rFonts w:hint="eastAsia"/>
        </w:rPr>
      </w:pPr>
      <w:r w:rsidRPr="00DC24A2">
        <w:t>Cartão CNPJ e CCMEI atualizados, com situação cadastral ativa.</w:t>
      </w:r>
    </w:p>
    <w:p w:rsidR="00811775" w:rsidRPr="00DC24A2" w:rsidRDefault="00510B49">
      <w:pPr>
        <w:pStyle w:val="Commarcadores"/>
        <w:spacing w:after="60" w:line="259" w:lineRule="auto"/>
        <w:rPr>
          <w:rFonts w:hint="eastAsia"/>
        </w:rPr>
      </w:pPr>
      <w:r w:rsidRPr="00DC24A2">
        <w:t>Razão social, nome fantasia (quando existente), CNPJ e endereço empresarial.</w:t>
      </w:r>
    </w:p>
    <w:p w:rsidR="00811775" w:rsidRPr="00DC24A2" w:rsidRDefault="00510B49">
      <w:pPr>
        <w:pStyle w:val="Commarcadores"/>
        <w:spacing w:after="60" w:line="259" w:lineRule="auto"/>
        <w:rPr>
          <w:rFonts w:hint="eastAsia"/>
        </w:rPr>
      </w:pPr>
      <w:r w:rsidRPr="00DC24A2">
        <w:t>Nome e documento do titular ou representante autori</w:t>
      </w:r>
      <w:r w:rsidRPr="00DC24A2">
        <w:t>zado, se solicitado pelo Google.</w:t>
      </w:r>
    </w:p>
    <w:p w:rsidR="00811775" w:rsidRPr="00DC24A2" w:rsidRDefault="00510B49">
      <w:pPr>
        <w:pStyle w:val="Commarcadores"/>
        <w:spacing w:after="60" w:line="259" w:lineRule="auto"/>
        <w:rPr>
          <w:rFonts w:hint="eastAsia"/>
        </w:rPr>
      </w:pPr>
      <w:r w:rsidRPr="00DC24A2">
        <w:t>Telefone, e-mail e horários comerciais realmente utilizados pela Tecsystem.</w:t>
      </w:r>
    </w:p>
    <w:p w:rsidR="00811775" w:rsidRPr="00DC24A2" w:rsidRDefault="00510B49">
      <w:pPr>
        <w:pStyle w:val="Commarcadores"/>
        <w:spacing w:after="60" w:line="259" w:lineRule="auto"/>
        <w:rPr>
          <w:rFonts w:hint="eastAsia"/>
        </w:rPr>
      </w:pPr>
      <w:r w:rsidRPr="00DC24A2">
        <w:t>Forma de pagamento válida e autorizada pelo titular da conta.</w:t>
      </w:r>
    </w:p>
    <w:p w:rsidR="00811775" w:rsidRPr="00DC24A2" w:rsidRDefault="00510B49">
      <w:pPr>
        <w:pStyle w:val="Commarcadores"/>
        <w:spacing w:after="60" w:line="259" w:lineRule="auto"/>
        <w:rPr>
          <w:rFonts w:hint="eastAsia"/>
        </w:rPr>
      </w:pPr>
      <w:r w:rsidRPr="00DC24A2">
        <w:t>Confirmação de que possui direito de uso da marca, logotipo, imagens e informações di</w:t>
      </w:r>
      <w:r w:rsidRPr="00DC24A2">
        <w:t>vulgadas.</w:t>
      </w:r>
    </w:p>
    <w:p w:rsidR="00811775" w:rsidRPr="00DC24A2" w:rsidRDefault="00510B49">
      <w:pPr>
        <w:pStyle w:val="Ttulo2"/>
      </w:pPr>
      <w:r w:rsidRPr="00DC24A2">
        <w:t>Correções necessárias antes da publicação</w:t>
      </w:r>
    </w:p>
    <w:p w:rsidR="00811775" w:rsidRPr="00DC24A2" w:rsidRDefault="00510B49" w:rsidP="00DC24A2">
      <w:pPr>
        <w:ind w:firstLine="720"/>
        <w:jc w:val="both"/>
        <w:rPr>
          <w:rFonts w:hint="eastAsia"/>
        </w:rPr>
      </w:pPr>
      <w:r w:rsidRPr="00DC24A2">
        <w:t xml:space="preserve">O conteúdo atual ainda contém referências ao responsável e ao CNPJ anteriormente utilizados, além de um CNPJ provisório na página principal. Esses dados serão substituídos somente após o cliente entregar </w:t>
      </w:r>
      <w:r w:rsidRPr="00DC24A2">
        <w:t>e confirmar a documentação correta.</w:t>
      </w:r>
    </w:p>
    <w:p w:rsidR="00811775" w:rsidRPr="00DC24A2" w:rsidRDefault="00510B49" w:rsidP="00DC24A2">
      <w:pPr>
        <w:ind w:firstLine="720"/>
        <w:jc w:val="both"/>
        <w:rPr>
          <w:rFonts w:hint="eastAsia"/>
        </w:rPr>
      </w:pPr>
      <w:r w:rsidRPr="00DC24A2">
        <w:t>Caso dados incorretos, desatualizados ou divergentes sejam informados, a verificação pode atrasar, exigir novos documentos, limitar a veiculação ou pausar a conta. A regularidade e a veracidade das informações empresaria</w:t>
      </w:r>
      <w:r w:rsidRPr="00DC24A2">
        <w:t>is são responsabilidade do cliente.</w:t>
      </w:r>
    </w:p>
    <w:p w:rsidR="00811775" w:rsidRPr="00DC24A2" w:rsidRDefault="00510B49">
      <w:pPr>
        <w:pStyle w:val="Ttulo2"/>
      </w:pPr>
      <w:r w:rsidRPr="00DC24A2">
        <w:t xml:space="preserve">Condições para o site ser enviado ao Google </w:t>
      </w:r>
      <w:proofErr w:type="spellStart"/>
      <w:r w:rsidRPr="00DC24A2">
        <w:t>Ads</w:t>
      </w:r>
      <w:proofErr w:type="spellEnd"/>
    </w:p>
    <w:p w:rsidR="00811775" w:rsidRPr="00DC24A2" w:rsidRDefault="00510B49">
      <w:pPr>
        <w:pStyle w:val="Commarcadores"/>
        <w:spacing w:after="60" w:line="259" w:lineRule="auto"/>
        <w:rPr>
          <w:rFonts w:hint="eastAsia"/>
        </w:rPr>
      </w:pPr>
      <w:r w:rsidRPr="00DC24A2">
        <w:t>Domínio próprio e site publicado com HTTPS.</w:t>
      </w:r>
    </w:p>
    <w:p w:rsidR="00811775" w:rsidRPr="00DC24A2" w:rsidRDefault="00510B49">
      <w:pPr>
        <w:pStyle w:val="Commarcadores"/>
        <w:spacing w:after="60" w:line="259" w:lineRule="auto"/>
        <w:rPr>
          <w:rFonts w:hint="eastAsia"/>
        </w:rPr>
      </w:pPr>
      <w:r w:rsidRPr="00DC24A2">
        <w:t>Páginas acessíveis, funcionais, originais e sem conteúdo em construção.</w:t>
      </w:r>
    </w:p>
    <w:p w:rsidR="00811775" w:rsidRPr="00DC24A2" w:rsidRDefault="00510B49">
      <w:pPr>
        <w:pStyle w:val="Commarcadores"/>
        <w:spacing w:after="60" w:line="259" w:lineRule="auto"/>
        <w:rPr>
          <w:rFonts w:hint="eastAsia"/>
        </w:rPr>
      </w:pPr>
      <w:r w:rsidRPr="00DC24A2">
        <w:t xml:space="preserve">Nome, telefone, endereço, políticas e informações </w:t>
      </w:r>
      <w:r w:rsidRPr="00DC24A2">
        <w:t>comerciais consistentes.</w:t>
      </w:r>
    </w:p>
    <w:p w:rsidR="00811775" w:rsidRPr="00DC24A2" w:rsidRDefault="00510B49">
      <w:pPr>
        <w:pStyle w:val="Commarcadores"/>
        <w:spacing w:after="60" w:line="259" w:lineRule="auto"/>
        <w:rPr>
          <w:rFonts w:hint="eastAsia"/>
        </w:rPr>
      </w:pPr>
      <w:r w:rsidRPr="00DC24A2">
        <w:t xml:space="preserve">Página de destino correspondente ao anúncio e acessível ao Google </w:t>
      </w:r>
      <w:proofErr w:type="spellStart"/>
      <w:r w:rsidRPr="00DC24A2">
        <w:t>AdsBot</w:t>
      </w:r>
      <w:proofErr w:type="spellEnd"/>
      <w:r w:rsidRPr="00DC24A2">
        <w:t>.</w:t>
      </w:r>
    </w:p>
    <w:p w:rsidR="00811775" w:rsidRPr="00DC24A2" w:rsidRDefault="00510B49">
      <w:pPr>
        <w:pStyle w:val="Commarcadores"/>
        <w:spacing w:after="60" w:line="259" w:lineRule="auto"/>
        <w:rPr>
          <w:rFonts w:hint="eastAsia"/>
        </w:rPr>
      </w:pPr>
      <w:r w:rsidRPr="00DC24A2">
        <w:t>Ausência de promessas enganosas, preços falsos ou garantias não comprováveis.</w:t>
      </w:r>
    </w:p>
    <w:p w:rsidR="00811775" w:rsidRPr="00DC24A2" w:rsidRDefault="00510B49">
      <w:pPr>
        <w:pStyle w:val="Ttulo1"/>
      </w:pPr>
      <w:r w:rsidRPr="00DC24A2">
        <w:t>3. Custos pagos separadamente</w:t>
      </w:r>
    </w:p>
    <w:p w:rsidR="00811775" w:rsidRPr="00DC24A2" w:rsidRDefault="00510B49">
      <w:pPr>
        <w:rPr>
          <w:rFonts w:hint="eastAsia"/>
        </w:rPr>
      </w:pPr>
      <w:r w:rsidRPr="00DC24A2">
        <w:t>Os itens abaixo não representam honorários do pre</w:t>
      </w:r>
      <w:r w:rsidRPr="00DC24A2">
        <w:t xml:space="preserve">stador e não estão incluídos no valor do projeto. São serviços de terceiros necessários para </w:t>
      </w:r>
      <w:r w:rsidRPr="00DC24A2">
        <w:rPr>
          <w:b/>
        </w:rPr>
        <w:t>manter o site</w:t>
      </w:r>
      <w:r w:rsidRPr="00DC24A2">
        <w:t xml:space="preserve"> e os </w:t>
      </w:r>
      <w:r w:rsidRPr="00DC24A2">
        <w:rPr>
          <w:b/>
        </w:rPr>
        <w:t>anúncios</w:t>
      </w:r>
      <w:r w:rsidRPr="00DC24A2">
        <w:t xml:space="preserve"> em </w:t>
      </w:r>
      <w:r w:rsidRPr="00DC24A2">
        <w:rPr>
          <w:b/>
        </w:rPr>
        <w:t>funcionamento</w:t>
      </w:r>
      <w:r w:rsidRPr="00DC24A2">
        <w:t>.</w:t>
      </w:r>
    </w:p>
    <w:tbl>
      <w:tblPr>
        <w:tblW w:w="11352" w:type="dxa"/>
        <w:tblInd w:w="-996" w:type="dxa"/>
        <w:tblBorders>
          <w:top w:val="single" w:sz="5" w:space="0" w:color="D8E0E8"/>
          <w:left w:val="single" w:sz="5" w:space="0" w:color="D8E0E8"/>
          <w:bottom w:val="single" w:sz="5" w:space="0" w:color="D8E0E8"/>
          <w:right w:val="single" w:sz="5" w:space="0" w:color="D8E0E8"/>
          <w:insideH w:val="single" w:sz="5" w:space="0" w:color="D8E0E8"/>
          <w:insideV w:val="single" w:sz="5" w:space="0" w:color="D8E0E8"/>
        </w:tblBorders>
        <w:tblLayout w:type="fixed"/>
        <w:tblLook w:val="04A0" w:firstRow="1" w:lastRow="0" w:firstColumn="1" w:lastColumn="0" w:noHBand="0" w:noVBand="1"/>
      </w:tblPr>
      <w:tblGrid>
        <w:gridCol w:w="3120"/>
        <w:gridCol w:w="5112"/>
        <w:gridCol w:w="3120"/>
      </w:tblGrid>
      <w:tr w:rsidR="00811775" w:rsidTr="00DC24A2">
        <w:trPr>
          <w:tblHeader/>
        </w:trPr>
        <w:tc>
          <w:tcPr>
            <w:tcW w:w="3120" w:type="dxa"/>
            <w:shd w:val="clear" w:color="auto" w:fill="111827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811775" w:rsidRDefault="00510B49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w="5112" w:type="dxa"/>
            <w:shd w:val="clear" w:color="auto" w:fill="111827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811775" w:rsidRDefault="00510B49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O que é</w:t>
            </w:r>
          </w:p>
        </w:tc>
        <w:tc>
          <w:tcPr>
            <w:tcW w:w="3120" w:type="dxa"/>
            <w:shd w:val="clear" w:color="auto" w:fill="111827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811775" w:rsidRDefault="00510B49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Referência de custo</w:t>
            </w:r>
          </w:p>
        </w:tc>
      </w:tr>
      <w:tr w:rsidR="00811775" w:rsidRPr="00DC24A2" w:rsidTr="00DC24A2">
        <w:tc>
          <w:tcPr>
            <w:tcW w:w="3120" w:type="dxa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00811775" w:rsidRDefault="00510B49" w:rsidP="00DC24A2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Domínio</w:t>
            </w:r>
          </w:p>
        </w:tc>
        <w:tc>
          <w:tcPr>
            <w:tcW w:w="5112" w:type="dxa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00811775" w:rsidRPr="00DC24A2" w:rsidRDefault="00510B49" w:rsidP="00DC24A2">
            <w:pPr>
              <w:jc w:val="center"/>
              <w:rPr>
                <w:rFonts w:hint="eastAsia"/>
              </w:rPr>
            </w:pPr>
            <w:r w:rsidRPr="00DC24A2">
              <w:rPr>
                <w:sz w:val="18"/>
              </w:rPr>
              <w:t xml:space="preserve">Endereço do site, como tecsystembh.com.br. Deve ficar em nome do cliente e </w:t>
            </w:r>
            <w:r w:rsidRPr="00DC24A2">
              <w:rPr>
                <w:sz w:val="18"/>
              </w:rPr>
              <w:t>é renovado periodicamente.</w:t>
            </w:r>
          </w:p>
        </w:tc>
        <w:tc>
          <w:tcPr>
            <w:tcW w:w="3120" w:type="dxa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00811775" w:rsidRPr="00DC24A2" w:rsidRDefault="00510B49" w:rsidP="00DC24A2">
            <w:pPr>
              <w:jc w:val="center"/>
              <w:rPr>
                <w:rFonts w:hint="eastAsia"/>
              </w:rPr>
            </w:pPr>
            <w:r w:rsidRPr="00DC24A2">
              <w:rPr>
                <w:b/>
                <w:sz w:val="18"/>
              </w:rPr>
              <w:t>Estimativa: R$ 40 a R$ 60/ano</w:t>
            </w:r>
          </w:p>
        </w:tc>
      </w:tr>
      <w:tr w:rsidR="00811775" w:rsidRPr="00DC24A2" w:rsidTr="00DC24A2">
        <w:tc>
          <w:tcPr>
            <w:tcW w:w="3120" w:type="dxa"/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00811775" w:rsidRDefault="00510B49" w:rsidP="00DC24A2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Hospedagem</w:t>
            </w:r>
          </w:p>
        </w:tc>
        <w:tc>
          <w:tcPr>
            <w:tcW w:w="5112" w:type="dxa"/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00811775" w:rsidRDefault="00510B49" w:rsidP="00DC24A2">
            <w:pPr>
              <w:jc w:val="center"/>
              <w:rPr>
                <w:rFonts w:hint="eastAsia"/>
              </w:rPr>
            </w:pPr>
            <w:r w:rsidRPr="00DC24A2">
              <w:rPr>
                <w:sz w:val="18"/>
              </w:rPr>
              <w:t xml:space="preserve">Servidor que mantém os arquivos do site disponíveis 24 horas por dia. </w:t>
            </w:r>
            <w:r w:rsidRPr="00DC24A2">
              <w:rPr>
                <w:sz w:val="18"/>
              </w:rPr>
              <w:t>Inclui</w:t>
            </w:r>
            <w:r>
              <w:rPr>
                <w:sz w:val="18"/>
              </w:rPr>
              <w:t xml:space="preserve"> a </w:t>
            </w:r>
            <w:r w:rsidRPr="00DC24A2">
              <w:rPr>
                <w:sz w:val="18"/>
              </w:rPr>
              <w:t>infraestrutura</w:t>
            </w:r>
            <w:r>
              <w:rPr>
                <w:sz w:val="18"/>
              </w:rPr>
              <w:t xml:space="preserve"> e, </w:t>
            </w:r>
            <w:r w:rsidRPr="00DC24A2">
              <w:rPr>
                <w:sz w:val="18"/>
              </w:rPr>
              <w:t>conforme</w:t>
            </w:r>
            <w:r>
              <w:rPr>
                <w:sz w:val="18"/>
              </w:rPr>
              <w:t xml:space="preserve"> o </w:t>
            </w:r>
            <w:r w:rsidRPr="00DC24A2">
              <w:rPr>
                <w:sz w:val="18"/>
              </w:rPr>
              <w:t>fornecedor</w:t>
            </w:r>
            <w:r>
              <w:rPr>
                <w:sz w:val="18"/>
              </w:rPr>
              <w:t>, HTTPS.</w:t>
            </w:r>
          </w:p>
        </w:tc>
        <w:tc>
          <w:tcPr>
            <w:tcW w:w="3120" w:type="dxa"/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00811775" w:rsidRPr="00DC24A2" w:rsidRDefault="00510B49" w:rsidP="00DC24A2">
            <w:pPr>
              <w:jc w:val="center"/>
              <w:rPr>
                <w:rFonts w:hint="eastAsia"/>
              </w:rPr>
            </w:pPr>
            <w:r w:rsidRPr="00DC24A2">
              <w:rPr>
                <w:b/>
                <w:sz w:val="18"/>
              </w:rPr>
              <w:t>Estimativa: R$ 240 a R$ 480/ano</w:t>
            </w:r>
          </w:p>
        </w:tc>
      </w:tr>
      <w:tr w:rsidR="00811775" w:rsidRPr="00DC24A2" w:rsidTr="00DC24A2">
        <w:tc>
          <w:tcPr>
            <w:tcW w:w="3120" w:type="dxa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00811775" w:rsidRDefault="00510B49" w:rsidP="00DC24A2">
            <w:pPr>
              <w:jc w:val="center"/>
              <w:rPr>
                <w:rFonts w:hint="eastAsia"/>
              </w:rPr>
            </w:pPr>
            <w:r w:rsidRPr="00DC24A2">
              <w:rPr>
                <w:b/>
                <w:sz w:val="18"/>
              </w:rPr>
              <w:lastRenderedPageBreak/>
              <w:t>Investimento</w:t>
            </w:r>
            <w:r>
              <w:rPr>
                <w:b/>
                <w:sz w:val="18"/>
              </w:rPr>
              <w:t xml:space="preserve"> no Google </w:t>
            </w:r>
            <w:proofErr w:type="spellStart"/>
            <w:r>
              <w:rPr>
                <w:b/>
                <w:sz w:val="18"/>
              </w:rPr>
              <w:t>Ads</w:t>
            </w:r>
            <w:proofErr w:type="spellEnd"/>
          </w:p>
        </w:tc>
        <w:tc>
          <w:tcPr>
            <w:tcW w:w="5112" w:type="dxa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00811775" w:rsidRPr="00DC24A2" w:rsidRDefault="00510B49" w:rsidP="00DC24A2">
            <w:pPr>
              <w:jc w:val="center"/>
              <w:rPr>
                <w:rFonts w:hint="eastAsia"/>
              </w:rPr>
            </w:pPr>
            <w:r w:rsidRPr="00DC24A2">
              <w:rPr>
                <w:sz w:val="18"/>
              </w:rPr>
              <w:t>Saldo consumido pelos cliques e pela veiculação dos anúncios. É pago diretamente pelo cliente ao Google.</w:t>
            </w:r>
          </w:p>
        </w:tc>
        <w:tc>
          <w:tcPr>
            <w:tcW w:w="3120" w:type="dxa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00811775" w:rsidRPr="00DC24A2" w:rsidRDefault="00510B49" w:rsidP="00DC24A2">
            <w:pPr>
              <w:jc w:val="center"/>
              <w:rPr>
                <w:rFonts w:hint="eastAsia"/>
              </w:rPr>
            </w:pPr>
            <w:r w:rsidRPr="00DC24A2">
              <w:rPr>
                <w:b/>
                <w:sz w:val="18"/>
              </w:rPr>
              <w:t>Sugestão inicial: R$ 600 a R$ 900/mês</w:t>
            </w:r>
          </w:p>
        </w:tc>
      </w:tr>
    </w:tbl>
    <w:p w:rsidR="00DC24A2" w:rsidRDefault="00DC24A2">
      <w:pPr>
        <w:spacing w:after="60"/>
      </w:pPr>
    </w:p>
    <w:p w:rsidR="00811775" w:rsidRPr="00DC24A2" w:rsidRDefault="00510B49" w:rsidP="00DC24A2">
      <w:pPr>
        <w:spacing w:after="60"/>
        <w:jc w:val="center"/>
        <w:rPr>
          <w:rFonts w:hint="eastAsia"/>
        </w:rPr>
      </w:pPr>
      <w:r w:rsidRPr="00DC24A2">
        <w:t>Os valores de domínio e hospedagem são estimativas e poderão variar de acordo com disponibilidade, fornecedor, p</w:t>
      </w:r>
      <w:r w:rsidRPr="00DC24A2">
        <w:t>lano e período de contratação. A contratação somente será realizada após aprovação do cliente.</w:t>
      </w:r>
    </w:p>
    <w:p w:rsidR="00811775" w:rsidRPr="00DC24A2" w:rsidRDefault="00811775">
      <w:pPr>
        <w:rPr>
          <w:rFonts w:hint="eastAsia"/>
        </w:rPr>
      </w:pPr>
      <w:bookmarkStart w:id="0" w:name="_GoBack"/>
      <w:bookmarkEnd w:id="0"/>
    </w:p>
    <w:p w:rsidR="00811775" w:rsidRPr="00DC24A2" w:rsidRDefault="00510B49">
      <w:pPr>
        <w:pStyle w:val="Ttulo1"/>
      </w:pPr>
      <w:r w:rsidRPr="00DC24A2">
        <w:t>4. Investimento e condição comercial</w:t>
      </w:r>
    </w:p>
    <w:p w:rsidR="00811775" w:rsidRDefault="00510B49" w:rsidP="00BF0E3F">
      <w:pPr>
        <w:pStyle w:val="Ttulo2"/>
        <w:numPr>
          <w:ilvl w:val="0"/>
          <w:numId w:val="11"/>
        </w:numPr>
      </w:pPr>
      <w:r>
        <w:t>Valor comercial do projeto</w:t>
      </w:r>
    </w:p>
    <w:tbl>
      <w:tblPr>
        <w:tblW w:w="12030" w:type="dxa"/>
        <w:tblInd w:w="-1286" w:type="dxa"/>
        <w:tblBorders>
          <w:top w:val="single" w:sz="5" w:space="0" w:color="D8E0E8"/>
          <w:left w:val="single" w:sz="5" w:space="0" w:color="D8E0E8"/>
          <w:bottom w:val="single" w:sz="5" w:space="0" w:color="D8E0E8"/>
          <w:right w:val="single" w:sz="5" w:space="0" w:color="D8E0E8"/>
          <w:insideH w:val="single" w:sz="5" w:space="0" w:color="D8E0E8"/>
          <w:insideV w:val="single" w:sz="5" w:space="0" w:color="D8E0E8"/>
        </w:tblBorders>
        <w:tblLayout w:type="fixed"/>
        <w:tblLook w:val="04A0" w:firstRow="1" w:lastRow="0" w:firstColumn="1" w:lastColumn="0" w:noHBand="0" w:noVBand="1"/>
      </w:tblPr>
      <w:tblGrid>
        <w:gridCol w:w="7143"/>
        <w:gridCol w:w="4887"/>
      </w:tblGrid>
      <w:tr w:rsidR="00811775" w:rsidTr="003B3C71">
        <w:trPr>
          <w:trHeight w:val="382"/>
          <w:tblHeader/>
        </w:trPr>
        <w:tc>
          <w:tcPr>
            <w:tcW w:w="7143" w:type="dxa"/>
            <w:shd w:val="clear" w:color="auto" w:fill="111827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811775" w:rsidRDefault="00510B49">
            <w:pPr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Serviço</w:t>
            </w:r>
          </w:p>
        </w:tc>
        <w:tc>
          <w:tcPr>
            <w:tcW w:w="4887" w:type="dxa"/>
            <w:shd w:val="clear" w:color="auto" w:fill="111827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811775" w:rsidRDefault="00510B49">
            <w:pPr>
              <w:jc w:val="right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Valor</w:t>
            </w:r>
          </w:p>
        </w:tc>
      </w:tr>
      <w:tr w:rsidR="00811775" w:rsidTr="003B3C71">
        <w:trPr>
          <w:trHeight w:val="382"/>
        </w:trPr>
        <w:tc>
          <w:tcPr>
            <w:tcW w:w="7143" w:type="dxa"/>
            <w:shd w:val="clear" w:color="auto" w:fill="FFFFFF"/>
            <w:tcMar>
              <w:top w:w="145" w:type="dxa"/>
              <w:left w:w="160" w:type="dxa"/>
              <w:bottom w:w="145" w:type="dxa"/>
              <w:right w:w="160" w:type="dxa"/>
            </w:tcMar>
            <w:vAlign w:val="center"/>
          </w:tcPr>
          <w:p w:rsidR="00811775" w:rsidRPr="00DC24A2" w:rsidRDefault="00510B49">
            <w:pPr>
              <w:rPr>
                <w:rFonts w:hint="eastAsia"/>
              </w:rPr>
            </w:pPr>
            <w:r w:rsidRPr="00DC24A2">
              <w:rPr>
                <w:sz w:val="19"/>
              </w:rPr>
              <w:t>Desenvolvimento, ajustes finais e publicação do site</w:t>
            </w:r>
          </w:p>
        </w:tc>
        <w:tc>
          <w:tcPr>
            <w:tcW w:w="4887" w:type="dxa"/>
            <w:shd w:val="clear" w:color="auto" w:fill="FFFFFF"/>
            <w:tcMar>
              <w:top w:w="145" w:type="dxa"/>
              <w:left w:w="160" w:type="dxa"/>
              <w:bottom w:w="145" w:type="dxa"/>
              <w:right w:w="160" w:type="dxa"/>
            </w:tcMar>
            <w:vAlign w:val="center"/>
          </w:tcPr>
          <w:p w:rsidR="00811775" w:rsidRDefault="00510B49">
            <w:pPr>
              <w:jc w:val="right"/>
              <w:rPr>
                <w:rFonts w:hint="eastAsia"/>
              </w:rPr>
            </w:pPr>
            <w:r>
              <w:rPr>
                <w:b/>
                <w:sz w:val="19"/>
              </w:rPr>
              <w:t>R$ 2.200</w:t>
            </w:r>
          </w:p>
        </w:tc>
      </w:tr>
      <w:tr w:rsidR="00811775" w:rsidTr="003B3C71">
        <w:trPr>
          <w:trHeight w:val="374"/>
        </w:trPr>
        <w:tc>
          <w:tcPr>
            <w:tcW w:w="7143" w:type="dxa"/>
            <w:shd w:val="clear" w:color="auto" w:fill="F5F7FA"/>
            <w:tcMar>
              <w:top w:w="145" w:type="dxa"/>
              <w:left w:w="160" w:type="dxa"/>
              <w:bottom w:w="145" w:type="dxa"/>
              <w:right w:w="160" w:type="dxa"/>
            </w:tcMar>
            <w:vAlign w:val="center"/>
          </w:tcPr>
          <w:p w:rsidR="00811775" w:rsidRPr="00DC24A2" w:rsidRDefault="00510B49">
            <w:pPr>
              <w:rPr>
                <w:rFonts w:hint="eastAsia"/>
              </w:rPr>
            </w:pPr>
            <w:r w:rsidRPr="00DC24A2">
              <w:rPr>
                <w:sz w:val="19"/>
              </w:rPr>
              <w:t xml:space="preserve">Configuração </w:t>
            </w:r>
            <w:r w:rsidRPr="00DC24A2">
              <w:rPr>
                <w:sz w:val="19"/>
              </w:rPr>
              <w:t xml:space="preserve">inicial do Google </w:t>
            </w:r>
            <w:proofErr w:type="spellStart"/>
            <w:r w:rsidRPr="00DC24A2">
              <w:rPr>
                <w:sz w:val="19"/>
              </w:rPr>
              <w:t>Ads</w:t>
            </w:r>
            <w:proofErr w:type="spellEnd"/>
            <w:r w:rsidRPr="00DC24A2">
              <w:rPr>
                <w:sz w:val="19"/>
              </w:rPr>
              <w:t xml:space="preserve"> e das conversões</w:t>
            </w:r>
          </w:p>
        </w:tc>
        <w:tc>
          <w:tcPr>
            <w:tcW w:w="4887" w:type="dxa"/>
            <w:shd w:val="clear" w:color="auto" w:fill="F5F7FA"/>
            <w:tcMar>
              <w:top w:w="145" w:type="dxa"/>
              <w:left w:w="160" w:type="dxa"/>
              <w:bottom w:w="145" w:type="dxa"/>
              <w:right w:w="160" w:type="dxa"/>
            </w:tcMar>
            <w:vAlign w:val="center"/>
          </w:tcPr>
          <w:p w:rsidR="00811775" w:rsidRDefault="00510B49">
            <w:pPr>
              <w:jc w:val="right"/>
              <w:rPr>
                <w:rFonts w:hint="eastAsia"/>
              </w:rPr>
            </w:pPr>
            <w:r>
              <w:rPr>
                <w:b/>
                <w:sz w:val="19"/>
              </w:rPr>
              <w:t>R$ 700</w:t>
            </w:r>
          </w:p>
        </w:tc>
      </w:tr>
      <w:tr w:rsidR="00811775" w:rsidTr="003B3C71">
        <w:trPr>
          <w:trHeight w:val="374"/>
        </w:trPr>
        <w:tc>
          <w:tcPr>
            <w:tcW w:w="7143" w:type="dxa"/>
            <w:shd w:val="clear" w:color="auto" w:fill="FFFFFF"/>
            <w:tcMar>
              <w:top w:w="145" w:type="dxa"/>
              <w:left w:w="160" w:type="dxa"/>
              <w:bottom w:w="145" w:type="dxa"/>
              <w:right w:w="160" w:type="dxa"/>
            </w:tcMar>
            <w:vAlign w:val="center"/>
          </w:tcPr>
          <w:p w:rsidR="00811775" w:rsidRPr="00DC24A2" w:rsidRDefault="00510B49">
            <w:pPr>
              <w:rPr>
                <w:rFonts w:hint="eastAsia"/>
              </w:rPr>
            </w:pPr>
            <w:r w:rsidRPr="00DC24A2">
              <w:rPr>
                <w:sz w:val="19"/>
              </w:rPr>
              <w:t>Gestão da campanha por 3 meses (3 × R$ 650)</w:t>
            </w:r>
          </w:p>
        </w:tc>
        <w:tc>
          <w:tcPr>
            <w:tcW w:w="4887" w:type="dxa"/>
            <w:shd w:val="clear" w:color="auto" w:fill="FFFFFF"/>
            <w:tcMar>
              <w:top w:w="145" w:type="dxa"/>
              <w:left w:w="160" w:type="dxa"/>
              <w:bottom w:w="145" w:type="dxa"/>
              <w:right w:w="160" w:type="dxa"/>
            </w:tcMar>
            <w:vAlign w:val="center"/>
          </w:tcPr>
          <w:p w:rsidR="00811775" w:rsidRDefault="00510B49">
            <w:pPr>
              <w:jc w:val="right"/>
              <w:rPr>
                <w:rFonts w:hint="eastAsia"/>
              </w:rPr>
            </w:pPr>
            <w:r>
              <w:rPr>
                <w:b/>
                <w:sz w:val="19"/>
              </w:rPr>
              <w:t>R$ 1.950</w:t>
            </w:r>
          </w:p>
        </w:tc>
      </w:tr>
      <w:tr w:rsidR="00811775" w:rsidTr="003B3C71">
        <w:trPr>
          <w:trHeight w:val="382"/>
        </w:trPr>
        <w:tc>
          <w:tcPr>
            <w:tcW w:w="7143" w:type="dxa"/>
            <w:shd w:val="clear" w:color="auto" w:fill="EEF6FC"/>
            <w:tcMar>
              <w:top w:w="145" w:type="dxa"/>
              <w:left w:w="160" w:type="dxa"/>
              <w:bottom w:w="145" w:type="dxa"/>
              <w:right w:w="160" w:type="dxa"/>
            </w:tcMar>
            <w:vAlign w:val="center"/>
          </w:tcPr>
          <w:p w:rsidR="00811775" w:rsidRDefault="00510B49">
            <w:pPr>
              <w:rPr>
                <w:rFonts w:hint="eastAsia"/>
              </w:rPr>
            </w:pPr>
            <w:r>
              <w:rPr>
                <w:b/>
                <w:sz w:val="19"/>
              </w:rPr>
              <w:t>VALOR COMERCIAL TOTAL</w:t>
            </w:r>
          </w:p>
        </w:tc>
        <w:tc>
          <w:tcPr>
            <w:tcW w:w="4887" w:type="dxa"/>
            <w:shd w:val="clear" w:color="auto" w:fill="EEF6FC"/>
            <w:tcMar>
              <w:top w:w="145" w:type="dxa"/>
              <w:left w:w="160" w:type="dxa"/>
              <w:bottom w:w="145" w:type="dxa"/>
              <w:right w:w="160" w:type="dxa"/>
            </w:tcMar>
            <w:vAlign w:val="center"/>
          </w:tcPr>
          <w:p w:rsidR="00811775" w:rsidRDefault="00510B49">
            <w:pPr>
              <w:jc w:val="right"/>
              <w:rPr>
                <w:rFonts w:hint="eastAsia"/>
              </w:rPr>
            </w:pPr>
            <w:r>
              <w:rPr>
                <w:b/>
                <w:color w:val="138A4B"/>
                <w:sz w:val="19"/>
              </w:rPr>
              <w:t>R$ 4.850</w:t>
            </w:r>
          </w:p>
        </w:tc>
      </w:tr>
    </w:tbl>
    <w:p w:rsidR="00811775" w:rsidRDefault="00510B49" w:rsidP="00BF0E3F">
      <w:pPr>
        <w:pStyle w:val="Ttulo2"/>
        <w:numPr>
          <w:ilvl w:val="0"/>
          <w:numId w:val="11"/>
        </w:numPr>
      </w:pPr>
      <w:r>
        <w:t>Condição especial para a Tecsystem</w:t>
      </w:r>
    </w:p>
    <w:tbl>
      <w:tblPr>
        <w:tblW w:w="12135" w:type="dxa"/>
        <w:tblInd w:w="-1302" w:type="dxa"/>
        <w:tblBorders>
          <w:top w:val="single" w:sz="5" w:space="0" w:color="D8E0E8"/>
          <w:left w:val="single" w:sz="5" w:space="0" w:color="D8E0E8"/>
          <w:bottom w:val="single" w:sz="5" w:space="0" w:color="D8E0E8"/>
          <w:right w:val="single" w:sz="5" w:space="0" w:color="D8E0E8"/>
          <w:insideH w:val="single" w:sz="5" w:space="0" w:color="D8E0E8"/>
          <w:insideV w:val="single" w:sz="5" w:space="0" w:color="D8E0E8"/>
        </w:tblBorders>
        <w:tblLayout w:type="fixed"/>
        <w:tblLook w:val="04A0" w:firstRow="1" w:lastRow="0" w:firstColumn="1" w:lastColumn="0" w:noHBand="0" w:noVBand="1"/>
      </w:tblPr>
      <w:tblGrid>
        <w:gridCol w:w="7205"/>
        <w:gridCol w:w="4930"/>
      </w:tblGrid>
      <w:tr w:rsidR="00811775" w:rsidTr="00BF0E3F">
        <w:trPr>
          <w:trHeight w:val="376"/>
          <w:tblHeader/>
        </w:trPr>
        <w:tc>
          <w:tcPr>
            <w:tcW w:w="7205" w:type="dxa"/>
            <w:shd w:val="clear" w:color="auto" w:fill="111827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811775" w:rsidRDefault="00510B49">
            <w:pPr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Serviço</w:t>
            </w:r>
          </w:p>
        </w:tc>
        <w:tc>
          <w:tcPr>
            <w:tcW w:w="4930" w:type="dxa"/>
            <w:shd w:val="clear" w:color="auto" w:fill="111827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811775" w:rsidRDefault="00510B49">
            <w:pPr>
              <w:jc w:val="right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Valor</w:t>
            </w:r>
          </w:p>
        </w:tc>
      </w:tr>
      <w:tr w:rsidR="00811775" w:rsidTr="00BF0E3F">
        <w:trPr>
          <w:trHeight w:val="376"/>
        </w:trPr>
        <w:tc>
          <w:tcPr>
            <w:tcW w:w="7205" w:type="dxa"/>
            <w:shd w:val="clear" w:color="auto" w:fill="FFFFFF"/>
            <w:tcMar>
              <w:top w:w="145" w:type="dxa"/>
              <w:left w:w="160" w:type="dxa"/>
              <w:bottom w:w="145" w:type="dxa"/>
              <w:right w:w="160" w:type="dxa"/>
            </w:tcMar>
            <w:vAlign w:val="center"/>
          </w:tcPr>
          <w:p w:rsidR="00811775" w:rsidRPr="00DC24A2" w:rsidRDefault="00510B49">
            <w:pPr>
              <w:rPr>
                <w:rFonts w:hint="eastAsia"/>
              </w:rPr>
            </w:pPr>
            <w:r w:rsidRPr="00DC24A2">
              <w:rPr>
                <w:sz w:val="19"/>
              </w:rPr>
              <w:t xml:space="preserve">Site, publicação e configuração inicial do Google </w:t>
            </w:r>
            <w:proofErr w:type="spellStart"/>
            <w:r w:rsidRPr="00DC24A2">
              <w:rPr>
                <w:sz w:val="19"/>
              </w:rPr>
              <w:t>Ads</w:t>
            </w:r>
            <w:proofErr w:type="spellEnd"/>
          </w:p>
        </w:tc>
        <w:tc>
          <w:tcPr>
            <w:tcW w:w="4930" w:type="dxa"/>
            <w:shd w:val="clear" w:color="auto" w:fill="FFFFFF"/>
            <w:tcMar>
              <w:top w:w="145" w:type="dxa"/>
              <w:left w:w="160" w:type="dxa"/>
              <w:bottom w:w="145" w:type="dxa"/>
              <w:right w:w="160" w:type="dxa"/>
            </w:tcMar>
            <w:vAlign w:val="center"/>
          </w:tcPr>
          <w:p w:rsidR="00811775" w:rsidRDefault="00510B49">
            <w:pPr>
              <w:jc w:val="right"/>
              <w:rPr>
                <w:rFonts w:hint="eastAsia"/>
              </w:rPr>
            </w:pPr>
            <w:r>
              <w:rPr>
                <w:b/>
                <w:sz w:val="19"/>
              </w:rPr>
              <w:t>R$ 1.800</w:t>
            </w:r>
          </w:p>
        </w:tc>
      </w:tr>
      <w:tr w:rsidR="00811775" w:rsidTr="00BF0E3F">
        <w:trPr>
          <w:trHeight w:val="376"/>
        </w:trPr>
        <w:tc>
          <w:tcPr>
            <w:tcW w:w="7205" w:type="dxa"/>
            <w:shd w:val="clear" w:color="auto" w:fill="EEF6FC"/>
            <w:tcMar>
              <w:top w:w="145" w:type="dxa"/>
              <w:left w:w="160" w:type="dxa"/>
              <w:bottom w:w="145" w:type="dxa"/>
              <w:right w:w="160" w:type="dxa"/>
            </w:tcMar>
            <w:vAlign w:val="center"/>
          </w:tcPr>
          <w:p w:rsidR="00811775" w:rsidRDefault="00510B49">
            <w:pPr>
              <w:rPr>
                <w:rFonts w:hint="eastAsia"/>
              </w:rPr>
            </w:pPr>
            <w:r>
              <w:rPr>
                <w:b/>
                <w:sz w:val="19"/>
              </w:rPr>
              <w:t>VALOR ESPECIAL TOTAL</w:t>
            </w:r>
          </w:p>
        </w:tc>
        <w:tc>
          <w:tcPr>
            <w:tcW w:w="4930" w:type="dxa"/>
            <w:shd w:val="clear" w:color="auto" w:fill="EEF6FC"/>
            <w:tcMar>
              <w:top w:w="145" w:type="dxa"/>
              <w:left w:w="160" w:type="dxa"/>
              <w:bottom w:w="145" w:type="dxa"/>
              <w:right w:w="160" w:type="dxa"/>
            </w:tcMar>
            <w:vAlign w:val="center"/>
          </w:tcPr>
          <w:p w:rsidR="00811775" w:rsidRDefault="00510B49" w:rsidP="00BF0E3F">
            <w:pPr>
              <w:jc w:val="right"/>
              <w:rPr>
                <w:rFonts w:hint="eastAsia"/>
              </w:rPr>
            </w:pPr>
            <w:r>
              <w:rPr>
                <w:b/>
                <w:color w:val="138A4B"/>
                <w:sz w:val="19"/>
              </w:rPr>
              <w:t xml:space="preserve">R$ </w:t>
            </w:r>
            <w:r w:rsidR="00BF0E3F">
              <w:rPr>
                <w:b/>
                <w:color w:val="138A4B"/>
                <w:sz w:val="19"/>
              </w:rPr>
              <w:t>1.80</w:t>
            </w:r>
            <w:r>
              <w:rPr>
                <w:b/>
                <w:color w:val="138A4B"/>
                <w:sz w:val="19"/>
              </w:rPr>
              <w:t>0</w:t>
            </w:r>
          </w:p>
        </w:tc>
      </w:tr>
      <w:tr w:rsidR="00811775" w:rsidRPr="00DC24A2" w:rsidTr="00BF0E3F">
        <w:tblPrEx>
          <w:tblBorders>
            <w:top w:val="single" w:sz="10" w:space="0" w:color="138A4B"/>
            <w:left w:val="single" w:sz="10" w:space="0" w:color="138A4B"/>
            <w:bottom w:val="single" w:sz="10" w:space="0" w:color="138A4B"/>
            <w:right w:val="single" w:sz="10" w:space="0" w:color="138A4B"/>
            <w:insideH w:val="single" w:sz="10" w:space="0" w:color="138A4B"/>
            <w:insideV w:val="single" w:sz="10" w:space="0" w:color="138A4B"/>
          </w:tblBorders>
        </w:tblPrEx>
        <w:trPr>
          <w:trHeight w:val="565"/>
        </w:trPr>
        <w:tc>
          <w:tcPr>
            <w:tcW w:w="12135" w:type="dxa"/>
            <w:gridSpan w:val="2"/>
            <w:shd w:val="clear" w:color="auto" w:fill="EAF7EF"/>
            <w:tcMar>
              <w:top w:w="180" w:type="dxa"/>
              <w:left w:w="220" w:type="dxa"/>
              <w:bottom w:w="180" w:type="dxa"/>
              <w:right w:w="220" w:type="dxa"/>
            </w:tcMar>
          </w:tcPr>
          <w:p w:rsidR="00811775" w:rsidRPr="00DC24A2" w:rsidRDefault="00510B49" w:rsidP="00BF0E3F">
            <w:pPr>
              <w:spacing w:after="40"/>
              <w:jc w:val="center"/>
              <w:rPr>
                <w:rFonts w:hint="eastAsia"/>
              </w:rPr>
            </w:pPr>
            <w:r w:rsidRPr="00DC24A2">
              <w:rPr>
                <w:b/>
                <w:color w:val="138A4B"/>
                <w:sz w:val="20"/>
              </w:rPr>
              <w:t xml:space="preserve">DESCONTO </w:t>
            </w:r>
            <w:proofErr w:type="gramStart"/>
            <w:r w:rsidRPr="00DC24A2">
              <w:rPr>
                <w:b/>
                <w:color w:val="138A4B"/>
                <w:sz w:val="20"/>
              </w:rPr>
              <w:t xml:space="preserve">CONCEDIDO  </w:t>
            </w:r>
            <w:r w:rsidRPr="00DC24A2">
              <w:rPr>
                <w:sz w:val="20"/>
              </w:rPr>
              <w:t>R</w:t>
            </w:r>
            <w:proofErr w:type="gramEnd"/>
            <w:r w:rsidRPr="00DC24A2">
              <w:rPr>
                <w:sz w:val="20"/>
              </w:rPr>
              <w:t xml:space="preserve">$ 1.700 de redução sobre o valor comercial — aproximadamente 35% de desconto — em condição especial </w:t>
            </w:r>
            <w:r w:rsidRPr="00DC24A2">
              <w:rPr>
                <w:sz w:val="20"/>
              </w:rPr>
              <w:t>d</w:t>
            </w:r>
            <w:r w:rsidRPr="00DC24A2">
              <w:rPr>
                <w:sz w:val="20"/>
              </w:rPr>
              <w:t>e projeto de portfólio.</w:t>
            </w:r>
          </w:p>
        </w:tc>
      </w:tr>
    </w:tbl>
    <w:p w:rsidR="00811775" w:rsidRPr="00DC24A2" w:rsidRDefault="00811775">
      <w:pPr>
        <w:spacing w:after="20"/>
        <w:rPr>
          <w:rFonts w:hint="eastAsia"/>
        </w:rPr>
      </w:pPr>
    </w:p>
    <w:p w:rsidR="00811775" w:rsidRDefault="00510B49">
      <w:pPr>
        <w:pStyle w:val="Ttulo2"/>
      </w:pPr>
      <w:r>
        <w:t>Forma de pagamento sugerida</w:t>
      </w:r>
    </w:p>
    <w:p w:rsidR="00811775" w:rsidRPr="00DC24A2" w:rsidRDefault="00510B49">
      <w:pPr>
        <w:pStyle w:val="Commarcadores"/>
        <w:spacing w:after="60" w:line="259" w:lineRule="auto"/>
        <w:rPr>
          <w:rFonts w:hint="eastAsia"/>
        </w:rPr>
      </w:pPr>
      <w:r w:rsidRPr="00DC24A2">
        <w:t xml:space="preserve">R$ 900 na </w:t>
      </w:r>
      <w:r w:rsidRPr="00DC24A2">
        <w:t>aprovação desta proposta.</w:t>
      </w:r>
    </w:p>
    <w:p w:rsidR="00811775" w:rsidRPr="00DC24A2" w:rsidRDefault="00510B49">
      <w:pPr>
        <w:pStyle w:val="Commarcadores"/>
        <w:spacing w:after="60" w:line="259" w:lineRule="auto"/>
        <w:rPr>
          <w:rFonts w:hint="eastAsia"/>
        </w:rPr>
      </w:pPr>
      <w:r w:rsidRPr="00DC24A2">
        <w:t>R$ 900 na publicação do site e configuração inicial da campanha.</w:t>
      </w:r>
    </w:p>
    <w:p w:rsidR="00811775" w:rsidRPr="00BF0E3F" w:rsidRDefault="00510B49">
      <w:pPr>
        <w:rPr>
          <w:rFonts w:hint="eastAsia"/>
          <w:i/>
        </w:rPr>
      </w:pPr>
      <w:r w:rsidRPr="00BF0E3F">
        <w:rPr>
          <w:i/>
        </w:rPr>
        <w:t xml:space="preserve">Domínio, hospedagem e investimento em mídia serão contratados ou pagos </w:t>
      </w:r>
      <w:r w:rsidRPr="00BF0E3F">
        <w:rPr>
          <w:i/>
        </w:rPr>
        <w:t xml:space="preserve">separadamente pelo cliente e não integram o total de R$ </w:t>
      </w:r>
      <w:r w:rsidR="00BF0E3F" w:rsidRPr="00BF0E3F">
        <w:rPr>
          <w:i/>
        </w:rPr>
        <w:t>1.800,00</w:t>
      </w:r>
      <w:r w:rsidRPr="00BF0E3F">
        <w:rPr>
          <w:i/>
        </w:rPr>
        <w:t>.</w:t>
      </w:r>
    </w:p>
    <w:p w:rsidR="00811775" w:rsidRDefault="00510B49">
      <w:pPr>
        <w:pStyle w:val="Ttulo1"/>
      </w:pPr>
      <w:r>
        <w:lastRenderedPageBreak/>
        <w:t>5. Prazos e dependências</w:t>
      </w:r>
    </w:p>
    <w:p w:rsidR="00811775" w:rsidRPr="00DC24A2" w:rsidRDefault="00510B49">
      <w:pPr>
        <w:pStyle w:val="Commarcadores"/>
        <w:spacing w:after="60" w:line="259" w:lineRule="auto"/>
        <w:rPr>
          <w:rFonts w:hint="eastAsia"/>
        </w:rPr>
      </w:pPr>
      <w:r w:rsidRPr="00DC24A2">
        <w:t>Ajustes cadastrais e publicação: até 7 dias úteis após o recebimento de todos os dados e aprovações.</w:t>
      </w:r>
    </w:p>
    <w:p w:rsidR="00811775" w:rsidRPr="00DC24A2" w:rsidRDefault="00510B49">
      <w:pPr>
        <w:pStyle w:val="Commarcadores"/>
        <w:spacing w:after="60" w:line="259" w:lineRule="auto"/>
        <w:rPr>
          <w:rFonts w:hint="eastAsia"/>
        </w:rPr>
      </w:pPr>
      <w:r w:rsidRPr="00DC24A2">
        <w:t>Configuração da campanha: até 5 dias úteis após site publicado, ace</w:t>
      </w:r>
      <w:r w:rsidRPr="00DC24A2">
        <w:t>ssos liberados e faturamento configurado.</w:t>
      </w:r>
    </w:p>
    <w:p w:rsidR="00811775" w:rsidRPr="00DC24A2" w:rsidRDefault="00510B49">
      <w:pPr>
        <w:pStyle w:val="Commarcadores"/>
        <w:spacing w:after="60" w:line="259" w:lineRule="auto"/>
        <w:rPr>
          <w:rFonts w:hint="eastAsia"/>
        </w:rPr>
      </w:pPr>
      <w:r w:rsidRPr="00DC24A2">
        <w:t>O prazo de revisão e verificação do Google não é controlado pelo prestador e pode exigir documentos adicionais.</w:t>
      </w:r>
    </w:p>
    <w:p w:rsidR="00811775" w:rsidRPr="00BF0E3F" w:rsidRDefault="00510B49">
      <w:pPr>
        <w:pStyle w:val="Commarcadores"/>
        <w:spacing w:after="60" w:line="259" w:lineRule="auto"/>
        <w:rPr>
          <w:rFonts w:hint="eastAsia"/>
          <w:strike/>
        </w:rPr>
      </w:pPr>
      <w:r w:rsidRPr="00BF0E3F">
        <w:rPr>
          <w:strike/>
        </w:rPr>
        <w:t>A gestão mensal começa quando a campanha estiver apta e for ativada com saldo ou forma de pagamento vá</w:t>
      </w:r>
      <w:r w:rsidRPr="00BF0E3F">
        <w:rPr>
          <w:strike/>
        </w:rPr>
        <w:t>lida.</w:t>
      </w:r>
    </w:p>
    <w:p w:rsidR="00811775" w:rsidRDefault="00510B49">
      <w:pPr>
        <w:pStyle w:val="Ttulo1"/>
      </w:pPr>
      <w:r>
        <w:t>6. Responsabilidades e limites</w:t>
      </w:r>
    </w:p>
    <w:p w:rsidR="00811775" w:rsidRDefault="00510B49">
      <w:pPr>
        <w:pStyle w:val="Ttulo2"/>
      </w:pPr>
      <w:r>
        <w:t>Do prestador</w:t>
      </w:r>
    </w:p>
    <w:p w:rsidR="00811775" w:rsidRPr="00DC24A2" w:rsidRDefault="00510B49">
      <w:pPr>
        <w:pStyle w:val="Commarcadores"/>
        <w:spacing w:after="60" w:line="259" w:lineRule="auto"/>
        <w:rPr>
          <w:rFonts w:hint="eastAsia"/>
        </w:rPr>
      </w:pPr>
      <w:r w:rsidRPr="00DC24A2">
        <w:t>Executar o escopo descrito, manter o cliente informado e aplicar ajustes com base nos dados disponíveis.</w:t>
      </w:r>
    </w:p>
    <w:p w:rsidR="00811775" w:rsidRPr="00DC24A2" w:rsidRDefault="00510B49">
      <w:pPr>
        <w:pStyle w:val="Commarcadores"/>
        <w:spacing w:after="60" w:line="259" w:lineRule="auto"/>
        <w:rPr>
          <w:rFonts w:hint="eastAsia"/>
        </w:rPr>
      </w:pPr>
      <w:r w:rsidRPr="00DC24A2">
        <w:t>Proteger os acessos recebidos e utilizá-los exclusivamente para executar os serviços contratados.</w:t>
      </w:r>
    </w:p>
    <w:p w:rsidR="00811775" w:rsidRPr="00DC24A2" w:rsidRDefault="00510B49">
      <w:pPr>
        <w:pStyle w:val="Commarcadores"/>
        <w:spacing w:after="60" w:line="259" w:lineRule="auto"/>
        <w:rPr>
          <w:rFonts w:hint="eastAsia"/>
        </w:rPr>
      </w:pPr>
      <w:r w:rsidRPr="00DC24A2">
        <w:t>Não</w:t>
      </w:r>
      <w:r w:rsidRPr="00DC24A2">
        <w:t xml:space="preserve"> alterar orçamento de mídia acima do limite aprovado sem autorização.</w:t>
      </w:r>
    </w:p>
    <w:p w:rsidR="00811775" w:rsidRDefault="00510B49">
      <w:pPr>
        <w:pStyle w:val="Ttulo2"/>
      </w:pPr>
      <w:r>
        <w:t>Do cliente</w:t>
      </w:r>
    </w:p>
    <w:p w:rsidR="00811775" w:rsidRPr="00DC24A2" w:rsidRDefault="00510B49">
      <w:pPr>
        <w:pStyle w:val="Commarcadores"/>
        <w:spacing w:after="60" w:line="259" w:lineRule="auto"/>
        <w:rPr>
          <w:rFonts w:hint="eastAsia"/>
        </w:rPr>
      </w:pPr>
      <w:r w:rsidRPr="00DC24A2">
        <w:t>Fornecer dados verdadeiros, documentos válidos, acessos e aprovações dentro dos prazos.</w:t>
      </w:r>
    </w:p>
    <w:p w:rsidR="00811775" w:rsidRPr="00DC24A2" w:rsidRDefault="00510B49">
      <w:pPr>
        <w:pStyle w:val="Commarcadores"/>
        <w:spacing w:after="60" w:line="259" w:lineRule="auto"/>
        <w:rPr>
          <w:rFonts w:hint="eastAsia"/>
        </w:rPr>
      </w:pPr>
      <w:r w:rsidRPr="00DC24A2">
        <w:t xml:space="preserve">Manter domínio, hospedagem, Google </w:t>
      </w:r>
      <w:proofErr w:type="spellStart"/>
      <w:r w:rsidRPr="00DC24A2">
        <w:t>Ads</w:t>
      </w:r>
      <w:proofErr w:type="spellEnd"/>
      <w:r w:rsidRPr="00DC24A2">
        <w:t xml:space="preserve"> e forma de pagamento ativos.</w:t>
      </w:r>
    </w:p>
    <w:p w:rsidR="00811775" w:rsidRPr="00DC24A2" w:rsidRDefault="00510B49">
      <w:pPr>
        <w:pStyle w:val="Commarcadores"/>
        <w:spacing w:after="60" w:line="259" w:lineRule="auto"/>
        <w:rPr>
          <w:rFonts w:hint="eastAsia"/>
        </w:rPr>
      </w:pPr>
      <w:r w:rsidRPr="00DC24A2">
        <w:t>Atender os contatos</w:t>
      </w:r>
      <w:r w:rsidRPr="00DC24A2">
        <w:t xml:space="preserve"> recebidos e informar alterações de endereço, telefone, horários, serviços ou situação empresarial.</w:t>
      </w:r>
    </w:p>
    <w:tbl>
      <w:tblPr>
        <w:tblW w:w="0" w:type="auto"/>
        <w:tblBorders>
          <w:top w:val="single" w:sz="10" w:space="0" w:color="A33A32"/>
          <w:left w:val="single" w:sz="10" w:space="0" w:color="A33A32"/>
          <w:bottom w:val="single" w:sz="10" w:space="0" w:color="A33A32"/>
          <w:right w:val="single" w:sz="10" w:space="0" w:color="A33A32"/>
          <w:insideH w:val="single" w:sz="10" w:space="0" w:color="A33A32"/>
          <w:insideV w:val="single" w:sz="10" w:space="0" w:color="A33A32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811775" w:rsidRPr="00DC24A2">
        <w:tc>
          <w:tcPr>
            <w:tcW w:w="9360" w:type="dxa"/>
            <w:shd w:val="clear" w:color="auto" w:fill="FDEEEE"/>
            <w:tcMar>
              <w:top w:w="180" w:type="dxa"/>
              <w:left w:w="220" w:type="dxa"/>
              <w:bottom w:w="180" w:type="dxa"/>
              <w:right w:w="220" w:type="dxa"/>
            </w:tcMar>
          </w:tcPr>
          <w:p w:rsidR="00811775" w:rsidRPr="00DC24A2" w:rsidRDefault="00510B49">
            <w:pPr>
              <w:spacing w:after="40"/>
              <w:rPr>
                <w:rFonts w:hint="eastAsia"/>
              </w:rPr>
            </w:pPr>
            <w:r w:rsidRPr="00DC24A2">
              <w:rPr>
                <w:b/>
                <w:color w:val="A33A32"/>
                <w:sz w:val="20"/>
              </w:rPr>
              <w:t>SEM PROMESSA DE RESULTADO</w:t>
            </w:r>
            <w:r w:rsidR="00BF0E3F">
              <w:rPr>
                <w:b/>
                <w:color w:val="A33A32"/>
                <w:sz w:val="20"/>
              </w:rPr>
              <w:t>:</w:t>
            </w:r>
            <w:r w:rsidRPr="00DC24A2">
              <w:rPr>
                <w:b/>
                <w:color w:val="A33A32"/>
                <w:sz w:val="20"/>
              </w:rPr>
              <w:t xml:space="preserve">  </w:t>
            </w:r>
            <w:r w:rsidRPr="00DC24A2">
              <w:rPr>
                <w:sz w:val="20"/>
              </w:rPr>
              <w:t>O serviço busca melhorar a geração e a mensuração de oportunidades, mas não garante aprovação automática, posição específica, qua</w:t>
            </w:r>
            <w:r w:rsidRPr="00DC24A2">
              <w:rPr>
                <w:sz w:val="20"/>
              </w:rPr>
              <w:t>ntidade de contatos, vendas ou faturamento. Os resultados dependem de concorrência, demanda, orçamento, atendimento, site e decisões do Google.</w:t>
            </w:r>
          </w:p>
        </w:tc>
      </w:tr>
    </w:tbl>
    <w:p w:rsidR="00811775" w:rsidRPr="00DC24A2" w:rsidRDefault="00811775">
      <w:pPr>
        <w:spacing w:after="20"/>
        <w:rPr>
          <w:rFonts w:hint="eastAsia"/>
        </w:rPr>
      </w:pPr>
    </w:p>
    <w:p w:rsidR="00811775" w:rsidRPr="00DC24A2" w:rsidRDefault="00510B49">
      <w:pPr>
        <w:pStyle w:val="Ttulo1"/>
      </w:pPr>
      <w:r w:rsidRPr="00DC24A2">
        <w:t>7. Portfólio e confidencialidade</w:t>
      </w:r>
    </w:p>
    <w:p w:rsidR="00811775" w:rsidRPr="00DC24A2" w:rsidRDefault="00510B49">
      <w:pPr>
        <w:rPr>
          <w:rFonts w:hint="eastAsia"/>
        </w:rPr>
      </w:pPr>
      <w:r w:rsidRPr="00DC24A2">
        <w:t>A condição especial considera a autorização para apresentar o site e o escopo</w:t>
      </w:r>
      <w:r w:rsidRPr="00DC24A2">
        <w:t xml:space="preserve"> do projeto no portfólio profissional do prestador. Resultados de campanha somente poderão ser divulgados de forma agregada ou </w:t>
      </w:r>
      <w:proofErr w:type="spellStart"/>
      <w:r w:rsidRPr="00DC24A2">
        <w:t>anonimizada</w:t>
      </w:r>
      <w:proofErr w:type="spellEnd"/>
      <w:r w:rsidRPr="00DC24A2">
        <w:t>, sem expor dados pessoais, acessos, custos sensíveis ou informações comerciais confidenciais.</w:t>
      </w:r>
    </w:p>
    <w:p w:rsidR="00811775" w:rsidRPr="00DC24A2" w:rsidRDefault="00510B49">
      <w:pPr>
        <w:pStyle w:val="Ttulo1"/>
      </w:pPr>
      <w:r w:rsidRPr="00DC24A2">
        <w:t>8. Aceite</w:t>
      </w:r>
    </w:p>
    <w:p w:rsidR="00811775" w:rsidRDefault="00510B49">
      <w:pPr>
        <w:rPr>
          <w:rFonts w:hint="eastAsia"/>
        </w:rPr>
      </w:pPr>
      <w:r w:rsidRPr="00DC24A2">
        <w:t>Ao aprovar es</w:t>
      </w:r>
      <w:r w:rsidRPr="00DC24A2">
        <w:t xml:space="preserve">ta proposta, as partes confirmam ciência do escopo, dos valores, dos custos externos e das responsabilidades descritas. </w:t>
      </w:r>
      <w:r>
        <w:t>Ajustes fora do escopo serão avaliados e orçados separadamente.</w:t>
      </w:r>
    </w:p>
    <w:tbl>
      <w:tblPr>
        <w:tblW w:w="0" w:type="auto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811775">
        <w:tc>
          <w:tcPr>
            <w:tcW w:w="4680" w:type="dxa"/>
            <w:tcMar>
              <w:top w:w="100" w:type="dxa"/>
              <w:left w:w="80" w:type="dxa"/>
              <w:bottom w:w="50" w:type="dxa"/>
              <w:right w:w="80" w:type="dxa"/>
            </w:tcMar>
          </w:tcPr>
          <w:p w:rsidR="00811775" w:rsidRDefault="00510B49" w:rsidP="003B3C71">
            <w:pPr>
              <w:jc w:val="center"/>
              <w:rPr>
                <w:rFonts w:hint="eastAsia"/>
              </w:rPr>
            </w:pPr>
            <w:r>
              <w:br/>
            </w:r>
            <w:r>
              <w:br/>
              <w:t>_________________________________</w:t>
            </w:r>
            <w:r w:rsidR="003B3C71">
              <w:br/>
            </w:r>
            <w:r w:rsidR="003B3C71">
              <w:rPr>
                <w:b/>
                <w:sz w:val="19"/>
              </w:rPr>
              <w:t xml:space="preserve"> Desenvolvedor </w:t>
            </w:r>
            <w:r w:rsidR="003B3C71">
              <w:rPr>
                <w:b/>
                <w:sz w:val="19"/>
              </w:rPr>
              <w:t>Marcos Mendes</w:t>
            </w:r>
            <w:r w:rsidR="003B3C71">
              <w:br/>
            </w:r>
            <w:r w:rsidR="003B3C71">
              <w:rPr>
                <w:sz w:val="19"/>
              </w:rPr>
              <w:t>Prestador</w:t>
            </w:r>
          </w:p>
        </w:tc>
        <w:tc>
          <w:tcPr>
            <w:tcW w:w="4680" w:type="dxa"/>
            <w:tcMar>
              <w:top w:w="100" w:type="dxa"/>
              <w:left w:w="80" w:type="dxa"/>
              <w:bottom w:w="50" w:type="dxa"/>
              <w:right w:w="80" w:type="dxa"/>
            </w:tcMar>
          </w:tcPr>
          <w:p w:rsidR="00811775" w:rsidRDefault="00510B49" w:rsidP="003B3C71">
            <w:pPr>
              <w:jc w:val="center"/>
              <w:rPr>
                <w:rFonts w:hint="eastAsia"/>
              </w:rPr>
            </w:pPr>
            <w:r>
              <w:br/>
            </w:r>
            <w:r>
              <w:br/>
            </w:r>
            <w:r>
              <w:t>______________________________</w:t>
            </w:r>
            <w:r w:rsidR="003B3C71">
              <w:br/>
            </w:r>
            <w:r w:rsidR="003B3C71" w:rsidRPr="00DC24A2">
              <w:rPr>
                <w:b/>
                <w:sz w:val="19"/>
              </w:rPr>
              <w:t>Rafael Sousa Ornelas / Tecsystem</w:t>
            </w:r>
            <w:r w:rsidR="003B3C71" w:rsidRPr="00DC24A2">
              <w:br/>
            </w:r>
            <w:r w:rsidR="003B3C71" w:rsidRPr="00DC24A2">
              <w:rPr>
                <w:sz w:val="19"/>
              </w:rPr>
              <w:t>Cliente</w:t>
            </w:r>
          </w:p>
        </w:tc>
      </w:tr>
      <w:tr w:rsidR="00811775">
        <w:tc>
          <w:tcPr>
            <w:tcW w:w="4680" w:type="dxa"/>
            <w:tcMar>
              <w:top w:w="40" w:type="dxa"/>
              <w:left w:w="80" w:type="dxa"/>
              <w:bottom w:w="80" w:type="dxa"/>
              <w:right w:w="80" w:type="dxa"/>
            </w:tcMar>
          </w:tcPr>
          <w:p w:rsidR="00811775" w:rsidRPr="00DC24A2" w:rsidRDefault="00811775" w:rsidP="003B3C71">
            <w:pPr>
              <w:rPr>
                <w:rFonts w:hint="eastAsia"/>
              </w:rPr>
            </w:pPr>
          </w:p>
        </w:tc>
        <w:tc>
          <w:tcPr>
            <w:tcW w:w="4680" w:type="dxa"/>
            <w:tcMar>
              <w:top w:w="40" w:type="dxa"/>
              <w:left w:w="80" w:type="dxa"/>
              <w:bottom w:w="80" w:type="dxa"/>
              <w:right w:w="80" w:type="dxa"/>
            </w:tcMar>
          </w:tcPr>
          <w:p w:rsidR="00811775" w:rsidRDefault="00811775">
            <w:pPr>
              <w:jc w:val="center"/>
              <w:rPr>
                <w:rFonts w:hint="eastAsia"/>
              </w:rPr>
            </w:pPr>
          </w:p>
        </w:tc>
      </w:tr>
    </w:tbl>
    <w:p w:rsidR="00510B49" w:rsidRDefault="00510B49"/>
    <w:sectPr w:rsidR="00510B49" w:rsidSect="00034616">
      <w:headerReference w:type="default" r:id="rId9"/>
      <w:footerReference w:type="default" r:id="rId10"/>
      <w:pgSz w:w="12240" w:h="15840"/>
      <w:pgMar w:top="1037" w:right="1440" w:bottom="979" w:left="1440" w:header="461" w:footer="46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10B49" w:rsidRDefault="00510B49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:rsidR="00510B49" w:rsidRDefault="00510B49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Aptos Display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11775" w:rsidRDefault="00510B49">
    <w:pPr>
      <w:pStyle w:val="Rodap"/>
      <w:jc w:val="right"/>
      <w:rPr>
        <w:rFonts w:hint="eastAsia"/>
      </w:rPr>
    </w:pPr>
    <w:r>
      <w:rPr>
        <w:color w:val="596273"/>
        <w:sz w:val="16"/>
      </w:rPr>
      <w:t>Documento comercial • Validade: 15 dias</w:t>
    </w:r>
    <w:r w:rsidR="003B3C71">
      <w:rPr>
        <w:color w:val="596273"/>
        <w:sz w:val="16"/>
      </w:rPr>
      <w:t xml:space="preserve"> </w:t>
    </w:r>
    <w:r>
      <w:rPr>
        <w:color w:val="596273"/>
        <w:sz w:val="17"/>
      </w:rPr>
      <w:t xml:space="preserve">Página </w:t>
    </w:r>
    <w:r>
      <w:rPr>
        <w:color w:val="596273"/>
        <w:sz w:val="17"/>
      </w:rPr>
      <w:fldChar w:fldCharType="begin"/>
    </w:r>
    <w:r>
      <w:rPr>
        <w:color w:val="596273"/>
        <w:sz w:val="17"/>
      </w:rPr>
      <w:instrText xml:space="preserve"> PAGE </w:instrText>
    </w:r>
    <w:r w:rsidR="0082159C">
      <w:rPr>
        <w:rFonts w:hint="eastAsia"/>
        <w:color w:val="596273"/>
        <w:sz w:val="17"/>
      </w:rPr>
      <w:fldChar w:fldCharType="separate"/>
    </w:r>
    <w:r w:rsidR="003B3C71">
      <w:rPr>
        <w:rFonts w:hint="eastAsia"/>
        <w:noProof/>
        <w:color w:val="596273"/>
        <w:sz w:val="17"/>
      </w:rPr>
      <w:t>1</w:t>
    </w:r>
    <w:r>
      <w:rPr>
        <w:color w:val="596273"/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10B49" w:rsidRDefault="00510B49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:rsidR="00510B49" w:rsidRDefault="00510B49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11775" w:rsidRDefault="00510B49">
    <w:pPr>
      <w:pStyle w:val="Cabealho"/>
      <w:jc w:val="right"/>
      <w:rPr>
        <w:rFonts w:hint="eastAsia"/>
      </w:rPr>
    </w:pPr>
    <w:r>
      <w:rPr>
        <w:b/>
        <w:color w:val="596273"/>
        <w:sz w:val="16"/>
      </w:rPr>
      <w:t>PROPOSTA COMERCIAL  |  TECSYSTEM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80F607C"/>
    <w:multiLevelType w:val="hybridMultilevel"/>
    <w:tmpl w:val="6BECB95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6DF79DF"/>
    <w:multiLevelType w:val="hybridMultilevel"/>
    <w:tmpl w:val="4B382CC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B3C71"/>
    <w:rsid w:val="00510B49"/>
    <w:rsid w:val="00811775"/>
    <w:rsid w:val="0082159C"/>
    <w:rsid w:val="00AA1D8D"/>
    <w:rsid w:val="00B47730"/>
    <w:rsid w:val="00BF0E3F"/>
    <w:rsid w:val="00CB0664"/>
    <w:rsid w:val="00DC24A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D2DA4D9E-088D-426A-9068-C9B8B783B5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111827"/>
      <w:sz w:val="21"/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/>
      <w:b/>
      <w:bCs/>
      <w:sz w:val="34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/>
      <w:b/>
      <w:bCs/>
      <w:color w:val="1565C0"/>
      <w:sz w:val="25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sz w:val="20"/>
    </w:r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sz w:val="20"/>
    </w:r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FA4EECF-6CB2-49A6-9203-68080B92A4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4</Pages>
  <Words>1145</Words>
  <Characters>6184</Characters>
  <Application>Microsoft Office Word</Application>
  <DocSecurity>0</DocSecurity>
  <Lines>51</Lines>
  <Paragraphs>14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Proposta Comercial Tecsystem - Site e Google Ads</vt:lpstr>
      <vt:lpstr/>
    </vt:vector>
  </TitlesOfParts>
  <Manager/>
  <Company/>
  <LinksUpToDate>false</LinksUpToDate>
  <CharactersWithSpaces>7315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Proposta Comercial Tecsystem - Site e Google Ads</dc:title>
  <dc:subject>Desenvolvimento, publicação e gestão inicial de campanha</dc:subject>
  <dc:creator>Marcos Mendes</dc:creator>
  <cp:keywords>Tecsystem, site, Google Ads, proposta comercial</cp:keywords>
  <dc:description>generated by python-docx</dc:description>
  <cp:lastModifiedBy>MarcosMendes</cp:lastModifiedBy>
  <cp:revision>4</cp:revision>
  <dcterms:created xsi:type="dcterms:W3CDTF">2013-12-23T23:15:00Z</dcterms:created>
  <dcterms:modified xsi:type="dcterms:W3CDTF">2026-08-01T13:25:00Z</dcterms:modified>
  <cp:category/>
</cp:coreProperties>
</file>