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682C1" w14:textId="3B41B29F" w:rsidR="00C12EC0" w:rsidRPr="00C12EC0" w:rsidRDefault="00C12EC0" w:rsidP="00C12E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C12EC0">
        <w:rPr>
          <w:rFonts w:ascii="Arial" w:eastAsia="Times New Roman" w:hAnsi="Arial" w:cs="Arial"/>
          <w:color w:val="000000"/>
          <w:lang w:eastAsia="es-GT"/>
        </w:rPr>
        <w:t xml:space="preserve">Universidad del Valle de Guatemala                                                                 </w:t>
      </w:r>
      <w:r>
        <w:rPr>
          <w:rFonts w:ascii="Arial" w:eastAsia="Times New Roman" w:hAnsi="Arial" w:cs="Arial"/>
          <w:color w:val="000000"/>
          <w:lang w:eastAsia="es-GT"/>
        </w:rPr>
        <w:t xml:space="preserve">  </w:t>
      </w:r>
      <w:r w:rsidRPr="00C12EC0">
        <w:rPr>
          <w:rFonts w:ascii="Arial" w:eastAsia="Times New Roman" w:hAnsi="Arial" w:cs="Arial"/>
          <w:color w:val="000000"/>
          <w:lang w:eastAsia="es-GT"/>
        </w:rPr>
        <w:t>Grupo No. 9</w:t>
      </w:r>
    </w:p>
    <w:p w14:paraId="13B31622" w14:textId="3EEBDA6E" w:rsidR="00C12EC0" w:rsidRPr="00C12EC0" w:rsidRDefault="00C12EC0" w:rsidP="00C12E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C12EC0">
        <w:rPr>
          <w:rFonts w:ascii="Arial" w:eastAsia="Times New Roman" w:hAnsi="Arial" w:cs="Arial"/>
          <w:color w:val="000000"/>
          <w:lang w:eastAsia="es-GT"/>
        </w:rPr>
        <w:t xml:space="preserve">Departamento de Computación                                        </w:t>
      </w:r>
      <w:r>
        <w:rPr>
          <w:rFonts w:ascii="Arial" w:eastAsia="Times New Roman" w:hAnsi="Arial" w:cs="Arial"/>
          <w:color w:val="000000"/>
          <w:lang w:eastAsia="es-GT"/>
        </w:rPr>
        <w:t xml:space="preserve">                   </w:t>
      </w:r>
      <w:r w:rsidRPr="00C12EC0">
        <w:rPr>
          <w:rFonts w:ascii="Arial" w:eastAsia="Times New Roman" w:hAnsi="Arial" w:cs="Arial"/>
          <w:color w:val="000000"/>
          <w:lang w:eastAsia="es-GT"/>
        </w:rPr>
        <w:t>Integrantes del grupo</w:t>
      </w:r>
      <w:r>
        <w:rPr>
          <w:rFonts w:ascii="Arial" w:eastAsia="Times New Roman" w:hAnsi="Arial" w:cs="Arial"/>
          <w:color w:val="000000"/>
          <w:lang w:eastAsia="es-GT"/>
        </w:rPr>
        <w:t>:</w:t>
      </w:r>
    </w:p>
    <w:p w14:paraId="5864DF08" w14:textId="3729F85E" w:rsidR="00C12EC0" w:rsidRPr="00C12EC0" w:rsidRDefault="00C12EC0" w:rsidP="00C12E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C12EC0">
        <w:rPr>
          <w:rFonts w:ascii="Arial" w:eastAsia="Times New Roman" w:hAnsi="Arial" w:cs="Arial"/>
          <w:color w:val="000000"/>
          <w:lang w:eastAsia="es-GT"/>
        </w:rPr>
        <w:t>Algoritmos y Estructuras de Datos                                                     </w:t>
      </w:r>
      <w:r>
        <w:rPr>
          <w:rFonts w:ascii="Arial" w:eastAsia="Times New Roman" w:hAnsi="Arial" w:cs="Arial"/>
          <w:color w:val="000000"/>
          <w:lang w:eastAsia="es-GT"/>
        </w:rPr>
        <w:t xml:space="preserve">  </w:t>
      </w:r>
      <w:r w:rsidRPr="00C12EC0">
        <w:rPr>
          <w:rFonts w:ascii="Arial" w:eastAsia="Times New Roman" w:hAnsi="Arial" w:cs="Arial"/>
          <w:color w:val="000000"/>
          <w:lang w:eastAsia="es-GT"/>
        </w:rPr>
        <w:t>Dolan Cuellar - 21965</w:t>
      </w:r>
    </w:p>
    <w:p w14:paraId="30CD1717" w14:textId="536609D9" w:rsidR="00C12EC0" w:rsidRPr="00C12EC0" w:rsidRDefault="00C12EC0" w:rsidP="00C12E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C12EC0">
        <w:rPr>
          <w:rFonts w:ascii="Arial" w:eastAsia="Times New Roman" w:hAnsi="Arial" w:cs="Arial"/>
          <w:color w:val="000000"/>
          <w:lang w:eastAsia="es-GT"/>
        </w:rPr>
        <w:t xml:space="preserve">Catedrático: Moisés Alonso                                                            </w:t>
      </w:r>
      <w:r>
        <w:rPr>
          <w:rFonts w:ascii="Arial" w:eastAsia="Times New Roman" w:hAnsi="Arial" w:cs="Arial"/>
          <w:color w:val="000000"/>
          <w:lang w:eastAsia="es-GT"/>
        </w:rPr>
        <w:t xml:space="preserve"> </w:t>
      </w:r>
      <w:r w:rsidRPr="00C12EC0">
        <w:rPr>
          <w:rFonts w:ascii="Arial" w:eastAsia="Times New Roman" w:hAnsi="Arial" w:cs="Arial"/>
          <w:color w:val="000000"/>
          <w:lang w:eastAsia="es-GT"/>
        </w:rPr>
        <w:t>Ricardo Méndez - 21289</w:t>
      </w:r>
    </w:p>
    <w:p w14:paraId="5A8F1FC0" w14:textId="0C94BE59" w:rsidR="000928AC" w:rsidRDefault="00C12EC0" w:rsidP="00C12EC0">
      <w:pPr>
        <w:rPr>
          <w:rFonts w:ascii="Arial" w:eastAsia="Times New Roman" w:hAnsi="Arial" w:cs="Arial"/>
          <w:color w:val="000000"/>
          <w:lang w:eastAsia="es-GT"/>
        </w:rPr>
      </w:pPr>
      <w:r w:rsidRPr="00C12EC0">
        <w:rPr>
          <w:rFonts w:ascii="Arial" w:eastAsia="Times New Roman" w:hAnsi="Arial" w:cs="Arial"/>
          <w:color w:val="000000"/>
          <w:lang w:eastAsia="es-GT"/>
        </w:rPr>
        <w:t xml:space="preserve">Auxiliares: </w:t>
      </w:r>
      <w:proofErr w:type="spellStart"/>
      <w:r w:rsidRPr="00C12EC0">
        <w:rPr>
          <w:rFonts w:ascii="Arial" w:eastAsia="Times New Roman" w:hAnsi="Arial" w:cs="Arial"/>
          <w:color w:val="000000"/>
          <w:lang w:eastAsia="es-GT"/>
        </w:rPr>
        <w:t>Rudik</w:t>
      </w:r>
      <w:proofErr w:type="spellEnd"/>
      <w:r w:rsidRPr="00C12EC0">
        <w:rPr>
          <w:rFonts w:ascii="Arial" w:eastAsia="Times New Roman" w:hAnsi="Arial" w:cs="Arial"/>
          <w:color w:val="000000"/>
          <w:lang w:eastAsia="es-GT"/>
        </w:rPr>
        <w:t xml:space="preserve"> </w:t>
      </w:r>
      <w:proofErr w:type="spellStart"/>
      <w:r w:rsidRPr="00C12EC0">
        <w:rPr>
          <w:rFonts w:ascii="Arial" w:eastAsia="Times New Roman" w:hAnsi="Arial" w:cs="Arial"/>
          <w:color w:val="000000"/>
          <w:lang w:eastAsia="es-GT"/>
        </w:rPr>
        <w:t>Rompich</w:t>
      </w:r>
      <w:proofErr w:type="spellEnd"/>
      <w:r w:rsidRPr="00C12EC0">
        <w:rPr>
          <w:rFonts w:ascii="Arial" w:eastAsia="Times New Roman" w:hAnsi="Arial" w:cs="Arial"/>
          <w:color w:val="000000"/>
          <w:lang w:eastAsia="es-GT"/>
        </w:rPr>
        <w:t xml:space="preserve"> - Cristian Laynez</w:t>
      </w:r>
      <w:r w:rsidRPr="00C12EC0">
        <w:rPr>
          <w:rFonts w:ascii="Arial" w:eastAsia="Times New Roman" w:hAnsi="Arial" w:cs="Arial"/>
          <w:color w:val="000000"/>
          <w:lang w:eastAsia="es-GT"/>
        </w:rPr>
        <w:tab/>
      </w:r>
      <w:r w:rsidRPr="00C12EC0">
        <w:rPr>
          <w:rFonts w:ascii="Arial" w:eastAsia="Times New Roman" w:hAnsi="Arial" w:cs="Arial"/>
          <w:color w:val="000000"/>
          <w:lang w:eastAsia="es-GT"/>
        </w:rPr>
        <w:tab/>
      </w:r>
      <w:r w:rsidRPr="00C12EC0">
        <w:rPr>
          <w:rFonts w:ascii="Arial" w:eastAsia="Times New Roman" w:hAnsi="Arial" w:cs="Arial"/>
          <w:color w:val="000000"/>
          <w:lang w:eastAsia="es-GT"/>
        </w:rPr>
        <w:tab/>
      </w:r>
      <w:r w:rsidRPr="00C12EC0">
        <w:rPr>
          <w:rFonts w:ascii="Arial" w:eastAsia="Times New Roman" w:hAnsi="Arial" w:cs="Arial"/>
          <w:color w:val="000000"/>
          <w:lang w:eastAsia="es-GT"/>
        </w:rPr>
        <w:tab/>
        <w:t> 22 de abril, 2022</w:t>
      </w:r>
    </w:p>
    <w:p w14:paraId="7D888043" w14:textId="77777777" w:rsidR="00C12EC0" w:rsidRDefault="00C12EC0" w:rsidP="00C12EC0">
      <w:pPr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GT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GT"/>
        </w:rPr>
        <w:t>Proyecto 2 Algoritmo de Sistema de Recomendación: Fase 1</w:t>
      </w:r>
    </w:p>
    <w:p w14:paraId="7EB6913F" w14:textId="77777777" w:rsidR="005E35C2" w:rsidRPr="005E35C2" w:rsidRDefault="00C12EC0" w:rsidP="005E35C2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</w:rPr>
        <w:t xml:space="preserve"> </w:t>
      </w:r>
      <w:r w:rsidR="005E35C2" w:rsidRPr="005E35C2">
        <w:rPr>
          <w:rFonts w:ascii="Arial" w:hAnsi="Arial" w:cs="Arial"/>
          <w:b/>
          <w:bCs/>
          <w:color w:val="000000"/>
        </w:rPr>
        <w:t>Investigación de algoritmos</w:t>
      </w:r>
    </w:p>
    <w:p w14:paraId="3CEF09C9" w14:textId="77777777" w:rsidR="005E35C2" w:rsidRPr="005E35C2" w:rsidRDefault="005E35C2" w:rsidP="005E35C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5E35C2">
        <w:rPr>
          <w:rFonts w:ascii="Arial" w:eastAsia="Times New Roman" w:hAnsi="Arial" w:cs="Arial"/>
          <w:color w:val="000000"/>
          <w:sz w:val="24"/>
          <w:szCs w:val="24"/>
          <w:lang w:eastAsia="es-GT"/>
        </w:rPr>
        <w:t>Un algoritmo de recomendaciones es una rama de los sistemas de filtración de información. Estos buscan una forma de predecir la calificación o preferencia que un usuario tiene sobre un producto o servicio. Algunos de estos algoritmos más conocidos son:</w:t>
      </w:r>
    </w:p>
    <w:p w14:paraId="39572D13" w14:textId="77777777" w:rsidR="005E35C2" w:rsidRPr="005E35C2" w:rsidRDefault="005E35C2" w:rsidP="005E35C2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GT"/>
        </w:rPr>
      </w:pPr>
      <w:r w:rsidRPr="005E35C2">
        <w:rPr>
          <w:rFonts w:ascii="Arial" w:eastAsia="Times New Roman" w:hAnsi="Arial" w:cs="Arial"/>
          <w:color w:val="000000"/>
          <w:sz w:val="24"/>
          <w:szCs w:val="24"/>
          <w:lang w:eastAsia="es-GT"/>
        </w:rPr>
        <w:t>Filtro colaborativo</w:t>
      </w:r>
    </w:p>
    <w:p w14:paraId="60690F90" w14:textId="77777777" w:rsidR="005E35C2" w:rsidRPr="005E35C2" w:rsidRDefault="005E35C2" w:rsidP="005E35C2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GT"/>
        </w:rPr>
      </w:pPr>
      <w:r w:rsidRPr="005E35C2">
        <w:rPr>
          <w:rFonts w:ascii="Arial" w:eastAsia="Times New Roman" w:hAnsi="Arial" w:cs="Arial"/>
          <w:color w:val="000000"/>
          <w:sz w:val="24"/>
          <w:szCs w:val="24"/>
          <w:lang w:eastAsia="es-GT"/>
        </w:rPr>
        <w:t>Filtro basado en el contenido consumido</w:t>
      </w:r>
    </w:p>
    <w:p w14:paraId="3986E31A" w14:textId="77777777" w:rsidR="005E35C2" w:rsidRPr="005E35C2" w:rsidRDefault="005E35C2" w:rsidP="005E35C2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GT"/>
        </w:rPr>
      </w:pPr>
      <w:r w:rsidRPr="005E35C2">
        <w:rPr>
          <w:rFonts w:ascii="Arial" w:eastAsia="Times New Roman" w:hAnsi="Arial" w:cs="Arial"/>
          <w:color w:val="000000"/>
          <w:sz w:val="24"/>
          <w:szCs w:val="24"/>
          <w:lang w:eastAsia="es-GT"/>
        </w:rPr>
        <w:t>Sistema híbrido de recomendación</w:t>
      </w:r>
    </w:p>
    <w:p w14:paraId="06C3237B" w14:textId="77777777" w:rsidR="005E35C2" w:rsidRPr="005E35C2" w:rsidRDefault="005E35C2" w:rsidP="005E35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0734E0A8" w14:textId="77777777" w:rsidR="005E35C2" w:rsidRPr="005E35C2" w:rsidRDefault="005E35C2" w:rsidP="005E35C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5E35C2">
        <w:rPr>
          <w:rFonts w:ascii="Arial" w:eastAsia="Times New Roman" w:hAnsi="Arial" w:cs="Arial"/>
          <w:color w:val="000000"/>
          <w:sz w:val="24"/>
          <w:szCs w:val="24"/>
          <w:lang w:eastAsia="es-GT"/>
        </w:rPr>
        <w:t xml:space="preserve">El algoritmo de filtro colaborativo se basa en el pensamiento de que, si varias personas consumen habitualmente un producto o servicio, este es de buena calidad y vale la pena recomendarlo. Un ejemplo sencillo de ver es el sistema de estrellas en </w:t>
      </w:r>
      <w:r w:rsidRPr="005E35C2">
        <w:rPr>
          <w:rFonts w:ascii="Arial" w:eastAsia="Times New Roman" w:hAnsi="Arial" w:cs="Arial"/>
          <w:i/>
          <w:iCs/>
          <w:color w:val="000000"/>
          <w:sz w:val="24"/>
          <w:szCs w:val="24"/>
          <w:lang w:eastAsia="es-GT"/>
        </w:rPr>
        <w:t>Netflix</w:t>
      </w:r>
      <w:r w:rsidRPr="005E35C2">
        <w:rPr>
          <w:rFonts w:ascii="Arial" w:eastAsia="Times New Roman" w:hAnsi="Arial" w:cs="Arial"/>
          <w:color w:val="000000"/>
          <w:sz w:val="24"/>
          <w:szCs w:val="24"/>
          <w:lang w:eastAsia="es-GT"/>
        </w:rPr>
        <w:t xml:space="preserve"> o programas similares.</w:t>
      </w:r>
    </w:p>
    <w:p w14:paraId="129B3EA3" w14:textId="77777777" w:rsidR="005E35C2" w:rsidRPr="005E35C2" w:rsidRDefault="005E35C2" w:rsidP="005E35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68BEB021" w14:textId="77777777" w:rsidR="005E35C2" w:rsidRPr="005E35C2" w:rsidRDefault="005E35C2" w:rsidP="005E35C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5E35C2">
        <w:rPr>
          <w:rFonts w:ascii="Arial" w:eastAsia="Times New Roman" w:hAnsi="Arial" w:cs="Arial"/>
          <w:color w:val="000000"/>
          <w:sz w:val="24"/>
          <w:szCs w:val="24"/>
          <w:lang w:eastAsia="es-GT"/>
        </w:rPr>
        <w:t>El segundo algoritmo es más introspectivo con el usuario, pues se basa en revisar sus consumos recientes y/o habituales. Mediante ellos, relaciona qué nuevos productos se le pueden recomendar teniendo en cuenta lo que ya ha consumido.</w:t>
      </w:r>
    </w:p>
    <w:p w14:paraId="7677D5AD" w14:textId="77777777" w:rsidR="005E35C2" w:rsidRPr="005E35C2" w:rsidRDefault="005E35C2" w:rsidP="005E35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6E4D3911" w14:textId="277C7E8E" w:rsidR="005E35C2" w:rsidRDefault="005E35C2" w:rsidP="005E35C2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GT"/>
        </w:rPr>
      </w:pPr>
      <w:r w:rsidRPr="005E35C2">
        <w:rPr>
          <w:rFonts w:ascii="Arial" w:eastAsia="Times New Roman" w:hAnsi="Arial" w:cs="Arial"/>
          <w:color w:val="000000"/>
          <w:sz w:val="24"/>
          <w:szCs w:val="24"/>
          <w:lang w:eastAsia="es-GT"/>
        </w:rPr>
        <w:t>El sistema híbrido de recomendación se basa en hacer una combinación de los dos anteriores. Usa la información de ambos como un tipo de “input” y así recomendar productos tanto por consumos habituales como por lo más consumido o las tendencias.</w:t>
      </w:r>
    </w:p>
    <w:p w14:paraId="6E0FCE52" w14:textId="0F1200FA" w:rsidR="00F45FB2" w:rsidRDefault="00F45FB2" w:rsidP="005E35C2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GT"/>
        </w:rPr>
      </w:pPr>
    </w:p>
    <w:p w14:paraId="40BC40BD" w14:textId="39AB6E3F" w:rsidR="00F45FB2" w:rsidRPr="00F45FB2" w:rsidRDefault="00F45FB2" w:rsidP="005E35C2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GT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GT"/>
        </w:rPr>
        <w:t>Fase 2</w:t>
      </w:r>
    </w:p>
    <w:p w14:paraId="26533923" w14:textId="77777777" w:rsidR="00F45FB2" w:rsidRDefault="00F45FB2" w:rsidP="005E35C2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GT"/>
        </w:rPr>
      </w:pPr>
    </w:p>
    <w:p w14:paraId="2B51C5B9" w14:textId="7B3AC77A" w:rsidR="00757806" w:rsidRDefault="00F45FB2" w:rsidP="005E35C2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GT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GT"/>
        </w:rPr>
        <w:t>S</w:t>
      </w:r>
      <w:r w:rsidRPr="00F45FB2">
        <w:rPr>
          <w:rFonts w:ascii="Arial" w:eastAsia="Times New Roman" w:hAnsi="Arial" w:cs="Arial"/>
          <w:color w:val="000000"/>
          <w:sz w:val="24"/>
          <w:szCs w:val="24"/>
          <w:lang w:eastAsia="es-GT"/>
        </w:rPr>
        <w:t xml:space="preserve">e emplea </w:t>
      </w:r>
      <w:r w:rsidR="009839FB">
        <w:rPr>
          <w:rFonts w:ascii="Arial" w:eastAsia="Times New Roman" w:hAnsi="Arial" w:cs="Arial"/>
          <w:color w:val="000000"/>
          <w:sz w:val="24"/>
          <w:szCs w:val="24"/>
          <w:lang w:eastAsia="es-GT"/>
        </w:rPr>
        <w:t xml:space="preserve">debido a que </w:t>
      </w:r>
      <w:r w:rsidRPr="00F45FB2">
        <w:rPr>
          <w:rFonts w:ascii="Arial" w:eastAsia="Times New Roman" w:hAnsi="Arial" w:cs="Arial"/>
          <w:color w:val="000000"/>
          <w:sz w:val="24"/>
          <w:szCs w:val="24"/>
          <w:lang w:eastAsia="es-GT"/>
        </w:rPr>
        <w:t xml:space="preserve">según las necesidades </w:t>
      </w:r>
      <w:r w:rsidR="009839FB">
        <w:rPr>
          <w:rFonts w:ascii="Arial" w:eastAsia="Times New Roman" w:hAnsi="Arial" w:cs="Arial"/>
          <w:color w:val="000000"/>
          <w:sz w:val="24"/>
          <w:szCs w:val="24"/>
          <w:lang w:eastAsia="es-GT"/>
        </w:rPr>
        <w:t>que presenta el</w:t>
      </w:r>
      <w:r w:rsidRPr="00F45FB2">
        <w:rPr>
          <w:rFonts w:ascii="Arial" w:eastAsia="Times New Roman" w:hAnsi="Arial" w:cs="Arial"/>
          <w:color w:val="000000"/>
          <w:sz w:val="24"/>
          <w:szCs w:val="24"/>
          <w:lang w:eastAsia="es-GT"/>
        </w:rPr>
        <w:t xml:space="preserve"> usuario </w:t>
      </w:r>
      <w:r w:rsidR="009839FB">
        <w:rPr>
          <w:rFonts w:ascii="Arial" w:eastAsia="Times New Roman" w:hAnsi="Arial" w:cs="Arial"/>
          <w:color w:val="000000"/>
          <w:sz w:val="24"/>
          <w:szCs w:val="24"/>
          <w:lang w:eastAsia="es-GT"/>
        </w:rPr>
        <w:t xml:space="preserve">se le mostrara información de </w:t>
      </w:r>
      <w:r w:rsidRPr="00F45FB2">
        <w:rPr>
          <w:rFonts w:ascii="Arial" w:eastAsia="Times New Roman" w:hAnsi="Arial" w:cs="Arial"/>
          <w:color w:val="000000"/>
          <w:sz w:val="24"/>
          <w:szCs w:val="24"/>
          <w:lang w:eastAsia="es-GT"/>
        </w:rPr>
        <w:t>casas</w:t>
      </w:r>
      <w:r w:rsidR="009839FB">
        <w:rPr>
          <w:rFonts w:ascii="Arial" w:eastAsia="Times New Roman" w:hAnsi="Arial" w:cs="Arial"/>
          <w:color w:val="000000"/>
          <w:sz w:val="24"/>
          <w:szCs w:val="24"/>
          <w:lang w:eastAsia="es-GT"/>
        </w:rPr>
        <w:t xml:space="preserve"> relacionadas a </w:t>
      </w:r>
      <w:r w:rsidR="0090781A">
        <w:rPr>
          <w:rFonts w:ascii="Arial" w:eastAsia="Times New Roman" w:hAnsi="Arial" w:cs="Arial"/>
          <w:color w:val="000000"/>
          <w:sz w:val="24"/>
          <w:szCs w:val="24"/>
          <w:lang w:eastAsia="es-GT"/>
        </w:rPr>
        <w:t>las condiciones que este solicito para su casa</w:t>
      </w:r>
      <w:r w:rsidRPr="00F45FB2">
        <w:rPr>
          <w:rFonts w:ascii="Arial" w:eastAsia="Times New Roman" w:hAnsi="Arial" w:cs="Arial"/>
          <w:color w:val="000000"/>
          <w:sz w:val="24"/>
          <w:szCs w:val="24"/>
          <w:lang w:eastAsia="es-GT"/>
        </w:rPr>
        <w:t>, la computadora</w:t>
      </w:r>
      <w:r w:rsidR="009839FB">
        <w:rPr>
          <w:rFonts w:ascii="Arial" w:eastAsia="Times New Roman" w:hAnsi="Arial" w:cs="Arial"/>
          <w:color w:val="000000"/>
          <w:sz w:val="24"/>
          <w:szCs w:val="24"/>
          <w:lang w:eastAsia="es-GT"/>
        </w:rPr>
        <w:t xml:space="preserve"> en la cual se realizan las operaciones</w:t>
      </w:r>
      <w:r w:rsidRPr="00F45FB2">
        <w:rPr>
          <w:rFonts w:ascii="Arial" w:eastAsia="Times New Roman" w:hAnsi="Arial" w:cs="Arial"/>
          <w:color w:val="000000"/>
          <w:sz w:val="24"/>
          <w:szCs w:val="24"/>
          <w:lang w:eastAsia="es-GT"/>
        </w:rPr>
        <w:t xml:space="preserve"> debe</w:t>
      </w:r>
      <w:r w:rsidR="005B4CB1">
        <w:rPr>
          <w:rFonts w:ascii="Arial" w:eastAsia="Times New Roman" w:hAnsi="Arial" w:cs="Arial"/>
          <w:color w:val="000000"/>
          <w:sz w:val="24"/>
          <w:szCs w:val="24"/>
          <w:lang w:eastAsia="es-GT"/>
        </w:rPr>
        <w:t xml:space="preserve"> de</w:t>
      </w:r>
      <w:r w:rsidRPr="00F45FB2">
        <w:rPr>
          <w:rFonts w:ascii="Arial" w:eastAsia="Times New Roman" w:hAnsi="Arial" w:cs="Arial"/>
          <w:color w:val="000000"/>
          <w:sz w:val="24"/>
          <w:szCs w:val="24"/>
          <w:lang w:eastAsia="es-GT"/>
        </w:rPr>
        <w:t xml:space="preserve"> estar</w:t>
      </w:r>
      <w:r w:rsidR="009839FB">
        <w:rPr>
          <w:rFonts w:ascii="Arial" w:eastAsia="Times New Roman" w:hAnsi="Arial" w:cs="Arial"/>
          <w:color w:val="000000"/>
          <w:sz w:val="24"/>
          <w:szCs w:val="24"/>
          <w:lang w:eastAsia="es-GT"/>
        </w:rPr>
        <w:t xml:space="preserve"> conectada</w:t>
      </w:r>
      <w:r w:rsidRPr="00F45FB2">
        <w:rPr>
          <w:rFonts w:ascii="Arial" w:eastAsia="Times New Roman" w:hAnsi="Arial" w:cs="Arial"/>
          <w:color w:val="000000"/>
          <w:sz w:val="24"/>
          <w:szCs w:val="24"/>
          <w:lang w:eastAsia="es-GT"/>
        </w:rPr>
        <w:t xml:space="preserve"> en la misma red </w:t>
      </w:r>
      <w:r w:rsidR="0090781A">
        <w:rPr>
          <w:rFonts w:ascii="Arial" w:eastAsia="Times New Roman" w:hAnsi="Arial" w:cs="Arial"/>
          <w:color w:val="000000"/>
          <w:sz w:val="24"/>
          <w:szCs w:val="24"/>
          <w:lang w:eastAsia="es-GT"/>
        </w:rPr>
        <w:t xml:space="preserve">en donde se </w:t>
      </w:r>
      <w:r w:rsidR="005B4CB1">
        <w:rPr>
          <w:rFonts w:ascii="Arial" w:eastAsia="Times New Roman" w:hAnsi="Arial" w:cs="Arial"/>
          <w:color w:val="000000"/>
          <w:sz w:val="24"/>
          <w:szCs w:val="24"/>
          <w:lang w:eastAsia="es-GT"/>
        </w:rPr>
        <w:t xml:space="preserve">encuentre </w:t>
      </w:r>
      <w:r w:rsidR="0090781A">
        <w:rPr>
          <w:rFonts w:ascii="Arial" w:eastAsia="Times New Roman" w:hAnsi="Arial" w:cs="Arial"/>
          <w:color w:val="000000"/>
          <w:sz w:val="24"/>
          <w:szCs w:val="24"/>
          <w:lang w:eastAsia="es-GT"/>
        </w:rPr>
        <w:t xml:space="preserve">en línea y </w:t>
      </w:r>
      <w:r w:rsidR="005B4CB1">
        <w:rPr>
          <w:rFonts w:ascii="Arial" w:eastAsia="Times New Roman" w:hAnsi="Arial" w:cs="Arial"/>
          <w:color w:val="000000"/>
          <w:sz w:val="24"/>
          <w:szCs w:val="24"/>
          <w:lang w:eastAsia="es-GT"/>
        </w:rPr>
        <w:t>funcionando</w:t>
      </w:r>
      <w:r w:rsidR="0090781A">
        <w:rPr>
          <w:rFonts w:ascii="Arial" w:eastAsia="Times New Roman" w:hAnsi="Arial" w:cs="Arial"/>
          <w:color w:val="000000"/>
          <w:sz w:val="24"/>
          <w:szCs w:val="24"/>
          <w:lang w:eastAsia="es-GT"/>
        </w:rPr>
        <w:t xml:space="preserve"> correctamente </w:t>
      </w:r>
      <w:r w:rsidRPr="00F45FB2">
        <w:rPr>
          <w:rFonts w:ascii="Arial" w:eastAsia="Times New Roman" w:hAnsi="Arial" w:cs="Arial"/>
          <w:color w:val="000000"/>
          <w:sz w:val="24"/>
          <w:szCs w:val="24"/>
          <w:lang w:eastAsia="es-GT"/>
        </w:rPr>
        <w:t>el servidor</w:t>
      </w:r>
      <w:r w:rsidR="0090781A">
        <w:rPr>
          <w:rFonts w:ascii="Arial" w:eastAsia="Times New Roman" w:hAnsi="Arial" w:cs="Arial"/>
          <w:color w:val="000000"/>
          <w:sz w:val="24"/>
          <w:szCs w:val="24"/>
          <w:lang w:eastAsia="es-GT"/>
        </w:rPr>
        <w:t xml:space="preserve">, con toda la información. </w:t>
      </w:r>
      <w:r w:rsidR="005B4CB1">
        <w:rPr>
          <w:rFonts w:ascii="Arial" w:eastAsia="Times New Roman" w:hAnsi="Arial" w:cs="Arial"/>
          <w:color w:val="000000"/>
          <w:sz w:val="24"/>
          <w:szCs w:val="24"/>
          <w:lang w:eastAsia="es-GT"/>
        </w:rPr>
        <w:t xml:space="preserve">En términos </w:t>
      </w:r>
      <w:r w:rsidRPr="00F45FB2">
        <w:rPr>
          <w:rFonts w:ascii="Arial" w:eastAsia="Times New Roman" w:hAnsi="Arial" w:cs="Arial"/>
          <w:color w:val="000000"/>
          <w:sz w:val="24"/>
          <w:szCs w:val="24"/>
          <w:lang w:eastAsia="es-GT"/>
        </w:rPr>
        <w:t>del servidor</w:t>
      </w:r>
      <w:r w:rsidR="005B4CB1">
        <w:rPr>
          <w:rFonts w:ascii="Arial" w:eastAsia="Times New Roman" w:hAnsi="Arial" w:cs="Arial"/>
          <w:color w:val="000000"/>
          <w:sz w:val="24"/>
          <w:szCs w:val="24"/>
          <w:lang w:eastAsia="es-GT"/>
        </w:rPr>
        <w:t xml:space="preserve"> este debe de</w:t>
      </w:r>
      <w:r w:rsidRPr="00F45FB2">
        <w:rPr>
          <w:rFonts w:ascii="Arial" w:eastAsia="Times New Roman" w:hAnsi="Arial" w:cs="Arial"/>
          <w:color w:val="000000"/>
          <w:sz w:val="24"/>
          <w:szCs w:val="24"/>
          <w:lang w:eastAsia="es-GT"/>
        </w:rPr>
        <w:t xml:space="preserve"> tener </w:t>
      </w:r>
      <w:r w:rsidR="005B4CB1">
        <w:rPr>
          <w:rFonts w:ascii="Arial" w:eastAsia="Times New Roman" w:hAnsi="Arial" w:cs="Arial"/>
          <w:color w:val="000000"/>
          <w:sz w:val="24"/>
          <w:szCs w:val="24"/>
          <w:lang w:eastAsia="es-GT"/>
        </w:rPr>
        <w:t xml:space="preserve">instalado </w:t>
      </w:r>
      <w:r w:rsidR="0090781A">
        <w:rPr>
          <w:rFonts w:ascii="Arial" w:eastAsia="Times New Roman" w:hAnsi="Arial" w:cs="Arial"/>
          <w:color w:val="000000"/>
          <w:sz w:val="24"/>
          <w:szCs w:val="24"/>
          <w:lang w:eastAsia="es-GT"/>
        </w:rPr>
        <w:t xml:space="preserve">el servicio de </w:t>
      </w:r>
      <w:r w:rsidRPr="00F45FB2">
        <w:rPr>
          <w:rFonts w:ascii="Arial" w:eastAsia="Times New Roman" w:hAnsi="Arial" w:cs="Arial"/>
          <w:color w:val="000000"/>
          <w:sz w:val="24"/>
          <w:szCs w:val="24"/>
          <w:lang w:eastAsia="es-GT"/>
        </w:rPr>
        <w:t xml:space="preserve">apache y </w:t>
      </w:r>
      <w:r w:rsidR="005B4CB1">
        <w:rPr>
          <w:rFonts w:ascii="Arial" w:eastAsia="Times New Roman" w:hAnsi="Arial" w:cs="Arial"/>
          <w:color w:val="000000"/>
          <w:sz w:val="24"/>
          <w:szCs w:val="24"/>
          <w:lang w:eastAsia="es-GT"/>
        </w:rPr>
        <w:t xml:space="preserve">disponer de </w:t>
      </w:r>
      <w:r w:rsidRPr="00F45FB2">
        <w:rPr>
          <w:rFonts w:ascii="Arial" w:eastAsia="Times New Roman" w:hAnsi="Arial" w:cs="Arial"/>
          <w:color w:val="000000"/>
          <w:sz w:val="24"/>
          <w:szCs w:val="24"/>
          <w:lang w:eastAsia="es-GT"/>
        </w:rPr>
        <w:t>una base de datos</w:t>
      </w:r>
      <w:r w:rsidR="005B4CB1">
        <w:rPr>
          <w:rFonts w:ascii="Arial" w:eastAsia="Times New Roman" w:hAnsi="Arial" w:cs="Arial"/>
          <w:color w:val="000000"/>
          <w:sz w:val="24"/>
          <w:szCs w:val="24"/>
          <w:lang w:eastAsia="es-GT"/>
        </w:rPr>
        <w:t xml:space="preserve"> con tod</w:t>
      </w:r>
      <w:r w:rsidR="004640C0">
        <w:rPr>
          <w:rFonts w:ascii="Arial" w:eastAsia="Times New Roman" w:hAnsi="Arial" w:cs="Arial"/>
          <w:color w:val="000000"/>
          <w:sz w:val="24"/>
          <w:szCs w:val="24"/>
          <w:lang w:eastAsia="es-GT"/>
        </w:rPr>
        <w:t xml:space="preserve">os los detalles </w:t>
      </w:r>
      <w:r w:rsidR="005B4CB1">
        <w:rPr>
          <w:rFonts w:ascii="Arial" w:eastAsia="Times New Roman" w:hAnsi="Arial" w:cs="Arial"/>
          <w:color w:val="000000"/>
          <w:sz w:val="24"/>
          <w:szCs w:val="24"/>
          <w:lang w:eastAsia="es-GT"/>
        </w:rPr>
        <w:t>pertinente</w:t>
      </w:r>
      <w:r w:rsidR="004640C0">
        <w:rPr>
          <w:rFonts w:ascii="Arial" w:eastAsia="Times New Roman" w:hAnsi="Arial" w:cs="Arial"/>
          <w:color w:val="000000"/>
          <w:sz w:val="24"/>
          <w:szCs w:val="24"/>
          <w:lang w:eastAsia="es-GT"/>
        </w:rPr>
        <w:t>s</w:t>
      </w:r>
      <w:r w:rsidRPr="00F45FB2">
        <w:rPr>
          <w:rFonts w:ascii="Arial" w:eastAsia="Times New Roman" w:hAnsi="Arial" w:cs="Arial"/>
          <w:color w:val="000000"/>
          <w:sz w:val="24"/>
          <w:szCs w:val="24"/>
          <w:lang w:eastAsia="es-GT"/>
        </w:rPr>
        <w:t xml:space="preserve"> en neo4</w:t>
      </w:r>
      <w:r w:rsidR="00757806">
        <w:rPr>
          <w:rFonts w:ascii="Arial" w:eastAsia="Times New Roman" w:hAnsi="Arial" w:cs="Arial"/>
          <w:color w:val="000000"/>
          <w:sz w:val="24"/>
          <w:szCs w:val="24"/>
          <w:lang w:eastAsia="es-GT"/>
        </w:rPr>
        <w:t>.</w:t>
      </w:r>
    </w:p>
    <w:p w14:paraId="7F5C8EE8" w14:textId="6F8A5FA0" w:rsidR="00F45FB2" w:rsidRDefault="00757806" w:rsidP="005E35C2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GT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GT"/>
        </w:rPr>
        <w:t>S</w:t>
      </w:r>
      <w:r w:rsidR="00F45FB2" w:rsidRPr="00F45FB2">
        <w:rPr>
          <w:rFonts w:ascii="Arial" w:eastAsia="Times New Roman" w:hAnsi="Arial" w:cs="Arial"/>
          <w:color w:val="000000"/>
          <w:sz w:val="24"/>
          <w:szCs w:val="24"/>
          <w:lang w:eastAsia="es-GT"/>
        </w:rPr>
        <w:t xml:space="preserve">i es para </w:t>
      </w:r>
      <w:r>
        <w:rPr>
          <w:rFonts w:ascii="Arial" w:eastAsia="Times New Roman" w:hAnsi="Arial" w:cs="Arial"/>
          <w:color w:val="000000"/>
          <w:sz w:val="24"/>
          <w:szCs w:val="24"/>
          <w:lang w:eastAsia="es-GT"/>
        </w:rPr>
        <w:t>la utilización</w:t>
      </w:r>
      <w:r w:rsidR="00F45FB2" w:rsidRPr="00F45FB2">
        <w:rPr>
          <w:rFonts w:ascii="Arial" w:eastAsia="Times New Roman" w:hAnsi="Arial" w:cs="Arial"/>
          <w:color w:val="000000"/>
          <w:sz w:val="24"/>
          <w:szCs w:val="24"/>
          <w:lang w:eastAsia="es-GT"/>
        </w:rPr>
        <w:t>,</w:t>
      </w:r>
      <w:r w:rsidR="005B4CB1">
        <w:rPr>
          <w:rFonts w:ascii="Arial" w:eastAsia="Times New Roman" w:hAnsi="Arial" w:cs="Arial"/>
          <w:color w:val="000000"/>
          <w:sz w:val="24"/>
          <w:szCs w:val="24"/>
          <w:lang w:eastAsia="es-GT"/>
        </w:rPr>
        <w:t xml:space="preserve"> esto se puede lograr</w:t>
      </w:r>
      <w:r w:rsidR="00F45FB2" w:rsidRPr="00F45FB2">
        <w:rPr>
          <w:rFonts w:ascii="Arial" w:eastAsia="Times New Roman" w:hAnsi="Arial" w:cs="Arial"/>
          <w:color w:val="000000"/>
          <w:sz w:val="24"/>
          <w:szCs w:val="24"/>
          <w:lang w:eastAsia="es-GT"/>
        </w:rPr>
        <w:t xml:space="preserve"> accediendo a la </w:t>
      </w:r>
      <w:proofErr w:type="spellStart"/>
      <w:r w:rsidR="00F45FB2" w:rsidRPr="00F45FB2">
        <w:rPr>
          <w:rFonts w:ascii="Arial" w:eastAsia="Times New Roman" w:hAnsi="Arial" w:cs="Arial"/>
          <w:color w:val="000000"/>
          <w:sz w:val="24"/>
          <w:szCs w:val="24"/>
          <w:lang w:eastAsia="es-GT"/>
        </w:rPr>
        <w:t>ip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GT"/>
        </w:rPr>
        <w:t xml:space="preserve"> asignada</w:t>
      </w:r>
      <w:r w:rsidR="00F45FB2" w:rsidRPr="00F45FB2">
        <w:rPr>
          <w:rFonts w:ascii="Arial" w:eastAsia="Times New Roman" w:hAnsi="Arial" w:cs="Arial"/>
          <w:color w:val="000000"/>
          <w:sz w:val="24"/>
          <w:szCs w:val="24"/>
          <w:lang w:eastAsia="es-GT"/>
        </w:rPr>
        <w:t xml:space="preserve"> del servidor en el puerto correspondiente, </w:t>
      </w:r>
      <w:r w:rsidR="005B4CB1">
        <w:rPr>
          <w:rFonts w:ascii="Arial" w:eastAsia="Times New Roman" w:hAnsi="Arial" w:cs="Arial"/>
          <w:color w:val="000000"/>
          <w:sz w:val="24"/>
          <w:szCs w:val="24"/>
          <w:lang w:eastAsia="es-GT"/>
        </w:rPr>
        <w:t>en el otro caso</w:t>
      </w:r>
      <w:r w:rsidR="00F45FB2" w:rsidRPr="00F45FB2">
        <w:rPr>
          <w:rFonts w:ascii="Arial" w:eastAsia="Times New Roman" w:hAnsi="Arial" w:cs="Arial"/>
          <w:color w:val="000000"/>
          <w:sz w:val="24"/>
          <w:szCs w:val="24"/>
          <w:lang w:eastAsia="es-GT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es-GT"/>
        </w:rPr>
        <w:t>esta se tiene planeado utilizar</w:t>
      </w:r>
      <w:r w:rsidR="00F45FB2" w:rsidRPr="00F45FB2">
        <w:rPr>
          <w:rFonts w:ascii="Arial" w:eastAsia="Times New Roman" w:hAnsi="Arial" w:cs="Arial"/>
          <w:color w:val="000000"/>
          <w:sz w:val="24"/>
          <w:szCs w:val="24"/>
          <w:lang w:eastAsia="es-GT"/>
        </w:rPr>
        <w:t xml:space="preserve"> para </w:t>
      </w:r>
      <w:r w:rsidR="004640C0">
        <w:rPr>
          <w:rFonts w:ascii="Arial" w:eastAsia="Times New Roman" w:hAnsi="Arial" w:cs="Arial"/>
          <w:color w:val="000000"/>
          <w:sz w:val="24"/>
          <w:szCs w:val="24"/>
          <w:lang w:eastAsia="es-GT"/>
        </w:rPr>
        <w:t>la creación del</w:t>
      </w:r>
      <w:r w:rsidR="00F45FB2" w:rsidRPr="00F45FB2">
        <w:rPr>
          <w:rFonts w:ascii="Arial" w:eastAsia="Times New Roman" w:hAnsi="Arial" w:cs="Arial"/>
          <w:color w:val="000000"/>
          <w:sz w:val="24"/>
          <w:szCs w:val="24"/>
          <w:lang w:eastAsia="es-GT"/>
        </w:rPr>
        <w:t xml:space="preserve"> servidor </w:t>
      </w:r>
      <w:r>
        <w:rPr>
          <w:rFonts w:ascii="Arial" w:eastAsia="Times New Roman" w:hAnsi="Arial" w:cs="Arial"/>
          <w:color w:val="000000"/>
          <w:sz w:val="24"/>
          <w:szCs w:val="24"/>
          <w:lang w:eastAsia="es-GT"/>
        </w:rPr>
        <w:t>se debe de cargar</w:t>
      </w:r>
      <w:r w:rsidR="00F45FB2" w:rsidRPr="00F45FB2">
        <w:rPr>
          <w:rFonts w:ascii="Arial" w:eastAsia="Times New Roman" w:hAnsi="Arial" w:cs="Arial"/>
          <w:color w:val="000000"/>
          <w:sz w:val="24"/>
          <w:szCs w:val="24"/>
          <w:lang w:eastAsia="es-GT"/>
        </w:rPr>
        <w:t xml:space="preserve"> el código comprimido en un</w:t>
      </w:r>
      <w:r w:rsidR="004640C0">
        <w:rPr>
          <w:rFonts w:ascii="Arial" w:eastAsia="Times New Roman" w:hAnsi="Arial" w:cs="Arial"/>
          <w:color w:val="000000"/>
          <w:sz w:val="24"/>
          <w:szCs w:val="24"/>
          <w:lang w:eastAsia="es-GT"/>
        </w:rPr>
        <w:t xml:space="preserve"> archivo</w:t>
      </w:r>
      <w:r w:rsidR="00F45FB2" w:rsidRPr="00F45FB2">
        <w:rPr>
          <w:rFonts w:ascii="Arial" w:eastAsia="Times New Roman" w:hAnsi="Arial" w:cs="Arial"/>
          <w:color w:val="000000"/>
          <w:sz w:val="24"/>
          <w:szCs w:val="24"/>
          <w:lang w:eastAsia="es-GT"/>
        </w:rPr>
        <w:t xml:space="preserve"> .</w:t>
      </w:r>
      <w:proofErr w:type="spellStart"/>
      <w:r w:rsidR="00F45FB2" w:rsidRPr="00F45FB2">
        <w:rPr>
          <w:rFonts w:ascii="Arial" w:eastAsia="Times New Roman" w:hAnsi="Arial" w:cs="Arial"/>
          <w:color w:val="000000"/>
          <w:sz w:val="24"/>
          <w:szCs w:val="24"/>
          <w:lang w:eastAsia="es-GT"/>
        </w:rPr>
        <w:t>war</w:t>
      </w:r>
      <w:proofErr w:type="spellEnd"/>
      <w:r w:rsidR="00F45FB2" w:rsidRPr="00F45FB2">
        <w:rPr>
          <w:rFonts w:ascii="Arial" w:eastAsia="Times New Roman" w:hAnsi="Arial" w:cs="Arial"/>
          <w:color w:val="000000"/>
          <w:sz w:val="24"/>
          <w:szCs w:val="24"/>
          <w:lang w:eastAsia="es-GT"/>
        </w:rPr>
        <w:t xml:space="preserve"> al servicio de Apache</w:t>
      </w:r>
      <w:r>
        <w:rPr>
          <w:rFonts w:ascii="Arial" w:eastAsia="Times New Roman" w:hAnsi="Arial" w:cs="Arial"/>
          <w:color w:val="000000"/>
          <w:sz w:val="24"/>
          <w:szCs w:val="24"/>
          <w:lang w:eastAsia="es-GT"/>
        </w:rPr>
        <w:t xml:space="preserve"> instalado con anterioridad.</w:t>
      </w:r>
    </w:p>
    <w:sectPr w:rsidR="00F45F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6D2A0B"/>
    <w:multiLevelType w:val="multilevel"/>
    <w:tmpl w:val="37948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8267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EC0"/>
    <w:rsid w:val="000928AC"/>
    <w:rsid w:val="00265DF1"/>
    <w:rsid w:val="003B2412"/>
    <w:rsid w:val="004640C0"/>
    <w:rsid w:val="005B4CB1"/>
    <w:rsid w:val="005E35C2"/>
    <w:rsid w:val="00757806"/>
    <w:rsid w:val="0090781A"/>
    <w:rsid w:val="009839FB"/>
    <w:rsid w:val="00C12EC0"/>
    <w:rsid w:val="00F45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F7725FE"/>
  <w15:chartTrackingRefBased/>
  <w15:docId w15:val="{61D57DF3-CB22-4919-A123-9A8F1FA10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12E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customStyle="1" w:styleId="apple-tab-span">
    <w:name w:val="apple-tab-span"/>
    <w:basedOn w:val="Fuentedeprrafopredeter"/>
    <w:rsid w:val="00C12E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15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5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388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Mendez</dc:creator>
  <cp:keywords/>
  <dc:description/>
  <cp:lastModifiedBy>Dolan Cuellar</cp:lastModifiedBy>
  <cp:revision>3</cp:revision>
  <dcterms:created xsi:type="dcterms:W3CDTF">2022-04-30T01:14:00Z</dcterms:created>
  <dcterms:modified xsi:type="dcterms:W3CDTF">2022-06-02T05:53:00Z</dcterms:modified>
</cp:coreProperties>
</file>