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2025" w14:textId="1C24397F" w:rsidR="001953C5" w:rsidRDefault="001953C5" w:rsidP="001953C5">
      <w:pPr>
        <w:rPr>
          <w:b/>
          <w:bCs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76C1A34" wp14:editId="5935EEA4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1CAD" w14:textId="601CB458" w:rsidR="00A17C08" w:rsidRPr="00E614B9" w:rsidRDefault="00A17C08" w:rsidP="00A17C08">
      <w:pPr>
        <w:pStyle w:val="Encabezado"/>
        <w:jc w:val="center"/>
        <w:rPr>
          <w:sz w:val="16"/>
          <w:szCs w:val="16"/>
          <w:lang w:val="fi-FI"/>
        </w:rPr>
      </w:pPr>
      <w:r w:rsidRPr="00E614B9">
        <w:rPr>
          <w:rFonts w:ascii="Algerian" w:hAnsi="Algerian"/>
          <w:b/>
          <w:color w:val="003400"/>
          <w:sz w:val="48"/>
          <w:szCs w:val="48"/>
          <w:lang w:val="fi-FI"/>
        </w:rPr>
        <w:t>Multimedia-programazioa eta gailu mugikorrak</w:t>
      </w:r>
    </w:p>
    <w:p w14:paraId="169B2C1C" w14:textId="4B931F66" w:rsidR="002B7C0B" w:rsidRPr="00E614B9" w:rsidRDefault="00BA79BC" w:rsidP="00BA79BC">
      <w:pPr>
        <w:spacing w:line="360" w:lineRule="auto"/>
        <w:jc w:val="center"/>
        <w:rPr>
          <w:rFonts w:ascii="Arial" w:hAnsi="Arial" w:cs="Arial"/>
          <w:b/>
          <w:bCs/>
          <w:color w:val="3F0065"/>
          <w:sz w:val="44"/>
          <w:szCs w:val="44"/>
          <w:lang w:val="fi-FI"/>
        </w:rPr>
      </w:pPr>
      <w:r w:rsidRPr="00E614B9">
        <w:rPr>
          <w:rFonts w:ascii="Algerian" w:hAnsi="Algerian"/>
          <w:b/>
          <w:color w:val="7030A0"/>
          <w:sz w:val="48"/>
          <w:szCs w:val="48"/>
          <w:lang w:val="fi-FI"/>
        </w:rPr>
        <w:t>Mailen Kudeaketa</w:t>
      </w:r>
    </w:p>
    <w:p w14:paraId="5926FD50" w14:textId="311B9622" w:rsidR="00A17C08" w:rsidRPr="0046790D" w:rsidRDefault="00A17C08" w:rsidP="0046790D">
      <w:p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46790D">
        <w:rPr>
          <w:rFonts w:ascii="Algerian" w:hAnsi="Algerian"/>
          <w:b/>
          <w:bCs/>
          <w:color w:val="0070C0"/>
          <w:sz w:val="28"/>
          <w:szCs w:val="28"/>
        </w:rPr>
        <w:t>A</w:t>
      </w:r>
      <w:r w:rsidR="00C363C6" w:rsidRPr="0046790D">
        <w:rPr>
          <w:rFonts w:ascii="Algerian" w:hAnsi="Algerian"/>
          <w:b/>
          <w:bCs/>
          <w:color w:val="0070C0"/>
          <w:sz w:val="28"/>
          <w:szCs w:val="28"/>
        </w:rPr>
        <w:t>urkibidea</w:t>
      </w:r>
    </w:p>
    <w:p w14:paraId="46E6526E" w14:textId="77777777" w:rsidR="00BA79BC" w:rsidRPr="00BA79BC" w:rsidRDefault="00BA79BC" w:rsidP="00BA79BC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A79BC">
        <w:rPr>
          <w:rFonts w:ascii="Arial" w:hAnsi="Arial" w:cs="Arial"/>
          <w:bCs/>
          <w:sz w:val="24"/>
          <w:szCs w:val="24"/>
        </w:rPr>
        <w:t>Maila Berrabiaraztea Erortzean</w:t>
      </w:r>
    </w:p>
    <w:p w14:paraId="36C5FB17" w14:textId="77777777" w:rsidR="00BA79BC" w:rsidRPr="00BA79BC" w:rsidRDefault="00BA79BC" w:rsidP="00BA79BC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A79BC">
        <w:rPr>
          <w:rFonts w:ascii="Arial" w:hAnsi="Arial" w:cs="Arial"/>
          <w:bCs/>
          <w:sz w:val="24"/>
          <w:szCs w:val="24"/>
        </w:rPr>
        <w:t>Mailen Amaiera Zehaztea</w:t>
      </w:r>
    </w:p>
    <w:p w14:paraId="049ADCDC" w14:textId="77777777" w:rsidR="00BA79BC" w:rsidRPr="00BA79BC" w:rsidRDefault="00BA79BC" w:rsidP="00BA79BC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A79BC">
        <w:rPr>
          <w:rFonts w:ascii="Arial" w:hAnsi="Arial" w:cs="Arial"/>
          <w:bCs/>
          <w:sz w:val="24"/>
          <w:szCs w:val="24"/>
        </w:rPr>
        <w:t>OnTriggerEnter Metodoa</w:t>
      </w:r>
    </w:p>
    <w:p w14:paraId="65F30B86" w14:textId="77777777" w:rsidR="00BA79BC" w:rsidRPr="00BA79BC" w:rsidRDefault="00BA79BC" w:rsidP="00BA79BC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A79BC">
        <w:rPr>
          <w:rFonts w:ascii="Arial" w:hAnsi="Arial" w:cs="Arial"/>
          <w:bCs/>
          <w:sz w:val="24"/>
          <w:szCs w:val="24"/>
        </w:rPr>
        <w:t>Jokalariaren Etiketa Esleipena</w:t>
      </w:r>
    </w:p>
    <w:p w14:paraId="228FC926" w14:textId="77777777" w:rsidR="00BA79BC" w:rsidRPr="00BA79BC" w:rsidRDefault="00BA79BC" w:rsidP="00BA79BC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A79BC">
        <w:rPr>
          <w:rFonts w:ascii="Arial" w:hAnsi="Arial" w:cs="Arial"/>
          <w:bCs/>
          <w:sz w:val="24"/>
          <w:szCs w:val="24"/>
        </w:rPr>
        <w:t>Maila Anizkoitza Sortzea</w:t>
      </w:r>
    </w:p>
    <w:p w14:paraId="5A393480" w14:textId="77777777" w:rsidR="00BA79BC" w:rsidRDefault="00BA79BC" w:rsidP="00BA79BC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A79BC">
        <w:rPr>
          <w:rFonts w:ascii="Arial" w:hAnsi="Arial" w:cs="Arial"/>
          <w:bCs/>
          <w:sz w:val="24"/>
          <w:szCs w:val="24"/>
        </w:rPr>
        <w:t>Build Settings-en Eszenak Gehitzea</w:t>
      </w:r>
    </w:p>
    <w:p w14:paraId="231F3F81" w14:textId="77777777" w:rsidR="00BA79BC" w:rsidRPr="00BA79BC" w:rsidRDefault="00BA79BC" w:rsidP="00BA79BC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A79BC">
        <w:rPr>
          <w:rFonts w:ascii="Arial" w:hAnsi="Arial" w:cs="Arial"/>
          <w:bCs/>
          <w:sz w:val="24"/>
          <w:szCs w:val="24"/>
        </w:rPr>
        <w:t>Maila Aldaketaren Kodea</w:t>
      </w:r>
    </w:p>
    <w:p w14:paraId="6E044250" w14:textId="77777777" w:rsidR="00BA79BC" w:rsidRPr="00BA79BC" w:rsidRDefault="00BA79BC" w:rsidP="00BA79BC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A79BC">
        <w:rPr>
          <w:rFonts w:ascii="Arial" w:hAnsi="Arial" w:cs="Arial"/>
          <w:bCs/>
          <w:sz w:val="24"/>
          <w:szCs w:val="24"/>
        </w:rPr>
        <w:t>Azken Mailaren Kudeaketa</w:t>
      </w:r>
    </w:p>
    <w:p w14:paraId="398F53C0" w14:textId="77777777" w:rsidR="00BA79BC" w:rsidRPr="00BA79BC" w:rsidRDefault="00BA79BC" w:rsidP="00BA79BC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A79BC">
        <w:rPr>
          <w:rFonts w:ascii="Arial" w:hAnsi="Arial" w:cs="Arial"/>
          <w:bCs/>
          <w:sz w:val="24"/>
          <w:szCs w:val="24"/>
        </w:rPr>
        <w:t>Proba eta Exekuzioa</w:t>
      </w:r>
    </w:p>
    <w:p w14:paraId="69CCDD70" w14:textId="77777777" w:rsidR="00A17C08" w:rsidRPr="00A17C08" w:rsidRDefault="00A17C08" w:rsidP="00A17C08">
      <w:pPr>
        <w:pStyle w:val="Prrafodelista"/>
        <w:spacing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6282C2A5" w14:textId="2CE6338D" w:rsidR="00BA79BC" w:rsidRPr="00BA79BC" w:rsidRDefault="00A86D54" w:rsidP="00BA79BC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BA79BC">
        <w:rPr>
          <w:rFonts w:ascii="Algerian" w:hAnsi="Algerian"/>
          <w:b/>
          <w:bCs/>
          <w:color w:val="0070C0"/>
          <w:sz w:val="28"/>
          <w:szCs w:val="28"/>
        </w:rPr>
        <w:t>Lurra Luzatzea</w:t>
      </w:r>
      <w:r w:rsidR="00BA79BC" w:rsidRPr="00BA79BC">
        <w:rPr>
          <w:rFonts w:ascii="Algerian" w:hAnsi="Algerian"/>
          <w:b/>
          <w:bCs/>
          <w:color w:val="0070C0"/>
          <w:sz w:val="28"/>
          <w:szCs w:val="28"/>
        </w:rPr>
        <w:t xml:space="preserve"> Maila Berrabiaraztea Erortzean</w:t>
      </w:r>
    </w:p>
    <w:p w14:paraId="10891527" w14:textId="5F3A2D07" w:rsidR="00BA79BC" w:rsidRPr="00BA79BC" w:rsidRDefault="00BA79BC" w:rsidP="00BA79BC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BA79BC">
        <w:rPr>
          <w:rFonts w:ascii="Arial" w:hAnsi="Arial" w:cs="Arial"/>
          <w:sz w:val="24"/>
          <w:szCs w:val="24"/>
        </w:rPr>
        <w:t xml:space="preserve">lataforma batetik erortzean </w:t>
      </w:r>
      <w:r>
        <w:rPr>
          <w:rFonts w:ascii="Arial" w:hAnsi="Arial" w:cs="Arial"/>
          <w:sz w:val="24"/>
          <w:szCs w:val="24"/>
        </w:rPr>
        <w:t xml:space="preserve">maila </w:t>
      </w:r>
      <w:r w:rsidRPr="00BA79BC">
        <w:rPr>
          <w:rFonts w:ascii="Arial" w:hAnsi="Arial" w:cs="Arial"/>
          <w:sz w:val="24"/>
          <w:szCs w:val="24"/>
        </w:rPr>
        <w:t xml:space="preserve">berrabiarazteko, jokalariaren "Y" posizioa detektatu behar da. </w:t>
      </w:r>
      <w:r>
        <w:rPr>
          <w:rFonts w:ascii="Arial" w:hAnsi="Arial" w:cs="Arial"/>
          <w:sz w:val="24"/>
          <w:szCs w:val="24"/>
        </w:rPr>
        <w:t>Esaterako, p</w:t>
      </w:r>
      <w:r w:rsidRPr="00BA79BC">
        <w:rPr>
          <w:rFonts w:ascii="Arial" w:hAnsi="Arial" w:cs="Arial"/>
          <w:sz w:val="24"/>
          <w:szCs w:val="24"/>
        </w:rPr>
        <w:t>osizio hori -5 baino txikiagoa bada, maila berrabiarazteko kode hau erabiliko da:</w:t>
      </w:r>
    </w:p>
    <w:p w14:paraId="0E0B72F3" w14:textId="77777777" w:rsidR="00BA79BC" w:rsidRPr="00740AED" w:rsidRDefault="00BA79BC" w:rsidP="00BA79BC">
      <w:pPr>
        <w:numPr>
          <w:ilvl w:val="0"/>
          <w:numId w:val="8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0AED">
        <w:rPr>
          <w:rFonts w:ascii="Arial" w:hAnsi="Arial" w:cs="Arial"/>
          <w:sz w:val="24"/>
          <w:szCs w:val="24"/>
        </w:rPr>
        <w:t>"</w:t>
      </w:r>
      <w:r w:rsidRPr="00BA79BC">
        <w:rPr>
          <w:rFonts w:ascii="Arial" w:hAnsi="Arial" w:cs="Arial"/>
          <w:b/>
          <w:bCs/>
          <w:color w:val="003400"/>
          <w:sz w:val="24"/>
          <w:szCs w:val="24"/>
        </w:rPr>
        <w:t>Update</w:t>
      </w:r>
      <w:r w:rsidRPr="00740AED">
        <w:rPr>
          <w:rFonts w:ascii="Arial" w:hAnsi="Arial" w:cs="Arial"/>
          <w:sz w:val="24"/>
          <w:szCs w:val="24"/>
        </w:rPr>
        <w:t>" metodoan, baldintza bat gehitu behar da "</w:t>
      </w:r>
      <w:r w:rsidRPr="00BA79BC">
        <w:rPr>
          <w:rFonts w:ascii="Arial" w:hAnsi="Arial" w:cs="Arial"/>
          <w:b/>
          <w:bCs/>
          <w:color w:val="003400"/>
          <w:sz w:val="24"/>
          <w:szCs w:val="24"/>
        </w:rPr>
        <w:t>transform.position.y</w:t>
      </w:r>
      <w:r w:rsidRPr="00740AED">
        <w:rPr>
          <w:rFonts w:ascii="Arial" w:hAnsi="Arial" w:cs="Arial"/>
          <w:sz w:val="24"/>
          <w:szCs w:val="24"/>
        </w:rPr>
        <w:t>" osagaiari lotuta.</w:t>
      </w:r>
    </w:p>
    <w:p w14:paraId="6845971C" w14:textId="77777777" w:rsidR="00BA79BC" w:rsidRPr="00740AED" w:rsidRDefault="00BA79BC" w:rsidP="00BA79BC">
      <w:pPr>
        <w:numPr>
          <w:ilvl w:val="0"/>
          <w:numId w:val="8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0AED">
        <w:rPr>
          <w:rFonts w:ascii="Arial" w:hAnsi="Arial" w:cs="Arial"/>
          <w:sz w:val="24"/>
          <w:szCs w:val="24"/>
        </w:rPr>
        <w:t>Baldintza betetzen bada, "</w:t>
      </w:r>
      <w:r w:rsidRPr="00BA79BC">
        <w:rPr>
          <w:rFonts w:ascii="Arial" w:hAnsi="Arial" w:cs="Arial"/>
          <w:b/>
          <w:bCs/>
          <w:color w:val="003400"/>
          <w:sz w:val="24"/>
          <w:szCs w:val="24"/>
        </w:rPr>
        <w:t>SceneManager.LoadScene</w:t>
      </w:r>
      <w:r w:rsidRPr="00740AED">
        <w:rPr>
          <w:rFonts w:ascii="Arial" w:hAnsi="Arial" w:cs="Arial"/>
          <w:sz w:val="24"/>
          <w:szCs w:val="24"/>
        </w:rPr>
        <w:t>" metodoa erabiliko da uneko maila berriz kargatzeko.</w:t>
      </w:r>
    </w:p>
    <w:p w14:paraId="3C379B60" w14:textId="1D88A96D" w:rsidR="00A86D54" w:rsidRDefault="0081582D" w:rsidP="00A45DC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81582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ED86EAD" wp14:editId="701A9F89">
            <wp:extent cx="4778154" cy="891617"/>
            <wp:effectExtent l="0" t="0" r="3810" b="3810"/>
            <wp:docPr id="1099487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87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644A" w14:textId="77777777" w:rsidR="0081582D" w:rsidRDefault="0081582D" w:rsidP="0081582D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81582D">
        <w:rPr>
          <w:rFonts w:ascii="Algerian" w:hAnsi="Algerian"/>
          <w:b/>
          <w:bCs/>
          <w:color w:val="0070C0"/>
          <w:sz w:val="28"/>
          <w:szCs w:val="28"/>
        </w:rPr>
        <w:t>Mailen Amaiera Zehaztea</w:t>
      </w:r>
    </w:p>
    <w:p w14:paraId="1BEED54D" w14:textId="77777777" w:rsidR="0081582D" w:rsidRPr="00740AED" w:rsidRDefault="0081582D" w:rsidP="0081582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0AED">
        <w:rPr>
          <w:rFonts w:ascii="Arial" w:hAnsi="Arial" w:cs="Arial"/>
          <w:sz w:val="24"/>
          <w:szCs w:val="24"/>
        </w:rPr>
        <w:t>Maila baten amaiera detektatzeko, objektu huts bat sortuko da eta izena "</w:t>
      </w:r>
      <w:r w:rsidRPr="0081582D">
        <w:rPr>
          <w:rFonts w:ascii="Arial" w:hAnsi="Arial" w:cs="Arial"/>
          <w:b/>
          <w:bCs/>
          <w:color w:val="003400"/>
          <w:sz w:val="24"/>
          <w:szCs w:val="24"/>
        </w:rPr>
        <w:t>Amaiera</w:t>
      </w:r>
      <w:r w:rsidRPr="00740AED">
        <w:rPr>
          <w:rFonts w:ascii="Arial" w:hAnsi="Arial" w:cs="Arial"/>
          <w:sz w:val="24"/>
          <w:szCs w:val="24"/>
        </w:rPr>
        <w:t>" izango du. Objektu honi "</w:t>
      </w:r>
      <w:r w:rsidRPr="0081582D">
        <w:rPr>
          <w:rFonts w:ascii="Arial" w:hAnsi="Arial" w:cs="Arial"/>
          <w:b/>
          <w:bCs/>
          <w:color w:val="003400"/>
          <w:sz w:val="24"/>
          <w:szCs w:val="24"/>
        </w:rPr>
        <w:t>BoxCollider</w:t>
      </w:r>
      <w:r w:rsidRPr="00740AED">
        <w:rPr>
          <w:rFonts w:ascii="Arial" w:hAnsi="Arial" w:cs="Arial"/>
          <w:sz w:val="24"/>
          <w:szCs w:val="24"/>
        </w:rPr>
        <w:t>" osagaia gehitu behar zaio, eta "</w:t>
      </w:r>
      <w:r w:rsidRPr="0081582D">
        <w:rPr>
          <w:rFonts w:ascii="Arial" w:hAnsi="Arial" w:cs="Arial"/>
          <w:b/>
          <w:bCs/>
          <w:color w:val="003400"/>
          <w:sz w:val="24"/>
          <w:szCs w:val="24"/>
        </w:rPr>
        <w:t>IsTrigger</w:t>
      </w:r>
      <w:r w:rsidRPr="00740AED">
        <w:rPr>
          <w:rFonts w:ascii="Arial" w:hAnsi="Arial" w:cs="Arial"/>
          <w:sz w:val="24"/>
          <w:szCs w:val="24"/>
        </w:rPr>
        <w:t>" aukera aktibatuko da.</w:t>
      </w:r>
    </w:p>
    <w:p w14:paraId="34799ED3" w14:textId="77777777" w:rsidR="0081582D" w:rsidRPr="00E614B9" w:rsidRDefault="0081582D" w:rsidP="0081582D">
      <w:pPr>
        <w:numPr>
          <w:ilvl w:val="0"/>
          <w:numId w:val="8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614B9">
        <w:rPr>
          <w:rFonts w:ascii="Arial" w:hAnsi="Arial" w:cs="Arial"/>
          <w:sz w:val="24"/>
          <w:szCs w:val="24"/>
        </w:rPr>
        <w:t>"</w:t>
      </w:r>
      <w:r w:rsidRPr="0081582D">
        <w:rPr>
          <w:rFonts w:ascii="Arial" w:hAnsi="Arial" w:cs="Arial"/>
          <w:b/>
          <w:bCs/>
          <w:color w:val="003400"/>
          <w:sz w:val="24"/>
          <w:szCs w:val="24"/>
        </w:rPr>
        <w:t>BoxCollider</w:t>
      </w:r>
      <w:r w:rsidRPr="00E614B9">
        <w:rPr>
          <w:rFonts w:ascii="Arial" w:hAnsi="Arial" w:cs="Arial"/>
          <w:sz w:val="24"/>
          <w:szCs w:val="24"/>
        </w:rPr>
        <w:t>" osagaiak talka fisikorik ez egiteko, "</w:t>
      </w:r>
      <w:r w:rsidRPr="0081582D">
        <w:rPr>
          <w:rFonts w:ascii="Arial" w:hAnsi="Arial" w:cs="Arial"/>
          <w:b/>
          <w:bCs/>
          <w:color w:val="003400"/>
          <w:sz w:val="24"/>
          <w:szCs w:val="24"/>
        </w:rPr>
        <w:t>IsTrigger</w:t>
      </w:r>
      <w:r w:rsidRPr="00E614B9">
        <w:rPr>
          <w:rFonts w:ascii="Arial" w:hAnsi="Arial" w:cs="Arial"/>
          <w:sz w:val="24"/>
          <w:szCs w:val="24"/>
        </w:rPr>
        <w:t>" aktibatu behar da.</w:t>
      </w:r>
    </w:p>
    <w:p w14:paraId="38CED2CE" w14:textId="77777777" w:rsidR="0081582D" w:rsidRPr="00740AED" w:rsidRDefault="0081582D" w:rsidP="0081582D">
      <w:pPr>
        <w:numPr>
          <w:ilvl w:val="0"/>
          <w:numId w:val="8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0AED">
        <w:rPr>
          <w:rFonts w:ascii="Arial" w:hAnsi="Arial" w:cs="Arial"/>
          <w:sz w:val="24"/>
          <w:szCs w:val="24"/>
        </w:rPr>
        <w:t>Amaiera objektua mailaren amaierara eramango da, jokalariak bertara iristean detektatzeko.</w:t>
      </w:r>
    </w:p>
    <w:p w14:paraId="01F2C2A0" w14:textId="2D21209C" w:rsidR="0081582D" w:rsidRDefault="004B442B" w:rsidP="006003E1">
      <w:pPr>
        <w:pStyle w:val="Prrafodelista"/>
        <w:spacing w:after="200"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  <w:r w:rsidRPr="004B442B">
        <w:rPr>
          <w:rFonts w:ascii="Algerian" w:hAnsi="Algerian"/>
          <w:b/>
          <w:bCs/>
          <w:noProof/>
          <w:color w:val="0070C0"/>
          <w:sz w:val="28"/>
          <w:szCs w:val="28"/>
        </w:rPr>
        <w:drawing>
          <wp:inline distT="0" distB="0" distL="0" distR="0" wp14:anchorId="6AECDCD5" wp14:editId="1862A76B">
            <wp:extent cx="4138019" cy="3071126"/>
            <wp:effectExtent l="0" t="0" r="0" b="0"/>
            <wp:docPr id="162708875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88756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0027" w14:textId="0F11CCE8" w:rsidR="006003E1" w:rsidRDefault="006003E1" w:rsidP="006003E1">
      <w:pPr>
        <w:pStyle w:val="Prrafodelista"/>
        <w:spacing w:after="200"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  <w:r w:rsidRPr="006003E1">
        <w:rPr>
          <w:rFonts w:ascii="Algerian" w:hAnsi="Algerian"/>
          <w:b/>
          <w:bCs/>
          <w:noProof/>
          <w:color w:val="0070C0"/>
          <w:sz w:val="28"/>
          <w:szCs w:val="28"/>
        </w:rPr>
        <w:drawing>
          <wp:inline distT="0" distB="0" distL="0" distR="0" wp14:anchorId="38EEA511" wp14:editId="638AC5B7">
            <wp:extent cx="5400040" cy="1266825"/>
            <wp:effectExtent l="0" t="0" r="0" b="9525"/>
            <wp:docPr id="188396449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64492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7F0E" w14:textId="3EE399A3" w:rsidR="006003E1" w:rsidRDefault="006003E1" w:rsidP="006003E1">
      <w:pPr>
        <w:pStyle w:val="Prrafodelista"/>
        <w:spacing w:after="200"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  <w:r w:rsidRPr="006003E1">
        <w:rPr>
          <w:rFonts w:ascii="Algerian" w:hAnsi="Algerian"/>
          <w:b/>
          <w:bCs/>
          <w:noProof/>
          <w:color w:val="0070C0"/>
          <w:sz w:val="28"/>
          <w:szCs w:val="28"/>
        </w:rPr>
        <w:lastRenderedPageBreak/>
        <w:drawing>
          <wp:inline distT="0" distB="0" distL="0" distR="0" wp14:anchorId="3C89C979" wp14:editId="45C414FB">
            <wp:extent cx="4130398" cy="967824"/>
            <wp:effectExtent l="0" t="0" r="3810" b="3810"/>
            <wp:docPr id="7523350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350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0005" w14:textId="77777777" w:rsidR="007E5AA5" w:rsidRPr="0081582D" w:rsidRDefault="007E5AA5" w:rsidP="007E5AA5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81582D">
        <w:rPr>
          <w:rFonts w:ascii="Algerian" w:hAnsi="Algerian"/>
          <w:b/>
          <w:bCs/>
          <w:color w:val="0070C0"/>
          <w:sz w:val="28"/>
          <w:szCs w:val="28"/>
        </w:rPr>
        <w:t>Jokalariaren Etiketa Esleipena</w:t>
      </w:r>
    </w:p>
    <w:p w14:paraId="04BC2C97" w14:textId="68B99028" w:rsidR="007E5AA5" w:rsidRPr="00E614B9" w:rsidRDefault="007E5AA5" w:rsidP="007E5AA5">
      <w:p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fi-FI"/>
        </w:rPr>
      </w:pPr>
      <w:r w:rsidRPr="00E614B9">
        <w:rPr>
          <w:rFonts w:ascii="Arial" w:hAnsi="Arial" w:cs="Arial"/>
          <w:sz w:val="24"/>
          <w:szCs w:val="24"/>
          <w:lang w:val="fi-FI"/>
        </w:rPr>
        <w:t>Kodeak jokalariaren etiketa detektatzeko, "</w:t>
      </w:r>
      <w:r w:rsidRPr="00E614B9">
        <w:rPr>
          <w:rFonts w:ascii="Arial" w:hAnsi="Arial" w:cs="Arial"/>
          <w:b/>
          <w:bCs/>
          <w:color w:val="003400"/>
          <w:sz w:val="24"/>
          <w:szCs w:val="24"/>
          <w:lang w:val="fi-FI"/>
        </w:rPr>
        <w:t>Jokalari</w:t>
      </w:r>
      <w:r w:rsidRPr="00E614B9">
        <w:rPr>
          <w:rFonts w:ascii="Arial" w:hAnsi="Arial" w:cs="Arial"/>
          <w:sz w:val="24"/>
          <w:szCs w:val="24"/>
          <w:lang w:val="fi-FI"/>
        </w:rPr>
        <w:t>" etiketa gehitu behar zaio jokalariaren objektuari Unity-n.</w:t>
      </w:r>
    </w:p>
    <w:p w14:paraId="416896E7" w14:textId="6F5D144B" w:rsidR="007E5AA5" w:rsidRDefault="007E5AA5" w:rsidP="006003E1">
      <w:pPr>
        <w:pStyle w:val="Prrafodelista"/>
        <w:spacing w:after="200"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  <w:r w:rsidRPr="007E5AA5">
        <w:rPr>
          <w:rFonts w:ascii="Algerian" w:hAnsi="Algerian"/>
          <w:b/>
          <w:bCs/>
          <w:noProof/>
          <w:color w:val="0070C0"/>
          <w:sz w:val="28"/>
          <w:szCs w:val="28"/>
        </w:rPr>
        <w:drawing>
          <wp:inline distT="0" distB="0" distL="0" distR="0" wp14:anchorId="60E0868B" wp14:editId="4430179A">
            <wp:extent cx="4168501" cy="1767993"/>
            <wp:effectExtent l="0" t="0" r="3810" b="3810"/>
            <wp:docPr id="2912945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94545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C7E2" w14:textId="77777777" w:rsidR="007E5AA5" w:rsidRPr="0081582D" w:rsidRDefault="007E5AA5" w:rsidP="006003E1">
      <w:pPr>
        <w:pStyle w:val="Prrafodelista"/>
        <w:spacing w:after="200"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</w:p>
    <w:p w14:paraId="721A1AFC" w14:textId="77777777" w:rsidR="0081582D" w:rsidRDefault="0081582D" w:rsidP="0081582D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81582D">
        <w:rPr>
          <w:rFonts w:ascii="Algerian" w:hAnsi="Algerian"/>
          <w:b/>
          <w:bCs/>
          <w:color w:val="0070C0"/>
          <w:sz w:val="28"/>
          <w:szCs w:val="28"/>
        </w:rPr>
        <w:t>OnTriggerEnter Metodoa</w:t>
      </w:r>
    </w:p>
    <w:p w14:paraId="335C4C3E" w14:textId="77777777" w:rsidR="006003E1" w:rsidRPr="00740AED" w:rsidRDefault="006003E1" w:rsidP="006003E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0AED">
        <w:rPr>
          <w:rFonts w:ascii="Arial" w:hAnsi="Arial" w:cs="Arial"/>
          <w:sz w:val="24"/>
          <w:szCs w:val="24"/>
        </w:rPr>
        <w:t>"</w:t>
      </w:r>
      <w:r w:rsidRPr="006003E1">
        <w:rPr>
          <w:rFonts w:ascii="Arial" w:hAnsi="Arial" w:cs="Arial"/>
          <w:b/>
          <w:bCs/>
          <w:color w:val="003400"/>
          <w:sz w:val="24"/>
          <w:szCs w:val="24"/>
        </w:rPr>
        <w:t>OnTriggerEnter</w:t>
      </w:r>
      <w:r w:rsidRPr="00740AED">
        <w:rPr>
          <w:rFonts w:ascii="Arial" w:hAnsi="Arial" w:cs="Arial"/>
          <w:sz w:val="24"/>
          <w:szCs w:val="24"/>
        </w:rPr>
        <w:t>" metodoa erabiliko da jokalariak "</w:t>
      </w:r>
      <w:r w:rsidRPr="006003E1">
        <w:rPr>
          <w:rFonts w:ascii="Arial" w:hAnsi="Arial" w:cs="Arial"/>
          <w:b/>
          <w:bCs/>
          <w:color w:val="003400"/>
          <w:sz w:val="24"/>
          <w:szCs w:val="24"/>
        </w:rPr>
        <w:t>Amaiera</w:t>
      </w:r>
      <w:r w:rsidRPr="00740AED">
        <w:rPr>
          <w:rFonts w:ascii="Arial" w:hAnsi="Arial" w:cs="Arial"/>
          <w:sz w:val="24"/>
          <w:szCs w:val="24"/>
        </w:rPr>
        <w:t>" objektua zeharkatzen duenean maila amaitu dela detektatzeko:</w:t>
      </w:r>
    </w:p>
    <w:p w14:paraId="76E5C1B5" w14:textId="0FA630F1" w:rsidR="006003E1" w:rsidRPr="009A7A1C" w:rsidRDefault="006003E1" w:rsidP="006003E1">
      <w:pPr>
        <w:numPr>
          <w:ilvl w:val="0"/>
          <w:numId w:val="87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A7A1C">
        <w:rPr>
          <w:rFonts w:ascii="Arial" w:hAnsi="Arial" w:cs="Arial"/>
          <w:sz w:val="24"/>
          <w:szCs w:val="24"/>
          <w:lang w:val="en-US"/>
        </w:rPr>
        <w:t>Objektua identifikatzeko, "</w:t>
      </w:r>
      <w:r w:rsidRPr="007E5AA5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if (other.CompareTag("</w:t>
      </w:r>
      <w:r w:rsidR="007E5AA5" w:rsidRPr="007E5AA5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Jokalari</w:t>
      </w:r>
      <w:r w:rsidRPr="007E5AA5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"))"</w:t>
      </w:r>
      <w:r w:rsidRPr="009A7A1C">
        <w:rPr>
          <w:rFonts w:ascii="Arial" w:hAnsi="Arial" w:cs="Arial"/>
          <w:sz w:val="24"/>
          <w:szCs w:val="24"/>
          <w:lang w:val="en-US"/>
        </w:rPr>
        <w:t xml:space="preserve"> erabiliko da.</w:t>
      </w:r>
    </w:p>
    <w:p w14:paraId="67453F21" w14:textId="77777777" w:rsidR="006003E1" w:rsidRPr="006003E1" w:rsidRDefault="006003E1" w:rsidP="006003E1">
      <w:pPr>
        <w:numPr>
          <w:ilvl w:val="0"/>
          <w:numId w:val="87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003E1">
        <w:rPr>
          <w:rFonts w:ascii="Arial" w:hAnsi="Arial" w:cs="Arial"/>
          <w:sz w:val="24"/>
          <w:szCs w:val="24"/>
          <w:lang w:val="en-US"/>
        </w:rPr>
        <w:t>Debug.Log mezu bat erabil daiteke probetarako (adibidez, "Maila amaitu duzu").</w:t>
      </w:r>
    </w:p>
    <w:p w14:paraId="01285F68" w14:textId="2D9FE86D" w:rsidR="006003E1" w:rsidRPr="006003E1" w:rsidRDefault="00A13E57" w:rsidP="006003E1">
      <w:pPr>
        <w:spacing w:after="200"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  <w:lang w:val="en-US"/>
        </w:rPr>
      </w:pPr>
      <w:r w:rsidRPr="00A13E57">
        <w:rPr>
          <w:rFonts w:ascii="Algerian" w:hAnsi="Algerian"/>
          <w:b/>
          <w:bCs/>
          <w:noProof/>
          <w:color w:val="0070C0"/>
          <w:sz w:val="28"/>
          <w:szCs w:val="28"/>
          <w:lang w:val="en-US"/>
        </w:rPr>
        <w:drawing>
          <wp:inline distT="0" distB="0" distL="0" distR="0" wp14:anchorId="79D2A3F9" wp14:editId="706D5698">
            <wp:extent cx="4578985" cy="1714500"/>
            <wp:effectExtent l="0" t="0" r="0" b="0"/>
            <wp:docPr id="541739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3932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13"/>
                    <a:srcRect b="13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017" cy="1714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3B21A" w14:textId="77777777" w:rsidR="0081582D" w:rsidRDefault="0081582D" w:rsidP="0081582D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81582D">
        <w:rPr>
          <w:rFonts w:ascii="Algerian" w:hAnsi="Algerian"/>
          <w:b/>
          <w:bCs/>
          <w:color w:val="0070C0"/>
          <w:sz w:val="28"/>
          <w:szCs w:val="28"/>
        </w:rPr>
        <w:lastRenderedPageBreak/>
        <w:t>Maila Anizkoitza Sortzea</w:t>
      </w:r>
    </w:p>
    <w:p w14:paraId="18006B0C" w14:textId="77777777" w:rsidR="00A13E57" w:rsidRPr="00FA08F7" w:rsidRDefault="00A13E57" w:rsidP="00A13E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8F7">
        <w:rPr>
          <w:rFonts w:ascii="Arial" w:hAnsi="Arial" w:cs="Arial"/>
          <w:sz w:val="24"/>
          <w:szCs w:val="24"/>
        </w:rPr>
        <w:t>Hainbat maila sortzeko, eszenak kopiatu eta berrizendatu behar dira:</w:t>
      </w:r>
    </w:p>
    <w:p w14:paraId="63177B3B" w14:textId="77777777" w:rsidR="00A13E57" w:rsidRPr="00FA08F7" w:rsidRDefault="00A13E57" w:rsidP="00A13E57">
      <w:pPr>
        <w:numPr>
          <w:ilvl w:val="0"/>
          <w:numId w:val="8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8F7">
        <w:rPr>
          <w:rFonts w:ascii="Arial" w:hAnsi="Arial" w:cs="Arial"/>
          <w:sz w:val="24"/>
          <w:szCs w:val="24"/>
        </w:rPr>
        <w:t>"SampleScene" eszena berrizendatu "</w:t>
      </w:r>
      <w:r w:rsidRPr="00A13E57">
        <w:rPr>
          <w:rFonts w:ascii="Arial" w:hAnsi="Arial" w:cs="Arial"/>
          <w:b/>
          <w:bCs/>
          <w:color w:val="003400"/>
          <w:sz w:val="24"/>
          <w:szCs w:val="24"/>
        </w:rPr>
        <w:t>Maila1</w:t>
      </w:r>
      <w:r w:rsidRPr="00FA08F7">
        <w:rPr>
          <w:rFonts w:ascii="Arial" w:hAnsi="Arial" w:cs="Arial"/>
          <w:sz w:val="24"/>
          <w:szCs w:val="24"/>
        </w:rPr>
        <w:t>" izenarekin.</w:t>
      </w:r>
    </w:p>
    <w:p w14:paraId="16DF7867" w14:textId="77777777" w:rsidR="00A13E57" w:rsidRPr="00E614B9" w:rsidRDefault="00A13E57" w:rsidP="00A13E57">
      <w:pPr>
        <w:numPr>
          <w:ilvl w:val="0"/>
          <w:numId w:val="88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E614B9">
        <w:rPr>
          <w:rFonts w:ascii="Arial" w:hAnsi="Arial" w:cs="Arial"/>
          <w:sz w:val="24"/>
          <w:szCs w:val="24"/>
          <w:lang w:val="fi-FI"/>
        </w:rPr>
        <w:t>Eszena hau kopiatu eta berrizendatu "</w:t>
      </w:r>
      <w:r w:rsidRPr="00E614B9">
        <w:rPr>
          <w:rFonts w:ascii="Arial" w:hAnsi="Arial" w:cs="Arial"/>
          <w:b/>
          <w:bCs/>
          <w:color w:val="003400"/>
          <w:sz w:val="24"/>
          <w:szCs w:val="24"/>
          <w:lang w:val="fi-FI"/>
        </w:rPr>
        <w:t>Maila2</w:t>
      </w:r>
      <w:r w:rsidRPr="00E614B9">
        <w:rPr>
          <w:rFonts w:ascii="Arial" w:hAnsi="Arial" w:cs="Arial"/>
          <w:sz w:val="24"/>
          <w:szCs w:val="24"/>
          <w:lang w:val="fi-FI"/>
        </w:rPr>
        <w:t>" eta "</w:t>
      </w:r>
      <w:r w:rsidRPr="00E614B9">
        <w:rPr>
          <w:rFonts w:ascii="Arial" w:hAnsi="Arial" w:cs="Arial"/>
          <w:b/>
          <w:bCs/>
          <w:color w:val="003400"/>
          <w:sz w:val="24"/>
          <w:szCs w:val="24"/>
          <w:lang w:val="fi-FI"/>
        </w:rPr>
        <w:t>Maila3</w:t>
      </w:r>
      <w:r w:rsidRPr="00E614B9">
        <w:rPr>
          <w:rFonts w:ascii="Arial" w:hAnsi="Arial" w:cs="Arial"/>
          <w:sz w:val="24"/>
          <w:szCs w:val="24"/>
          <w:lang w:val="fi-FI"/>
        </w:rPr>
        <w:t>" izenekin.</w:t>
      </w:r>
    </w:p>
    <w:p w14:paraId="161AC576" w14:textId="52C6A9E1" w:rsidR="00A13E57" w:rsidRDefault="00A13E57" w:rsidP="00A13E57">
      <w:pPr>
        <w:numPr>
          <w:ilvl w:val="0"/>
          <w:numId w:val="8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8F7">
        <w:rPr>
          <w:rFonts w:ascii="Arial" w:hAnsi="Arial" w:cs="Arial"/>
          <w:sz w:val="24"/>
          <w:szCs w:val="24"/>
        </w:rPr>
        <w:t>Maila bakoitza editatu</w:t>
      </w:r>
      <w:r>
        <w:rPr>
          <w:rFonts w:ascii="Arial" w:hAnsi="Arial" w:cs="Arial"/>
          <w:sz w:val="24"/>
          <w:szCs w:val="24"/>
        </w:rPr>
        <w:t>.</w:t>
      </w:r>
    </w:p>
    <w:p w14:paraId="1FB35BED" w14:textId="367ADDA0" w:rsidR="00A13E57" w:rsidRPr="00A13E57" w:rsidRDefault="00A13E57" w:rsidP="00A13E57">
      <w:pPr>
        <w:spacing w:after="200"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A13E57">
        <w:rPr>
          <w:rFonts w:ascii="Algerian" w:hAnsi="Algerian"/>
          <w:b/>
          <w:bCs/>
          <w:noProof/>
          <w:color w:val="0070C0"/>
          <w:sz w:val="28"/>
          <w:szCs w:val="28"/>
        </w:rPr>
        <w:drawing>
          <wp:inline distT="0" distB="0" distL="0" distR="0" wp14:anchorId="22952116" wp14:editId="4E231A4A">
            <wp:extent cx="5044877" cy="1882303"/>
            <wp:effectExtent l="0" t="0" r="3810" b="3810"/>
            <wp:docPr id="1726723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23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7A38" w14:textId="77777777" w:rsidR="0081582D" w:rsidRDefault="0081582D" w:rsidP="0081582D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81582D">
        <w:rPr>
          <w:rFonts w:ascii="Algerian" w:hAnsi="Algerian"/>
          <w:b/>
          <w:bCs/>
          <w:color w:val="0070C0"/>
          <w:sz w:val="28"/>
          <w:szCs w:val="28"/>
        </w:rPr>
        <w:t>Build Settings-en Eszenak Gehitzea</w:t>
      </w:r>
    </w:p>
    <w:p w14:paraId="4BE5A661" w14:textId="6D41CC17" w:rsidR="00927C82" w:rsidRPr="00E614B9" w:rsidRDefault="00927C82" w:rsidP="00927C82">
      <w:p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en-US"/>
        </w:rPr>
      </w:pPr>
      <w:r w:rsidRPr="00927C82">
        <w:rPr>
          <w:rFonts w:ascii="Arial" w:hAnsi="Arial" w:cs="Arial"/>
          <w:sz w:val="24"/>
          <w:szCs w:val="24"/>
          <w:lang w:val="en-US"/>
        </w:rPr>
        <w:t>Mailen arteko aldaketak egiteko, eszenak gehitu behar dira "</w:t>
      </w:r>
      <w:r w:rsidRPr="00E614B9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File &gt; Build Settings</w:t>
      </w:r>
      <w:r w:rsidRPr="00927C82">
        <w:rPr>
          <w:rFonts w:ascii="Arial" w:hAnsi="Arial" w:cs="Arial"/>
          <w:sz w:val="24"/>
          <w:szCs w:val="24"/>
          <w:lang w:val="en-US"/>
        </w:rPr>
        <w:t xml:space="preserve">" atalaren bidez. </w:t>
      </w:r>
      <w:r w:rsidRPr="00E614B9">
        <w:rPr>
          <w:rFonts w:ascii="Arial" w:hAnsi="Arial" w:cs="Arial"/>
          <w:sz w:val="24"/>
          <w:szCs w:val="24"/>
          <w:lang w:val="en-US"/>
        </w:rPr>
        <w:t>Mailak orden egokian kokatu behar dira (adibidez, "</w:t>
      </w:r>
      <w:r w:rsidRPr="00E614B9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Maila1</w:t>
      </w:r>
      <w:r w:rsidRPr="00E614B9">
        <w:rPr>
          <w:rFonts w:ascii="Arial" w:hAnsi="Arial" w:cs="Arial"/>
          <w:sz w:val="24"/>
          <w:szCs w:val="24"/>
          <w:lang w:val="en-US"/>
        </w:rPr>
        <w:t>", "</w:t>
      </w:r>
      <w:r w:rsidRPr="00E614B9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Maila2</w:t>
      </w:r>
      <w:r w:rsidRPr="00E614B9">
        <w:rPr>
          <w:rFonts w:ascii="Arial" w:hAnsi="Arial" w:cs="Arial"/>
          <w:sz w:val="24"/>
          <w:szCs w:val="24"/>
          <w:lang w:val="en-US"/>
        </w:rPr>
        <w:t>", "</w:t>
      </w:r>
      <w:r w:rsidRPr="00E614B9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Maila3</w:t>
      </w:r>
      <w:r w:rsidRPr="00E614B9">
        <w:rPr>
          <w:rFonts w:ascii="Arial" w:hAnsi="Arial" w:cs="Arial"/>
          <w:sz w:val="24"/>
          <w:szCs w:val="24"/>
          <w:lang w:val="en-US"/>
        </w:rPr>
        <w:t>").</w:t>
      </w:r>
    </w:p>
    <w:p w14:paraId="56FC56F4" w14:textId="576DB795" w:rsidR="00927C82" w:rsidRPr="0081582D" w:rsidRDefault="00927C82" w:rsidP="00927C82">
      <w:pPr>
        <w:pStyle w:val="Prrafodelista"/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927C82">
        <w:rPr>
          <w:rFonts w:ascii="Algerian" w:hAnsi="Algerian"/>
          <w:b/>
          <w:bCs/>
          <w:noProof/>
          <w:color w:val="0070C0"/>
          <w:sz w:val="28"/>
          <w:szCs w:val="28"/>
        </w:rPr>
        <w:drawing>
          <wp:inline distT="0" distB="0" distL="0" distR="0" wp14:anchorId="2728B123" wp14:editId="2C4CF376">
            <wp:extent cx="4747260" cy="2983784"/>
            <wp:effectExtent l="0" t="0" r="0" b="7620"/>
            <wp:docPr id="41616906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69064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8320" cy="299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89F7" w14:textId="77777777" w:rsidR="0081582D" w:rsidRDefault="0081582D" w:rsidP="0081582D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81582D">
        <w:rPr>
          <w:rFonts w:ascii="Algerian" w:hAnsi="Algerian"/>
          <w:b/>
          <w:bCs/>
          <w:color w:val="0070C0"/>
          <w:sz w:val="28"/>
          <w:szCs w:val="28"/>
        </w:rPr>
        <w:lastRenderedPageBreak/>
        <w:t>Maila Aldaketaren Kodea</w:t>
      </w:r>
    </w:p>
    <w:p w14:paraId="5645B31B" w14:textId="77777777" w:rsidR="00927C82" w:rsidRPr="00FA08F7" w:rsidRDefault="00927C82" w:rsidP="00927C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8F7">
        <w:rPr>
          <w:rFonts w:ascii="Arial" w:hAnsi="Arial" w:cs="Arial"/>
          <w:sz w:val="24"/>
          <w:szCs w:val="24"/>
        </w:rPr>
        <w:t>Maila batetik bestera igarotzeko, "FinalScript" kodean aldaketak egingo dira:</w:t>
      </w:r>
    </w:p>
    <w:p w14:paraId="4AF4F2DE" w14:textId="77777777" w:rsidR="00927C82" w:rsidRPr="00927C82" w:rsidRDefault="00927C82" w:rsidP="00927C82">
      <w:pPr>
        <w:numPr>
          <w:ilvl w:val="0"/>
          <w:numId w:val="8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27C82">
        <w:rPr>
          <w:rFonts w:ascii="Arial" w:hAnsi="Arial" w:cs="Arial"/>
          <w:sz w:val="24"/>
          <w:szCs w:val="24"/>
          <w:lang w:val="en-US"/>
        </w:rPr>
        <w:t>"</w:t>
      </w:r>
      <w:r w:rsidRPr="00E614B9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using UnityEngine.SceneManagement;"</w:t>
      </w:r>
      <w:r w:rsidRPr="00927C82">
        <w:rPr>
          <w:rFonts w:ascii="Arial" w:hAnsi="Arial" w:cs="Arial"/>
          <w:sz w:val="24"/>
          <w:szCs w:val="24"/>
          <w:lang w:val="en-US"/>
        </w:rPr>
        <w:t xml:space="preserve"> gehitu behar da.</w:t>
      </w:r>
    </w:p>
    <w:p w14:paraId="3216033E" w14:textId="3FB694FD" w:rsidR="00927C82" w:rsidRDefault="00927C82" w:rsidP="00927C82">
      <w:pPr>
        <w:numPr>
          <w:ilvl w:val="0"/>
          <w:numId w:val="8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27C82">
        <w:rPr>
          <w:rFonts w:ascii="Arial" w:hAnsi="Arial" w:cs="Arial"/>
          <w:sz w:val="24"/>
          <w:szCs w:val="24"/>
          <w:lang w:val="en-US"/>
        </w:rPr>
        <w:t>"</w:t>
      </w:r>
      <w:r w:rsidRPr="00927C82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SceneManager.LoadScene</w:t>
      </w:r>
      <w:r w:rsidRPr="00927C82">
        <w:rPr>
          <w:rFonts w:ascii="Arial" w:hAnsi="Arial" w:cs="Arial"/>
          <w:sz w:val="24"/>
          <w:szCs w:val="24"/>
          <w:lang w:val="en-US"/>
        </w:rPr>
        <w:t>" erabiliko da hurrengo maila kargatzeko, eszena aktiboaren buildIndex balioari 1 gehituz</w:t>
      </w:r>
      <w:r>
        <w:rPr>
          <w:rFonts w:ascii="Arial" w:hAnsi="Arial" w:cs="Arial"/>
          <w:sz w:val="24"/>
          <w:szCs w:val="24"/>
          <w:lang w:val="en-US"/>
        </w:rPr>
        <w:t xml:space="preserve"> eta eszenaren balio konkretua jarriz</w:t>
      </w:r>
      <w:r w:rsidRPr="00927C82">
        <w:rPr>
          <w:rFonts w:ascii="Arial" w:hAnsi="Arial" w:cs="Arial"/>
          <w:sz w:val="24"/>
          <w:szCs w:val="24"/>
          <w:lang w:val="en-US"/>
        </w:rPr>
        <w:t>.</w:t>
      </w:r>
    </w:p>
    <w:p w14:paraId="421F4E73" w14:textId="3228A8FA" w:rsidR="00927C82" w:rsidRPr="00927C82" w:rsidRDefault="00927C82" w:rsidP="00927C82">
      <w:p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en-US"/>
        </w:rPr>
      </w:pPr>
      <w:r w:rsidRPr="00927C82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5CE75536" wp14:editId="365DE798">
            <wp:extent cx="5082980" cy="1455546"/>
            <wp:effectExtent l="0" t="0" r="3810" b="0"/>
            <wp:docPr id="20664312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312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5550" w14:textId="77777777" w:rsidR="00927C82" w:rsidRPr="00927C82" w:rsidRDefault="00927C82" w:rsidP="00927C82">
      <w:pPr>
        <w:pStyle w:val="Prrafodelista"/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  <w:lang w:val="en-US"/>
        </w:rPr>
      </w:pPr>
    </w:p>
    <w:p w14:paraId="63F6977A" w14:textId="77777777" w:rsidR="0081582D" w:rsidRDefault="0081582D" w:rsidP="0081582D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81582D">
        <w:rPr>
          <w:rFonts w:ascii="Algerian" w:hAnsi="Algerian"/>
          <w:b/>
          <w:bCs/>
          <w:color w:val="0070C0"/>
          <w:sz w:val="28"/>
          <w:szCs w:val="28"/>
        </w:rPr>
        <w:t>Azken Mailaren Kudeaketa</w:t>
      </w:r>
    </w:p>
    <w:p w14:paraId="3C4E113D" w14:textId="77777777" w:rsidR="00CF499E" w:rsidRPr="00FA08F7" w:rsidRDefault="00CF499E" w:rsidP="00CF499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8F7">
        <w:rPr>
          <w:rFonts w:ascii="Arial" w:hAnsi="Arial" w:cs="Arial"/>
          <w:sz w:val="24"/>
          <w:szCs w:val="24"/>
        </w:rPr>
        <w:t>Azken mailara iristean, erroreak saihesteko baldintza bat gehituko da:</w:t>
      </w:r>
    </w:p>
    <w:p w14:paraId="19F82695" w14:textId="77777777" w:rsidR="00CF499E" w:rsidRPr="00FA08F7" w:rsidRDefault="00CF499E" w:rsidP="00CF499E">
      <w:pPr>
        <w:numPr>
          <w:ilvl w:val="0"/>
          <w:numId w:val="9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8F7">
        <w:rPr>
          <w:rFonts w:ascii="Arial" w:hAnsi="Arial" w:cs="Arial"/>
          <w:sz w:val="24"/>
          <w:szCs w:val="24"/>
        </w:rPr>
        <w:t>Eszenaren buildIndex balioa detektatuko da.</w:t>
      </w:r>
    </w:p>
    <w:p w14:paraId="5FECD84D" w14:textId="77777777" w:rsidR="00CF499E" w:rsidRPr="001D42D0" w:rsidRDefault="00CF499E" w:rsidP="00CF499E">
      <w:pPr>
        <w:numPr>
          <w:ilvl w:val="0"/>
          <w:numId w:val="9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8F7">
        <w:rPr>
          <w:rFonts w:ascii="Arial" w:hAnsi="Arial" w:cs="Arial"/>
          <w:sz w:val="24"/>
          <w:szCs w:val="24"/>
        </w:rPr>
        <w:t>Azken mailan (adibidez, "</w:t>
      </w:r>
      <w:r w:rsidRPr="00CF499E">
        <w:rPr>
          <w:rFonts w:ascii="Arial" w:hAnsi="Arial" w:cs="Arial"/>
          <w:b/>
          <w:bCs/>
          <w:color w:val="003400"/>
          <w:sz w:val="24"/>
          <w:szCs w:val="24"/>
        </w:rPr>
        <w:t>Maila3</w:t>
      </w:r>
      <w:r w:rsidRPr="00FA08F7">
        <w:rPr>
          <w:rFonts w:ascii="Arial" w:hAnsi="Arial" w:cs="Arial"/>
          <w:sz w:val="24"/>
          <w:szCs w:val="24"/>
        </w:rPr>
        <w:t>"), berriro lehen mailara ("</w:t>
      </w:r>
      <w:r w:rsidRPr="00CF499E">
        <w:rPr>
          <w:rFonts w:ascii="Arial" w:hAnsi="Arial" w:cs="Arial"/>
          <w:b/>
          <w:bCs/>
          <w:color w:val="003400"/>
          <w:sz w:val="24"/>
          <w:szCs w:val="24"/>
        </w:rPr>
        <w:t>Maila1</w:t>
      </w:r>
      <w:r w:rsidRPr="00FA08F7">
        <w:rPr>
          <w:rFonts w:ascii="Arial" w:hAnsi="Arial" w:cs="Arial"/>
          <w:sz w:val="24"/>
          <w:szCs w:val="24"/>
        </w:rPr>
        <w:t>") itzultzeko kodea gehituko da.</w:t>
      </w:r>
    </w:p>
    <w:p w14:paraId="7C63D179" w14:textId="486A4079" w:rsidR="00621F4E" w:rsidRPr="00BE0A9A" w:rsidRDefault="00ED0CBB" w:rsidP="00ED0CBB">
      <w:pPr>
        <w:spacing w:after="200" w:line="360" w:lineRule="auto"/>
        <w:jc w:val="center"/>
        <w:rPr>
          <w:rFonts w:ascii="Arial" w:hAnsi="Arial" w:cs="Arial"/>
          <w:b/>
          <w:color w:val="EE0000"/>
          <w:sz w:val="24"/>
          <w:szCs w:val="24"/>
        </w:rPr>
      </w:pPr>
      <w:r w:rsidRPr="00ED0CBB">
        <w:rPr>
          <w:rFonts w:ascii="Algerian" w:hAnsi="Algerian"/>
          <w:b/>
          <w:bCs/>
          <w:noProof/>
          <w:color w:val="0070C0"/>
          <w:sz w:val="28"/>
          <w:szCs w:val="28"/>
        </w:rPr>
        <w:drawing>
          <wp:inline distT="0" distB="0" distL="0" distR="0" wp14:anchorId="7432AAB7" wp14:editId="631BF5F9">
            <wp:extent cx="5400040" cy="2766060"/>
            <wp:effectExtent l="0" t="0" r="0" b="0"/>
            <wp:docPr id="183554879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4879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F4E" w:rsidRPr="00BE0A9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A09FB" w14:textId="77777777" w:rsidR="00CF149B" w:rsidRDefault="00CF149B" w:rsidP="001953C5">
      <w:pPr>
        <w:spacing w:after="0" w:line="240" w:lineRule="auto"/>
      </w:pPr>
      <w:r>
        <w:separator/>
      </w:r>
    </w:p>
  </w:endnote>
  <w:endnote w:type="continuationSeparator" w:id="0">
    <w:p w14:paraId="568C2A52" w14:textId="77777777" w:rsidR="00CF149B" w:rsidRDefault="00CF149B" w:rsidP="0019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16968" w14:textId="77777777" w:rsidR="00E614B9" w:rsidRDefault="00E614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45E0" w14:textId="42A546C2" w:rsidR="001953C5" w:rsidRDefault="00000000" w:rsidP="001953C5">
    <w:pPr>
      <w:pStyle w:val="Piedepgina"/>
      <w:rPr>
        <w:sz w:val="16"/>
        <w:szCs w:val="16"/>
      </w:rPr>
    </w:pPr>
    <w:r>
      <w:rPr>
        <w:sz w:val="16"/>
        <w:szCs w:val="16"/>
      </w:rPr>
      <w:pict w14:anchorId="55B258C4">
        <v:rect id="_x0000_i1025" style="width:425.2pt;height:1.5pt" o:hralign="center" o:hrstd="t" o:hrnoshade="t" o:hr="t" fillcolor="maroon" stroked="f"/>
      </w:pict>
    </w:r>
  </w:p>
  <w:p w14:paraId="6582DA45" w14:textId="765D0A99" w:rsidR="001953C5" w:rsidRDefault="001953C5" w:rsidP="001953C5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r w:rsidR="001A01D3">
      <w:rPr>
        <w:sz w:val="16"/>
        <w:szCs w:val="16"/>
      </w:rPr>
      <w:t>Mailak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89421" w14:textId="77777777" w:rsidR="00E614B9" w:rsidRDefault="00E614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49C04" w14:textId="77777777" w:rsidR="00CF149B" w:rsidRDefault="00CF149B" w:rsidP="001953C5">
      <w:pPr>
        <w:spacing w:after="0" w:line="240" w:lineRule="auto"/>
      </w:pPr>
      <w:r>
        <w:separator/>
      </w:r>
    </w:p>
  </w:footnote>
  <w:footnote w:type="continuationSeparator" w:id="0">
    <w:p w14:paraId="0C6115CD" w14:textId="77777777" w:rsidR="00CF149B" w:rsidRDefault="00CF149B" w:rsidP="00195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B4EA8" w14:textId="77777777" w:rsidR="00E614B9" w:rsidRDefault="00E614B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3DD8" w14:textId="70185F18" w:rsidR="00CA02F8" w:rsidRDefault="00CA02F8" w:rsidP="001953C5">
    <w:pPr>
      <w:pStyle w:val="Encabezado"/>
      <w:jc w:val="right"/>
      <w:rPr>
        <w:sz w:val="16"/>
        <w:szCs w:val="16"/>
      </w:rPr>
    </w:pPr>
    <w:r w:rsidRPr="00CA02F8">
      <w:rPr>
        <w:sz w:val="16"/>
        <w:szCs w:val="16"/>
      </w:rPr>
      <w:t>Multimedia-programazioa eta gailu mugikorrak</w:t>
    </w:r>
  </w:p>
  <w:p w14:paraId="48E6CD5F" w14:textId="4AD8DE4A" w:rsidR="001953C5" w:rsidRPr="000E593F" w:rsidRDefault="00E614B9" w:rsidP="001953C5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="001953C5"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59617F17" w14:textId="77777777" w:rsidR="001953C5" w:rsidRDefault="001953C5" w:rsidP="001953C5">
    <w:pPr>
      <w:pStyle w:val="Encabezado"/>
    </w:pPr>
  </w:p>
  <w:p w14:paraId="161CDAD4" w14:textId="77777777" w:rsidR="001953C5" w:rsidRDefault="001953C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800A8" w14:textId="77777777" w:rsidR="00E614B9" w:rsidRDefault="00E614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BA5"/>
    <w:multiLevelType w:val="multilevel"/>
    <w:tmpl w:val="8D36F8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6468"/>
    <w:multiLevelType w:val="hybridMultilevel"/>
    <w:tmpl w:val="5AD063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76F22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A6E2E"/>
    <w:multiLevelType w:val="multilevel"/>
    <w:tmpl w:val="2C1EC2B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90680"/>
    <w:multiLevelType w:val="multilevel"/>
    <w:tmpl w:val="202E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13953"/>
    <w:multiLevelType w:val="hybridMultilevel"/>
    <w:tmpl w:val="1A3AA9FA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FD44F2"/>
    <w:multiLevelType w:val="hybridMultilevel"/>
    <w:tmpl w:val="835A982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7" w15:restartNumberingAfterBreak="0">
    <w:nsid w:val="0BAE41A1"/>
    <w:multiLevelType w:val="hybridMultilevel"/>
    <w:tmpl w:val="20EC479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432144"/>
    <w:multiLevelType w:val="hybridMultilevel"/>
    <w:tmpl w:val="99F86B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D855EF3"/>
    <w:multiLevelType w:val="hybridMultilevel"/>
    <w:tmpl w:val="9EEAF0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CD140F"/>
    <w:multiLevelType w:val="hybridMultilevel"/>
    <w:tmpl w:val="683094E6"/>
    <w:lvl w:ilvl="0" w:tplc="D3E465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0324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BE381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EEFAA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AE006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B03D0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7CB15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708D0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6AA1E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10401E0"/>
    <w:multiLevelType w:val="multilevel"/>
    <w:tmpl w:val="454C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04824"/>
    <w:multiLevelType w:val="multilevel"/>
    <w:tmpl w:val="9FD2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2619FC"/>
    <w:multiLevelType w:val="hybridMultilevel"/>
    <w:tmpl w:val="5BE25552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4692A9C"/>
    <w:multiLevelType w:val="hybridMultilevel"/>
    <w:tmpl w:val="51905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C913BC"/>
    <w:multiLevelType w:val="hybridMultilevel"/>
    <w:tmpl w:val="51905E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53E2BEC"/>
    <w:multiLevelType w:val="hybridMultilevel"/>
    <w:tmpl w:val="D9BED2DA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7" w15:restartNumberingAfterBreak="0">
    <w:nsid w:val="16B37AD2"/>
    <w:multiLevelType w:val="multilevel"/>
    <w:tmpl w:val="419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F4EFA"/>
    <w:multiLevelType w:val="multilevel"/>
    <w:tmpl w:val="039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75A36"/>
    <w:multiLevelType w:val="hybridMultilevel"/>
    <w:tmpl w:val="7C4271B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AB00B6C"/>
    <w:multiLevelType w:val="hybridMultilevel"/>
    <w:tmpl w:val="DCBE0B7E"/>
    <w:lvl w:ilvl="0" w:tplc="58E489D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8248C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04537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ECBE5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CA660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C4BD5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FC8A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3061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52876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1D7D0631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8E7FDF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DD6017"/>
    <w:multiLevelType w:val="hybridMultilevel"/>
    <w:tmpl w:val="4EACA6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EC0A9F"/>
    <w:multiLevelType w:val="multilevel"/>
    <w:tmpl w:val="72D4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3134EA9"/>
    <w:multiLevelType w:val="hybridMultilevel"/>
    <w:tmpl w:val="4894BC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1123C9"/>
    <w:multiLevelType w:val="hybridMultilevel"/>
    <w:tmpl w:val="8BB4045E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7" w15:restartNumberingAfterBreak="0">
    <w:nsid w:val="270E7A31"/>
    <w:multiLevelType w:val="multilevel"/>
    <w:tmpl w:val="052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E4A14"/>
    <w:multiLevelType w:val="multilevel"/>
    <w:tmpl w:val="4616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8338C3"/>
    <w:multiLevelType w:val="multilevel"/>
    <w:tmpl w:val="A8B6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FB07FB"/>
    <w:multiLevelType w:val="multilevel"/>
    <w:tmpl w:val="D20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F60205E"/>
    <w:multiLevelType w:val="hybridMultilevel"/>
    <w:tmpl w:val="D08C315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18A3B78"/>
    <w:multiLevelType w:val="hybridMultilevel"/>
    <w:tmpl w:val="BA4456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19552F6"/>
    <w:multiLevelType w:val="hybridMultilevel"/>
    <w:tmpl w:val="70C81FB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 w15:restartNumberingAfterBreak="0">
    <w:nsid w:val="35C76466"/>
    <w:multiLevelType w:val="hybridMultilevel"/>
    <w:tmpl w:val="0B96CBA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C0A001B">
      <w:start w:val="1"/>
      <w:numFmt w:val="lowerRoman"/>
      <w:lvlText w:val="%2."/>
      <w:lvlJc w:val="righ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71F5945"/>
    <w:multiLevelType w:val="hybridMultilevel"/>
    <w:tmpl w:val="CE6215A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8D650D"/>
    <w:multiLevelType w:val="hybridMultilevel"/>
    <w:tmpl w:val="F6B88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A453AB"/>
    <w:multiLevelType w:val="hybridMultilevel"/>
    <w:tmpl w:val="1584C56C"/>
    <w:lvl w:ilvl="0" w:tplc="758E4C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0C2D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9262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76FE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8040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F059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8A04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526A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50CC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BA79D4"/>
    <w:multiLevelType w:val="hybridMultilevel"/>
    <w:tmpl w:val="F4F8800A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39" w15:restartNumberingAfterBreak="0">
    <w:nsid w:val="393567C9"/>
    <w:multiLevelType w:val="multilevel"/>
    <w:tmpl w:val="9C6E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A6449DC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976AE3"/>
    <w:multiLevelType w:val="multilevel"/>
    <w:tmpl w:val="B5B6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931F5D"/>
    <w:multiLevelType w:val="multilevel"/>
    <w:tmpl w:val="DFA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956251"/>
    <w:multiLevelType w:val="hybridMultilevel"/>
    <w:tmpl w:val="241CD160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86D4B5B"/>
    <w:multiLevelType w:val="multilevel"/>
    <w:tmpl w:val="2832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6C6FF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976DBF"/>
    <w:multiLevelType w:val="hybridMultilevel"/>
    <w:tmpl w:val="0C64DB66"/>
    <w:lvl w:ilvl="0" w:tplc="FFFFFFFF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49DA0475"/>
    <w:multiLevelType w:val="hybridMultilevel"/>
    <w:tmpl w:val="42D2E1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B7B7732"/>
    <w:multiLevelType w:val="hybridMultilevel"/>
    <w:tmpl w:val="2D2671EC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9" w15:restartNumberingAfterBreak="0">
    <w:nsid w:val="4B8F605A"/>
    <w:multiLevelType w:val="hybridMultilevel"/>
    <w:tmpl w:val="E0221948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4B8F6362"/>
    <w:multiLevelType w:val="multilevel"/>
    <w:tmpl w:val="CF6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DB1B72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5C582E"/>
    <w:multiLevelType w:val="hybridMultilevel"/>
    <w:tmpl w:val="FFDC585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4EF972AD"/>
    <w:multiLevelType w:val="hybridMultilevel"/>
    <w:tmpl w:val="566E0C18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F4D0607"/>
    <w:multiLevelType w:val="multilevel"/>
    <w:tmpl w:val="FA6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DE1EF2"/>
    <w:multiLevelType w:val="hybridMultilevel"/>
    <w:tmpl w:val="34DEB6E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56" w15:restartNumberingAfterBreak="0">
    <w:nsid w:val="5223436F"/>
    <w:multiLevelType w:val="hybridMultilevel"/>
    <w:tmpl w:val="7340BD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45C2449"/>
    <w:multiLevelType w:val="multilevel"/>
    <w:tmpl w:val="54965B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836AD4"/>
    <w:multiLevelType w:val="hybridMultilevel"/>
    <w:tmpl w:val="3F3094F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0C0A0019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59" w15:restartNumberingAfterBreak="0">
    <w:nsid w:val="54F0499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4334FF"/>
    <w:multiLevelType w:val="hybridMultilevel"/>
    <w:tmpl w:val="BCAEEF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55BD053D"/>
    <w:multiLevelType w:val="hybridMultilevel"/>
    <w:tmpl w:val="60A65640"/>
    <w:lvl w:ilvl="0" w:tplc="52420AF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EDE8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BCB9D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22B9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B6944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0ACDD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EE465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ACA3F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CC264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55D1738C"/>
    <w:multiLevelType w:val="multilevel"/>
    <w:tmpl w:val="2FE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E952BA"/>
    <w:multiLevelType w:val="multilevel"/>
    <w:tmpl w:val="DB18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6D1D5F"/>
    <w:multiLevelType w:val="hybridMultilevel"/>
    <w:tmpl w:val="BA4456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5CCA73F9"/>
    <w:multiLevelType w:val="hybridMultilevel"/>
    <w:tmpl w:val="D11C98D0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6" w15:restartNumberingAfterBreak="0">
    <w:nsid w:val="5EF2432A"/>
    <w:multiLevelType w:val="hybridMultilevel"/>
    <w:tmpl w:val="BC4897FE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06A7ADA"/>
    <w:multiLevelType w:val="multilevel"/>
    <w:tmpl w:val="AE52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3741A82"/>
    <w:multiLevelType w:val="hybridMultilevel"/>
    <w:tmpl w:val="E6DE5D54"/>
    <w:lvl w:ilvl="0" w:tplc="39D4EE3A">
      <w:numFmt w:val="bullet"/>
      <w:lvlText w:val="-"/>
      <w:lvlJc w:val="left"/>
      <w:pPr>
        <w:ind w:left="564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69" w15:restartNumberingAfterBreak="0">
    <w:nsid w:val="63DC2DA6"/>
    <w:multiLevelType w:val="multilevel"/>
    <w:tmpl w:val="F506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DC75FF"/>
    <w:multiLevelType w:val="hybridMultilevel"/>
    <w:tmpl w:val="FE1039E2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8165F1A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6842025C"/>
    <w:multiLevelType w:val="multilevel"/>
    <w:tmpl w:val="86C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B73F75"/>
    <w:multiLevelType w:val="hybridMultilevel"/>
    <w:tmpl w:val="51905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B5E3A07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B852557"/>
    <w:multiLevelType w:val="multilevel"/>
    <w:tmpl w:val="586C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F26F5D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CEF594D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6EF75029"/>
    <w:multiLevelType w:val="hybridMultilevel"/>
    <w:tmpl w:val="0ED8F7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0193C45"/>
    <w:multiLevelType w:val="hybridMultilevel"/>
    <w:tmpl w:val="88D82C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70320C04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DF554B"/>
    <w:multiLevelType w:val="hybridMultilevel"/>
    <w:tmpl w:val="C3F66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399729E"/>
    <w:multiLevelType w:val="hybridMultilevel"/>
    <w:tmpl w:val="99F86B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754D5FA6"/>
    <w:multiLevelType w:val="multilevel"/>
    <w:tmpl w:val="4C3C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D8202D"/>
    <w:multiLevelType w:val="multilevel"/>
    <w:tmpl w:val="25F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792E4D"/>
    <w:multiLevelType w:val="hybridMultilevel"/>
    <w:tmpl w:val="02C6A0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93B2717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CA34E1A"/>
    <w:multiLevelType w:val="hybridMultilevel"/>
    <w:tmpl w:val="20E20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E2F203F"/>
    <w:multiLevelType w:val="hybridMultilevel"/>
    <w:tmpl w:val="B7C449E0"/>
    <w:lvl w:ilvl="0" w:tplc="A8A089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D06D12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968B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6A19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D4A7A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0428A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2AABE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6ED42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EECED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9" w15:restartNumberingAfterBreak="0">
    <w:nsid w:val="7FC15B5A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175099">
    <w:abstractNumId w:val="2"/>
  </w:num>
  <w:num w:numId="2" w16cid:durableId="1436053060">
    <w:abstractNumId w:val="85"/>
  </w:num>
  <w:num w:numId="3" w16cid:durableId="1631786798">
    <w:abstractNumId w:val="27"/>
  </w:num>
  <w:num w:numId="4" w16cid:durableId="1395280971">
    <w:abstractNumId w:val="28"/>
  </w:num>
  <w:num w:numId="5" w16cid:durableId="235283548">
    <w:abstractNumId w:val="41"/>
  </w:num>
  <w:num w:numId="6" w16cid:durableId="257954290">
    <w:abstractNumId w:val="18"/>
  </w:num>
  <w:num w:numId="7" w16cid:durableId="1181044343">
    <w:abstractNumId w:val="83"/>
  </w:num>
  <w:num w:numId="8" w16cid:durableId="1807357836">
    <w:abstractNumId w:val="54"/>
  </w:num>
  <w:num w:numId="9" w16cid:durableId="1533766477">
    <w:abstractNumId w:val="42"/>
  </w:num>
  <w:num w:numId="10" w16cid:durableId="415371442">
    <w:abstractNumId w:val="4"/>
  </w:num>
  <w:num w:numId="11" w16cid:durableId="2071147850">
    <w:abstractNumId w:val="63"/>
  </w:num>
  <w:num w:numId="12" w16cid:durableId="215514948">
    <w:abstractNumId w:val="17"/>
  </w:num>
  <w:num w:numId="13" w16cid:durableId="1678531713">
    <w:abstractNumId w:val="72"/>
  </w:num>
  <w:num w:numId="14" w16cid:durableId="266887606">
    <w:abstractNumId w:val="75"/>
  </w:num>
  <w:num w:numId="15" w16cid:durableId="781194117">
    <w:abstractNumId w:val="67"/>
  </w:num>
  <w:num w:numId="16" w16cid:durableId="165562191">
    <w:abstractNumId w:val="78"/>
  </w:num>
  <w:num w:numId="17" w16cid:durableId="527639641">
    <w:abstractNumId w:val="24"/>
  </w:num>
  <w:num w:numId="18" w16cid:durableId="1025905997">
    <w:abstractNumId w:val="30"/>
  </w:num>
  <w:num w:numId="19" w16cid:durableId="1035156322">
    <w:abstractNumId w:val="39"/>
  </w:num>
  <w:num w:numId="20" w16cid:durableId="1781216719">
    <w:abstractNumId w:val="22"/>
  </w:num>
  <w:num w:numId="21" w16cid:durableId="742219245">
    <w:abstractNumId w:val="84"/>
  </w:num>
  <w:num w:numId="22" w16cid:durableId="1259025993">
    <w:abstractNumId w:val="40"/>
  </w:num>
  <w:num w:numId="23" w16cid:durableId="1398938783">
    <w:abstractNumId w:val="74"/>
  </w:num>
  <w:num w:numId="24" w16cid:durableId="1460300011">
    <w:abstractNumId w:val="50"/>
  </w:num>
  <w:num w:numId="25" w16cid:durableId="385766323">
    <w:abstractNumId w:val="76"/>
  </w:num>
  <w:num w:numId="26" w16cid:durableId="1652713356">
    <w:abstractNumId w:val="11"/>
  </w:num>
  <w:num w:numId="27" w16cid:durableId="1332755344">
    <w:abstractNumId w:val="56"/>
  </w:num>
  <w:num w:numId="28" w16cid:durableId="152258029">
    <w:abstractNumId w:val="37"/>
  </w:num>
  <w:num w:numId="29" w16cid:durableId="535970553">
    <w:abstractNumId w:val="52"/>
  </w:num>
  <w:num w:numId="30" w16cid:durableId="2139445298">
    <w:abstractNumId w:val="88"/>
  </w:num>
  <w:num w:numId="31" w16cid:durableId="243880411">
    <w:abstractNumId w:val="87"/>
  </w:num>
  <w:num w:numId="32" w16cid:durableId="753359403">
    <w:abstractNumId w:val="10"/>
  </w:num>
  <w:num w:numId="33" w16cid:durableId="1420172652">
    <w:abstractNumId w:val="61"/>
  </w:num>
  <w:num w:numId="34" w16cid:durableId="674960107">
    <w:abstractNumId w:val="20"/>
  </w:num>
  <w:num w:numId="35" w16cid:durableId="123743120">
    <w:abstractNumId w:val="82"/>
  </w:num>
  <w:num w:numId="36" w16cid:durableId="1303384895">
    <w:abstractNumId w:val="68"/>
  </w:num>
  <w:num w:numId="37" w16cid:durableId="704527827">
    <w:abstractNumId w:val="77"/>
  </w:num>
  <w:num w:numId="38" w16cid:durableId="1840273897">
    <w:abstractNumId w:val="79"/>
  </w:num>
  <w:num w:numId="39" w16cid:durableId="735397656">
    <w:abstractNumId w:val="71"/>
  </w:num>
  <w:num w:numId="40" w16cid:durableId="653460112">
    <w:abstractNumId w:val="1"/>
  </w:num>
  <w:num w:numId="41" w16cid:durableId="909727771">
    <w:abstractNumId w:val="64"/>
  </w:num>
  <w:num w:numId="42" w16cid:durableId="2114593283">
    <w:abstractNumId w:val="13"/>
  </w:num>
  <w:num w:numId="43" w16cid:durableId="1133984386">
    <w:abstractNumId w:val="49"/>
  </w:num>
  <w:num w:numId="44" w16cid:durableId="1185093661">
    <w:abstractNumId w:val="38"/>
  </w:num>
  <w:num w:numId="45" w16cid:durableId="1780680627">
    <w:abstractNumId w:val="5"/>
  </w:num>
  <w:num w:numId="46" w16cid:durableId="2016573816">
    <w:abstractNumId w:val="46"/>
  </w:num>
  <w:num w:numId="47" w16cid:durableId="225536477">
    <w:abstractNumId w:val="43"/>
  </w:num>
  <w:num w:numId="48" w16cid:durableId="1460611445">
    <w:abstractNumId w:val="31"/>
  </w:num>
  <w:num w:numId="49" w16cid:durableId="2000190821">
    <w:abstractNumId w:val="65"/>
  </w:num>
  <w:num w:numId="50" w16cid:durableId="1656298125">
    <w:abstractNumId w:val="33"/>
  </w:num>
  <w:num w:numId="51" w16cid:durableId="1720280286">
    <w:abstractNumId w:val="58"/>
  </w:num>
  <w:num w:numId="52" w16cid:durableId="726956742">
    <w:abstractNumId w:val="48"/>
  </w:num>
  <w:num w:numId="53" w16cid:durableId="454831565">
    <w:abstractNumId w:val="26"/>
  </w:num>
  <w:num w:numId="54" w16cid:durableId="654799281">
    <w:abstractNumId w:val="16"/>
  </w:num>
  <w:num w:numId="55" w16cid:durableId="1425029581">
    <w:abstractNumId w:val="89"/>
  </w:num>
  <w:num w:numId="56" w16cid:durableId="578442754">
    <w:abstractNumId w:val="53"/>
  </w:num>
  <w:num w:numId="57" w16cid:durableId="651759412">
    <w:abstractNumId w:val="32"/>
  </w:num>
  <w:num w:numId="58" w16cid:durableId="1903978888">
    <w:abstractNumId w:val="8"/>
  </w:num>
  <w:num w:numId="59" w16cid:durableId="501286425">
    <w:abstractNumId w:val="3"/>
  </w:num>
  <w:num w:numId="60" w16cid:durableId="1460798775">
    <w:abstractNumId w:val="0"/>
  </w:num>
  <w:num w:numId="61" w16cid:durableId="863861565">
    <w:abstractNumId w:val="57"/>
  </w:num>
  <w:num w:numId="62" w16cid:durableId="2110078768">
    <w:abstractNumId w:val="45"/>
  </w:num>
  <w:num w:numId="63" w16cid:durableId="628585062">
    <w:abstractNumId w:val="7"/>
  </w:num>
  <w:num w:numId="64" w16cid:durableId="1596405199">
    <w:abstractNumId w:val="34"/>
  </w:num>
  <w:num w:numId="65" w16cid:durableId="1770005645">
    <w:abstractNumId w:val="35"/>
  </w:num>
  <w:num w:numId="66" w16cid:durableId="1658921701">
    <w:abstractNumId w:val="70"/>
  </w:num>
  <w:num w:numId="67" w16cid:durableId="2045203296">
    <w:abstractNumId w:val="66"/>
  </w:num>
  <w:num w:numId="68" w16cid:durableId="635184206">
    <w:abstractNumId w:val="51"/>
  </w:num>
  <w:num w:numId="69" w16cid:durableId="1627084489">
    <w:abstractNumId w:val="25"/>
  </w:num>
  <w:num w:numId="70" w16cid:durableId="1373531064">
    <w:abstractNumId w:val="47"/>
  </w:num>
  <w:num w:numId="71" w16cid:durableId="1847093018">
    <w:abstractNumId w:val="55"/>
  </w:num>
  <w:num w:numId="72" w16cid:durableId="1624195421">
    <w:abstractNumId w:val="60"/>
  </w:num>
  <w:num w:numId="73" w16cid:durableId="186407882">
    <w:abstractNumId w:val="6"/>
  </w:num>
  <w:num w:numId="74" w16cid:durableId="138961013">
    <w:abstractNumId w:val="36"/>
  </w:num>
  <w:num w:numId="75" w16cid:durableId="1386566708">
    <w:abstractNumId w:val="23"/>
  </w:num>
  <w:num w:numId="76" w16cid:durableId="1997564971">
    <w:abstractNumId w:val="81"/>
  </w:num>
  <w:num w:numId="77" w16cid:durableId="700323097">
    <w:abstractNumId w:val="9"/>
  </w:num>
  <w:num w:numId="78" w16cid:durableId="764419542">
    <w:abstractNumId w:val="80"/>
  </w:num>
  <w:num w:numId="79" w16cid:durableId="32074060">
    <w:abstractNumId w:val="59"/>
  </w:num>
  <w:num w:numId="80" w16cid:durableId="527565299">
    <w:abstractNumId w:val="73"/>
  </w:num>
  <w:num w:numId="81" w16cid:durableId="999499137">
    <w:abstractNumId w:val="15"/>
  </w:num>
  <w:num w:numId="82" w16cid:durableId="392318354">
    <w:abstractNumId w:val="19"/>
  </w:num>
  <w:num w:numId="83" w16cid:durableId="1944998092">
    <w:abstractNumId w:val="29"/>
  </w:num>
  <w:num w:numId="84" w16cid:durableId="1343975605">
    <w:abstractNumId w:val="14"/>
  </w:num>
  <w:num w:numId="85" w16cid:durableId="1119179239">
    <w:abstractNumId w:val="44"/>
  </w:num>
  <w:num w:numId="86" w16cid:durableId="44067738">
    <w:abstractNumId w:val="62"/>
  </w:num>
  <w:num w:numId="87" w16cid:durableId="1324118496">
    <w:abstractNumId w:val="69"/>
  </w:num>
  <w:num w:numId="88" w16cid:durableId="1755472484">
    <w:abstractNumId w:val="12"/>
  </w:num>
  <w:num w:numId="89" w16cid:durableId="1939409580">
    <w:abstractNumId w:val="21"/>
  </w:num>
  <w:num w:numId="90" w16cid:durableId="1782339785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BC"/>
    <w:rsid w:val="00051305"/>
    <w:rsid w:val="00057334"/>
    <w:rsid w:val="000E16DB"/>
    <w:rsid w:val="000E5A43"/>
    <w:rsid w:val="000E6837"/>
    <w:rsid w:val="00130D57"/>
    <w:rsid w:val="00137659"/>
    <w:rsid w:val="00161472"/>
    <w:rsid w:val="001870B6"/>
    <w:rsid w:val="00190170"/>
    <w:rsid w:val="001953C5"/>
    <w:rsid w:val="001A01D3"/>
    <w:rsid w:val="001B2EAF"/>
    <w:rsid w:val="001B7C28"/>
    <w:rsid w:val="001E11E6"/>
    <w:rsid w:val="001F58DA"/>
    <w:rsid w:val="00206132"/>
    <w:rsid w:val="00263B44"/>
    <w:rsid w:val="00267081"/>
    <w:rsid w:val="002B158A"/>
    <w:rsid w:val="002B289F"/>
    <w:rsid w:val="002B7C0B"/>
    <w:rsid w:val="00333473"/>
    <w:rsid w:val="003C7082"/>
    <w:rsid w:val="00425011"/>
    <w:rsid w:val="004405B4"/>
    <w:rsid w:val="0046790D"/>
    <w:rsid w:val="004B442B"/>
    <w:rsid w:val="0050125E"/>
    <w:rsid w:val="00501577"/>
    <w:rsid w:val="005205F6"/>
    <w:rsid w:val="0055403D"/>
    <w:rsid w:val="005677CA"/>
    <w:rsid w:val="005A0780"/>
    <w:rsid w:val="005D5099"/>
    <w:rsid w:val="005E4058"/>
    <w:rsid w:val="006003E1"/>
    <w:rsid w:val="00621F4E"/>
    <w:rsid w:val="00626E9E"/>
    <w:rsid w:val="00647AC0"/>
    <w:rsid w:val="006541C6"/>
    <w:rsid w:val="00690D29"/>
    <w:rsid w:val="006B5D55"/>
    <w:rsid w:val="006C034C"/>
    <w:rsid w:val="006E4AE0"/>
    <w:rsid w:val="006E6B17"/>
    <w:rsid w:val="006F7BB6"/>
    <w:rsid w:val="00700E07"/>
    <w:rsid w:val="007051F4"/>
    <w:rsid w:val="00743959"/>
    <w:rsid w:val="00792906"/>
    <w:rsid w:val="007A79B4"/>
    <w:rsid w:val="007C487F"/>
    <w:rsid w:val="007E5AA5"/>
    <w:rsid w:val="0081102E"/>
    <w:rsid w:val="0081582D"/>
    <w:rsid w:val="00821FE8"/>
    <w:rsid w:val="00831F49"/>
    <w:rsid w:val="00851861"/>
    <w:rsid w:val="00853830"/>
    <w:rsid w:val="00927C82"/>
    <w:rsid w:val="00931878"/>
    <w:rsid w:val="009609D3"/>
    <w:rsid w:val="00990E1D"/>
    <w:rsid w:val="009A0F40"/>
    <w:rsid w:val="009D0663"/>
    <w:rsid w:val="00A13E57"/>
    <w:rsid w:val="00A17C08"/>
    <w:rsid w:val="00A37277"/>
    <w:rsid w:val="00A45DCC"/>
    <w:rsid w:val="00A82635"/>
    <w:rsid w:val="00A86D54"/>
    <w:rsid w:val="00A92336"/>
    <w:rsid w:val="00AB3E45"/>
    <w:rsid w:val="00B004D4"/>
    <w:rsid w:val="00B33B5D"/>
    <w:rsid w:val="00B368BB"/>
    <w:rsid w:val="00B42FC9"/>
    <w:rsid w:val="00B54F0F"/>
    <w:rsid w:val="00B90C43"/>
    <w:rsid w:val="00BA79BC"/>
    <w:rsid w:val="00BC5712"/>
    <w:rsid w:val="00BD5282"/>
    <w:rsid w:val="00BE0A9A"/>
    <w:rsid w:val="00BF4FAF"/>
    <w:rsid w:val="00C363C6"/>
    <w:rsid w:val="00CA02F8"/>
    <w:rsid w:val="00CB684F"/>
    <w:rsid w:val="00CF149B"/>
    <w:rsid w:val="00CF499E"/>
    <w:rsid w:val="00D061A7"/>
    <w:rsid w:val="00D749BA"/>
    <w:rsid w:val="00DC3B0D"/>
    <w:rsid w:val="00DF3502"/>
    <w:rsid w:val="00E528F9"/>
    <w:rsid w:val="00E55049"/>
    <w:rsid w:val="00E614B9"/>
    <w:rsid w:val="00ED0CBB"/>
    <w:rsid w:val="00F30ED3"/>
    <w:rsid w:val="00F669BC"/>
    <w:rsid w:val="00F97EE5"/>
    <w:rsid w:val="00FB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74335"/>
  <w15:chartTrackingRefBased/>
  <w15:docId w15:val="{61F33BC7-DA45-445B-B64A-45493ED7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6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9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9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9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9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9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9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9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9B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3C5"/>
  </w:style>
  <w:style w:type="paragraph" w:styleId="Piedepgina">
    <w:name w:val="footer"/>
    <w:basedOn w:val="Normal"/>
    <w:link w:val="Piedepgina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3C5"/>
  </w:style>
  <w:style w:type="paragraph" w:styleId="NormalWeb">
    <w:name w:val="Normal (Web)"/>
    <w:basedOn w:val="Normal"/>
    <w:uiPriority w:val="99"/>
    <w:semiHidden/>
    <w:unhideWhenUsed/>
    <w:rsid w:val="00626E9E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C3B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3B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8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10571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7865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4498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50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09065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5560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8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23412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5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0707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0595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176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392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78750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9512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9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6137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09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2336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362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879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4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7564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180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884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476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86036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200777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4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8320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6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1483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4219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02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0417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11312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4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921777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84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702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276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833422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658189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346254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0476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725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39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85504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612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3822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093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2331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37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71141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4272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2052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9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7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86827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0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534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51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561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48985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7054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7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9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4060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8491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83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76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768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01149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4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50286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2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4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998007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563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0650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99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536843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465387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482179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172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17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93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767654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886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275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2099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398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4</cp:revision>
  <cp:lastPrinted>2025-09-08T11:05:00Z</cp:lastPrinted>
  <dcterms:created xsi:type="dcterms:W3CDTF">2025-09-10T06:43:00Z</dcterms:created>
  <dcterms:modified xsi:type="dcterms:W3CDTF">2025-10-17T07:16:00Z</dcterms:modified>
</cp:coreProperties>
</file>