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C4" w:rsidRDefault="003F29C4" w:rsidP="003F29C4">
      <w:pPr>
        <w:pStyle w:val="Ttulo2"/>
      </w:pPr>
      <w:r>
        <w:t>Ejercicios SGE</w:t>
      </w:r>
    </w:p>
    <w:p w:rsidR="003F29C4" w:rsidRPr="003F29C4" w:rsidRDefault="003F29C4" w:rsidP="003F29C4"/>
    <w:p w:rsidR="006F2042" w:rsidRDefault="003F29C4">
      <w:r>
        <w:t>¿C</w:t>
      </w:r>
      <w:r w:rsidRPr="003F29C4">
        <w:t>uáles son los errores más comunes al instalar un ERP</w:t>
      </w:r>
      <w:r>
        <w:t>?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Falta de objetivos claros:</w:t>
      </w:r>
    </w:p>
    <w:p w:rsidR="00210781" w:rsidRDefault="003F29C4" w:rsidP="00210781">
      <w:pPr>
        <w:pStyle w:val="Prrafodelista"/>
      </w:pPr>
      <w:r>
        <w:t>No definir claramente que se quiere lograr con el ERP, lo que se puede llevar a la desalineación entre departamentos y expectativas</w:t>
      </w:r>
      <w:r w:rsidR="00210781">
        <w:t>.</w:t>
      </w:r>
    </w:p>
    <w:p w:rsidR="00210781" w:rsidRDefault="00210781" w:rsidP="003F29C4">
      <w:pPr>
        <w:pStyle w:val="Prrafodelista"/>
      </w:pPr>
      <w:r w:rsidRPr="00210781">
        <w:t>Definir objetivos claros: Establecer metas precisas y medibles desde el principio para guiar la implementación.</w:t>
      </w:r>
    </w:p>
    <w:p w:rsidR="003F29C4" w:rsidRDefault="003F29C4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involucrar a los usuarios claros:</w:t>
      </w:r>
    </w:p>
    <w:p w:rsidR="003F29C4" w:rsidRDefault="003F29C4" w:rsidP="003F29C4">
      <w:pPr>
        <w:pStyle w:val="Prrafodelista"/>
      </w:pPr>
      <w:r>
        <w:t>No incluir a los usuarios que realmente utilizaran el sistema en el proceso de planificación e implementación, lo que puede generar resistencia y uso incorrecto del ERP.</w:t>
      </w:r>
    </w:p>
    <w:p w:rsidR="003F29C4" w:rsidRDefault="00210781" w:rsidP="003F29C4">
      <w:pPr>
        <w:pStyle w:val="Prrafodelista"/>
      </w:pPr>
      <w:r w:rsidRPr="00210781">
        <w:t>Involucrar a los usuarios clave: Incluir a los futuros usuarios en las fases de diseño y pruebas para asegurar que el sistema cumpla sus expectativas.</w:t>
      </w:r>
    </w:p>
    <w:p w:rsidR="00210781" w:rsidRDefault="00210781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Problemas con la migración de datos:</w:t>
      </w:r>
    </w:p>
    <w:p w:rsidR="003F29C4" w:rsidRDefault="003F29C4" w:rsidP="003F29C4">
      <w:pPr>
        <w:pStyle w:val="Prrafodelista"/>
      </w:pPr>
      <w:r>
        <w:t>No realizar una migración de datos exhaustiva y de calidad, o peor aún,</w:t>
      </w:r>
    </w:p>
    <w:p w:rsidR="00210781" w:rsidRDefault="0050190E" w:rsidP="003F29C4">
      <w:pPr>
        <w:pStyle w:val="Prrafodelista"/>
      </w:pPr>
      <w:r>
        <w:t>i</w:t>
      </w:r>
      <w:r w:rsidR="003F29C4">
        <w:t>ntentar replicar el sistema anterior con datos erróneos o incompletos.</w:t>
      </w:r>
    </w:p>
    <w:p w:rsidR="00210781" w:rsidRDefault="00210781" w:rsidP="003F29C4">
      <w:pPr>
        <w:pStyle w:val="Prrafodelista"/>
      </w:pPr>
      <w:r w:rsidRPr="00210781">
        <w:t xml:space="preserve">Calidad de los datos: Asegurar que los datos migrados al nuevo sistema sean limpios y correctos. </w:t>
      </w:r>
    </w:p>
    <w:p w:rsidR="003F29C4" w:rsidRDefault="00210781" w:rsidP="003F29C4">
      <w:pPr>
        <w:pStyle w:val="Prrafodelista"/>
      </w:pPr>
      <w:r>
        <w:t xml:space="preserve"> 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contar con un líder de proyecto interno:</w:t>
      </w:r>
    </w:p>
    <w:p w:rsidR="003F29C4" w:rsidRDefault="003F29C4" w:rsidP="003F29C4">
      <w:pPr>
        <w:pStyle w:val="Prrafodelista"/>
      </w:pPr>
      <w:r>
        <w:t>Dejar la responsabilidad exclusivamente al proveedor de ERP o no de</w:t>
      </w:r>
      <w:r w:rsidR="00210781">
        <w:t>signar un equipo interno dedicado con autoridad.</w:t>
      </w:r>
    </w:p>
    <w:p w:rsidR="00210781" w:rsidRDefault="00210781" w:rsidP="003F29C4">
      <w:pPr>
        <w:pStyle w:val="Prrafodelista"/>
      </w:pPr>
      <w:r w:rsidRPr="00210781">
        <w:t>Liderazgo y compromiso: Contar con un equipo de proyecto fuerte y el apoyo incondicional de la alta dirección.</w:t>
      </w:r>
    </w:p>
    <w:p w:rsidR="00E249B7" w:rsidRDefault="00E249B7" w:rsidP="00E249B7"/>
    <w:p w:rsidR="00E249B7" w:rsidRDefault="00E249B7" w:rsidP="00E249B7">
      <w:r>
        <w:t>Ejercicio</w:t>
      </w:r>
      <w:r w:rsidR="000C5312">
        <w:t xml:space="preserve"> 4 subprocesos asociados:</w:t>
      </w:r>
    </w:p>
    <w:p w:rsidR="000C5312" w:rsidRDefault="000C5312" w:rsidP="000C5312">
      <w:pPr>
        <w:pStyle w:val="Prrafodelista"/>
        <w:numPr>
          <w:ilvl w:val="0"/>
          <w:numId w:val="2"/>
        </w:numPr>
      </w:pPr>
      <w:r>
        <w:t>Proceso de dirección:</w:t>
      </w:r>
    </w:p>
    <w:p w:rsidR="000C5312" w:rsidRDefault="000C5312" w:rsidP="000C5312">
      <w:pPr>
        <w:pStyle w:val="Prrafodelista"/>
        <w:numPr>
          <w:ilvl w:val="0"/>
          <w:numId w:val="2"/>
        </w:numPr>
      </w:pPr>
      <w:r>
        <w:t>Proceso de diseño y desarrollo</w:t>
      </w:r>
    </w:p>
    <w:p w:rsidR="000C5312" w:rsidRDefault="000C5312" w:rsidP="000C5312">
      <w:pPr>
        <w:pStyle w:val="Prrafodelista"/>
        <w:numPr>
          <w:ilvl w:val="0"/>
          <w:numId w:val="2"/>
        </w:numPr>
      </w:pPr>
      <w:r>
        <w:t>Proceso de marketing y ventas</w:t>
      </w:r>
    </w:p>
    <w:p w:rsidR="000C5312" w:rsidRDefault="000C5312" w:rsidP="000C5312">
      <w:pPr>
        <w:pStyle w:val="Prrafodelista"/>
        <w:numPr>
          <w:ilvl w:val="0"/>
          <w:numId w:val="2"/>
        </w:numPr>
      </w:pPr>
      <w:r>
        <w:t>Producción</w:t>
      </w:r>
      <w:r w:rsidR="0041369A">
        <w:t xml:space="preserve"> y entrega</w:t>
      </w:r>
    </w:p>
    <w:p w:rsidR="0041369A" w:rsidRDefault="0041369A" w:rsidP="000C5312">
      <w:pPr>
        <w:pStyle w:val="Prrafodelista"/>
        <w:numPr>
          <w:ilvl w:val="0"/>
          <w:numId w:val="2"/>
        </w:numPr>
      </w:pPr>
      <w:r>
        <w:t>Ejecución y servicios</w:t>
      </w:r>
    </w:p>
    <w:p w:rsidR="0041369A" w:rsidRDefault="0041369A" w:rsidP="000C5312">
      <w:pPr>
        <w:pStyle w:val="Prrafodelista"/>
        <w:numPr>
          <w:ilvl w:val="0"/>
          <w:numId w:val="2"/>
        </w:numPr>
      </w:pPr>
      <w:r>
        <w:t>Facturación y servicios de postventa</w:t>
      </w:r>
    </w:p>
    <w:p w:rsidR="0041369A" w:rsidRDefault="0041369A" w:rsidP="000C5312">
      <w:pPr>
        <w:pStyle w:val="Prrafodelista"/>
        <w:numPr>
          <w:ilvl w:val="0"/>
          <w:numId w:val="2"/>
        </w:numPr>
      </w:pPr>
      <w:r>
        <w:t xml:space="preserve">Procesos de compras </w:t>
      </w:r>
    </w:p>
    <w:p w:rsidR="0041369A" w:rsidRDefault="0041369A" w:rsidP="000C5312">
      <w:pPr>
        <w:pStyle w:val="Prrafodelista"/>
        <w:numPr>
          <w:ilvl w:val="0"/>
          <w:numId w:val="2"/>
        </w:numPr>
      </w:pPr>
      <w:r>
        <w:t>Procesos</w:t>
      </w:r>
      <w:bookmarkStart w:id="0" w:name="_GoBack"/>
      <w:bookmarkEnd w:id="0"/>
      <w:r>
        <w:t xml:space="preserve"> de personal</w:t>
      </w:r>
    </w:p>
    <w:sectPr w:rsidR="00413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71AF"/>
    <w:multiLevelType w:val="hybridMultilevel"/>
    <w:tmpl w:val="9FDAF5E4"/>
    <w:lvl w:ilvl="0" w:tplc="F6467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3E0C"/>
    <w:multiLevelType w:val="hybridMultilevel"/>
    <w:tmpl w:val="841A7702"/>
    <w:lvl w:ilvl="0" w:tplc="477E0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4"/>
    <w:rsid w:val="000C5312"/>
    <w:rsid w:val="00210781"/>
    <w:rsid w:val="003F29C4"/>
    <w:rsid w:val="0041369A"/>
    <w:rsid w:val="0050190E"/>
    <w:rsid w:val="006F2042"/>
    <w:rsid w:val="00E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5AB0"/>
  <w15:chartTrackingRefBased/>
  <w15:docId w15:val="{CC399FE8-5B94-4270-9B50-DBB10AC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F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2025-09-25T06:30:00Z</dcterms:created>
  <dcterms:modified xsi:type="dcterms:W3CDTF">2025-09-25T08:05:00Z</dcterms:modified>
</cp:coreProperties>
</file>