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2E86" w:rsidRPr="00E053AA" w:rsidRDefault="00D72E86" w:rsidP="001A437F">
      <w:pPr>
        <w:shd w:val="clear" w:color="auto" w:fill="FFFFFF"/>
        <w:spacing w:line="276" w:lineRule="auto"/>
        <w:jc w:val="both"/>
        <w:rPr>
          <w:rFonts w:eastAsia="Times New Roman" w:cstheme="minorHAnsi"/>
          <w:b/>
          <w:bCs/>
          <w:color w:val="0A0A0A"/>
          <w:sz w:val="30"/>
          <w:szCs w:val="30"/>
          <w:lang w:eastAsia="es-ES"/>
        </w:rPr>
      </w:pPr>
      <w:r w:rsidRPr="00E053AA">
        <w:rPr>
          <w:rFonts w:eastAsia="Times New Roman" w:cstheme="minorHAnsi"/>
          <w:b/>
          <w:bCs/>
          <w:color w:val="0A0A0A"/>
          <w:sz w:val="30"/>
          <w:szCs w:val="30"/>
          <w:lang w:eastAsia="es-ES"/>
        </w:rPr>
        <w:t>EJERCICIOS RA4 Mario Mendoza</w:t>
      </w:r>
    </w:p>
    <w:p w:rsidR="00D72E86" w:rsidRPr="00E053AA" w:rsidRDefault="00D72E86" w:rsidP="001A437F">
      <w:pPr>
        <w:shd w:val="clear" w:color="auto" w:fill="FFFFFF"/>
        <w:spacing w:line="276" w:lineRule="auto"/>
        <w:jc w:val="both"/>
        <w:rPr>
          <w:rFonts w:eastAsia="Times New Roman" w:cstheme="minorHAnsi"/>
          <w:b/>
          <w:bCs/>
          <w:color w:val="0A0A0A"/>
          <w:sz w:val="20"/>
          <w:szCs w:val="20"/>
          <w:lang w:eastAsia="es-ES"/>
        </w:rPr>
      </w:pPr>
      <w:r w:rsidRPr="00E053AA">
        <w:rPr>
          <w:rFonts w:eastAsia="Times New Roman" w:cstheme="minorHAnsi"/>
          <w:b/>
          <w:bCs/>
          <w:color w:val="0A0A0A"/>
          <w:sz w:val="20"/>
          <w:szCs w:val="20"/>
          <w:lang w:eastAsia="es-ES"/>
        </w:rPr>
        <w:t>EJ 1:</w:t>
      </w:r>
    </w:p>
    <w:p w:rsidR="00D72E86" w:rsidRPr="00E053AA" w:rsidRDefault="00D72E86" w:rsidP="001A437F">
      <w:pPr>
        <w:shd w:val="clear" w:color="auto" w:fill="FFFFFF"/>
        <w:spacing w:line="276" w:lineRule="auto"/>
        <w:jc w:val="both"/>
        <w:rPr>
          <w:rFonts w:eastAsia="Times New Roman" w:cstheme="minorHAnsi"/>
          <w:b/>
          <w:bCs/>
          <w:color w:val="0A0A0A"/>
          <w:sz w:val="30"/>
          <w:szCs w:val="30"/>
          <w:lang w:eastAsia="es-ES"/>
        </w:rPr>
      </w:pPr>
      <w:r w:rsidRPr="00E053AA">
        <w:rPr>
          <w:rFonts w:eastAsia="Times New Roman" w:cstheme="minorHAnsi"/>
          <w:b/>
          <w:bCs/>
          <w:color w:val="0A0A0A"/>
          <w:sz w:val="30"/>
          <w:szCs w:val="30"/>
          <w:lang w:eastAsia="es-ES"/>
        </w:rPr>
        <w:t xml:space="preserve">1. </w:t>
      </w:r>
      <w:proofErr w:type="spellStart"/>
      <w:r w:rsidRPr="00E053AA">
        <w:rPr>
          <w:rFonts w:eastAsia="Times New Roman" w:cstheme="minorHAnsi"/>
          <w:b/>
          <w:bCs/>
          <w:color w:val="0A0A0A"/>
          <w:sz w:val="30"/>
          <w:szCs w:val="30"/>
          <w:lang w:eastAsia="es-ES"/>
        </w:rPr>
        <w:t>Odoo</w:t>
      </w:r>
      <w:proofErr w:type="spellEnd"/>
      <w:r w:rsidRPr="00E053AA">
        <w:rPr>
          <w:rFonts w:eastAsia="Times New Roman" w:cstheme="minorHAnsi"/>
          <w:b/>
          <w:bCs/>
          <w:color w:val="0A0A0A"/>
          <w:sz w:val="30"/>
          <w:szCs w:val="30"/>
          <w:lang w:eastAsia="es-ES"/>
        </w:rPr>
        <w:t xml:space="preserve"> Online (SaaS)</w:t>
      </w:r>
    </w:p>
    <w:p w:rsidR="00D72E86" w:rsidRPr="00E053AA" w:rsidRDefault="00D72E86" w:rsidP="001A437F">
      <w:pPr>
        <w:numPr>
          <w:ilvl w:val="0"/>
          <w:numId w:val="4"/>
        </w:numPr>
        <w:shd w:val="clear" w:color="auto" w:fill="FFFFFF"/>
        <w:spacing w:after="180" w:line="276" w:lineRule="auto"/>
        <w:ind w:left="0"/>
        <w:jc w:val="both"/>
        <w:rPr>
          <w:rFonts w:eastAsia="Times New Roman" w:cstheme="minorHAnsi"/>
          <w:color w:val="0A0A0A"/>
          <w:sz w:val="24"/>
          <w:szCs w:val="24"/>
          <w:lang w:eastAsia="es-ES"/>
        </w:rPr>
      </w:pPr>
      <w:r w:rsidRPr="00E053AA">
        <w:rPr>
          <w:rFonts w:eastAsia="Times New Roman" w:cstheme="minorHAnsi"/>
          <w:b/>
          <w:bCs/>
          <w:color w:val="0A0A0A"/>
          <w:sz w:val="24"/>
          <w:szCs w:val="24"/>
          <w:lang w:eastAsia="es-ES"/>
        </w:rPr>
        <w:t>Es como:</w:t>
      </w:r>
      <w:r w:rsidRPr="00E053AA">
        <w:rPr>
          <w:rFonts w:eastAsia="Times New Roman" w:cstheme="minorHAnsi"/>
          <w:color w:val="0A0A0A"/>
          <w:sz w:val="24"/>
          <w:szCs w:val="24"/>
          <w:lang w:eastAsia="es-ES"/>
        </w:rPr>
        <w:t xml:space="preserve"> Alquilar un coche. </w:t>
      </w:r>
      <w:proofErr w:type="spellStart"/>
      <w:r w:rsidRPr="00E053AA">
        <w:rPr>
          <w:rFonts w:eastAsia="Times New Roman" w:cstheme="minorHAnsi"/>
          <w:color w:val="0A0A0A"/>
          <w:sz w:val="24"/>
          <w:szCs w:val="24"/>
          <w:lang w:eastAsia="es-ES"/>
        </w:rPr>
        <w:t>Odoo</w:t>
      </w:r>
      <w:proofErr w:type="spellEnd"/>
      <w:r w:rsidRPr="00E053AA">
        <w:rPr>
          <w:rFonts w:eastAsia="Times New Roman" w:cstheme="minorHAnsi"/>
          <w:color w:val="0A0A0A"/>
          <w:sz w:val="24"/>
          <w:szCs w:val="24"/>
          <w:lang w:eastAsia="es-ES"/>
        </w:rPr>
        <w:t xml:space="preserve"> hace todo el mantenimiento y tú solo conduces (lo usas).</w:t>
      </w:r>
    </w:p>
    <w:p w:rsidR="00D72E86" w:rsidRPr="00E053AA" w:rsidRDefault="00D72E86" w:rsidP="001A437F">
      <w:pPr>
        <w:numPr>
          <w:ilvl w:val="0"/>
          <w:numId w:val="4"/>
        </w:numPr>
        <w:shd w:val="clear" w:color="auto" w:fill="FFFFFF"/>
        <w:spacing w:after="180" w:line="276" w:lineRule="auto"/>
        <w:ind w:left="0"/>
        <w:jc w:val="both"/>
        <w:rPr>
          <w:rFonts w:eastAsia="Times New Roman" w:cstheme="minorHAnsi"/>
          <w:color w:val="0A0A0A"/>
          <w:sz w:val="24"/>
          <w:szCs w:val="24"/>
          <w:lang w:eastAsia="es-ES"/>
        </w:rPr>
      </w:pPr>
      <w:r w:rsidRPr="00E053AA">
        <w:rPr>
          <w:rFonts w:eastAsia="Times New Roman" w:cstheme="minorHAnsi"/>
          <w:b/>
          <w:bCs/>
          <w:color w:val="0A0A0A"/>
          <w:sz w:val="24"/>
          <w:szCs w:val="24"/>
          <w:lang w:eastAsia="es-ES"/>
        </w:rPr>
        <w:t>Ideal para:</w:t>
      </w:r>
      <w:r w:rsidRPr="00E053AA">
        <w:rPr>
          <w:rFonts w:eastAsia="Times New Roman" w:cstheme="minorHAnsi"/>
          <w:color w:val="0A0A0A"/>
          <w:sz w:val="24"/>
          <w:szCs w:val="24"/>
          <w:lang w:eastAsia="es-ES"/>
        </w:rPr>
        <w:t> Empresas pequeñas que quieren empezar rápido sin complicaciones técnicas.</w:t>
      </w:r>
    </w:p>
    <w:p w:rsidR="00D72E86" w:rsidRPr="00E053AA" w:rsidRDefault="00D72E86" w:rsidP="001A437F">
      <w:pPr>
        <w:numPr>
          <w:ilvl w:val="0"/>
          <w:numId w:val="4"/>
        </w:numPr>
        <w:shd w:val="clear" w:color="auto" w:fill="FFFFFF"/>
        <w:spacing w:after="180" w:line="276" w:lineRule="auto"/>
        <w:ind w:left="0"/>
        <w:jc w:val="both"/>
        <w:rPr>
          <w:rFonts w:eastAsia="Times New Roman" w:cstheme="minorHAnsi"/>
          <w:color w:val="0A0A0A"/>
          <w:sz w:val="24"/>
          <w:szCs w:val="24"/>
          <w:lang w:eastAsia="es-ES"/>
        </w:rPr>
      </w:pPr>
      <w:r w:rsidRPr="00E053AA">
        <w:rPr>
          <w:rFonts w:eastAsia="Times New Roman" w:cstheme="minorHAnsi"/>
          <w:b/>
          <w:bCs/>
          <w:color w:val="0A0A0A"/>
          <w:sz w:val="24"/>
          <w:szCs w:val="24"/>
          <w:lang w:eastAsia="es-ES"/>
        </w:rPr>
        <w:t>Personalización:</w:t>
      </w:r>
      <w:r w:rsidRPr="00E053AA">
        <w:rPr>
          <w:rFonts w:eastAsia="Times New Roman" w:cstheme="minorHAnsi"/>
          <w:color w:val="0A0A0A"/>
          <w:sz w:val="24"/>
          <w:szCs w:val="24"/>
          <w:lang w:eastAsia="es-ES"/>
        </w:rPr>
        <w:t> Muy limitada. Solo se usa la versión Enterprise.</w:t>
      </w:r>
    </w:p>
    <w:p w:rsidR="00D72E86" w:rsidRPr="00E053AA" w:rsidRDefault="00D72E86" w:rsidP="001A437F">
      <w:pPr>
        <w:shd w:val="clear" w:color="auto" w:fill="FFFFFF"/>
        <w:spacing w:line="276" w:lineRule="auto"/>
        <w:jc w:val="both"/>
        <w:rPr>
          <w:rFonts w:eastAsia="Times New Roman" w:cstheme="minorHAnsi"/>
          <w:b/>
          <w:bCs/>
          <w:color w:val="0A0A0A"/>
          <w:sz w:val="30"/>
          <w:szCs w:val="30"/>
          <w:lang w:eastAsia="es-ES"/>
        </w:rPr>
      </w:pPr>
      <w:r w:rsidRPr="00E053AA">
        <w:rPr>
          <w:rFonts w:eastAsia="Times New Roman" w:cstheme="minorHAnsi"/>
          <w:b/>
          <w:bCs/>
          <w:color w:val="0A0A0A"/>
          <w:sz w:val="30"/>
          <w:szCs w:val="30"/>
          <w:lang w:eastAsia="es-ES"/>
        </w:rPr>
        <w:t>2. Odoo.sh (PaaS)</w:t>
      </w:r>
    </w:p>
    <w:p w:rsidR="00D72E86" w:rsidRPr="00E053AA" w:rsidRDefault="00D72E86" w:rsidP="001A437F">
      <w:pPr>
        <w:numPr>
          <w:ilvl w:val="0"/>
          <w:numId w:val="5"/>
        </w:numPr>
        <w:shd w:val="clear" w:color="auto" w:fill="FFFFFF"/>
        <w:spacing w:after="180" w:line="276" w:lineRule="auto"/>
        <w:ind w:left="0"/>
        <w:jc w:val="both"/>
        <w:rPr>
          <w:rFonts w:eastAsia="Times New Roman" w:cstheme="minorHAnsi"/>
          <w:color w:val="0A0A0A"/>
          <w:sz w:val="24"/>
          <w:szCs w:val="24"/>
          <w:lang w:eastAsia="es-ES"/>
        </w:rPr>
      </w:pPr>
      <w:r w:rsidRPr="00E053AA">
        <w:rPr>
          <w:rFonts w:eastAsia="Times New Roman" w:cstheme="minorHAnsi"/>
          <w:b/>
          <w:bCs/>
          <w:color w:val="0A0A0A"/>
          <w:sz w:val="24"/>
          <w:szCs w:val="24"/>
          <w:lang w:eastAsia="es-ES"/>
        </w:rPr>
        <w:t>Es como:</w:t>
      </w:r>
      <w:r w:rsidRPr="00E053AA">
        <w:rPr>
          <w:rFonts w:eastAsia="Times New Roman" w:cstheme="minorHAnsi"/>
          <w:color w:val="0A0A0A"/>
          <w:sz w:val="24"/>
          <w:szCs w:val="24"/>
          <w:lang w:eastAsia="es-ES"/>
        </w:rPr>
        <w:t xml:space="preserve"> Alquilar un coche con un taller a mano. </w:t>
      </w:r>
      <w:proofErr w:type="spellStart"/>
      <w:r w:rsidRPr="00E053AA">
        <w:rPr>
          <w:rFonts w:eastAsia="Times New Roman" w:cstheme="minorHAnsi"/>
          <w:color w:val="0A0A0A"/>
          <w:sz w:val="24"/>
          <w:szCs w:val="24"/>
          <w:lang w:eastAsia="es-ES"/>
        </w:rPr>
        <w:t>Odoo</w:t>
      </w:r>
      <w:proofErr w:type="spellEnd"/>
      <w:r w:rsidRPr="00E053AA">
        <w:rPr>
          <w:rFonts w:eastAsia="Times New Roman" w:cstheme="minorHAnsi"/>
          <w:color w:val="0A0A0A"/>
          <w:sz w:val="24"/>
          <w:szCs w:val="24"/>
          <w:lang w:eastAsia="es-ES"/>
        </w:rPr>
        <w:t xml:space="preserve"> gestiona el coche, pero tú puedes añadir piezas personalizadas y tienes herramientas para desarrolladores.</w:t>
      </w:r>
    </w:p>
    <w:p w:rsidR="00D72E86" w:rsidRPr="00E053AA" w:rsidRDefault="00D72E86" w:rsidP="001A437F">
      <w:pPr>
        <w:numPr>
          <w:ilvl w:val="0"/>
          <w:numId w:val="5"/>
        </w:numPr>
        <w:shd w:val="clear" w:color="auto" w:fill="FFFFFF"/>
        <w:spacing w:after="180" w:line="276" w:lineRule="auto"/>
        <w:ind w:left="0"/>
        <w:jc w:val="both"/>
        <w:rPr>
          <w:rFonts w:eastAsia="Times New Roman" w:cstheme="minorHAnsi"/>
          <w:color w:val="0A0A0A"/>
          <w:sz w:val="24"/>
          <w:szCs w:val="24"/>
          <w:lang w:eastAsia="es-ES"/>
        </w:rPr>
      </w:pPr>
      <w:r w:rsidRPr="00E053AA">
        <w:rPr>
          <w:rFonts w:eastAsia="Times New Roman" w:cstheme="minorHAnsi"/>
          <w:b/>
          <w:bCs/>
          <w:color w:val="0A0A0A"/>
          <w:sz w:val="24"/>
          <w:szCs w:val="24"/>
          <w:lang w:eastAsia="es-ES"/>
        </w:rPr>
        <w:t>Ideal para:</w:t>
      </w:r>
      <w:r w:rsidRPr="00E053AA">
        <w:rPr>
          <w:rFonts w:eastAsia="Times New Roman" w:cstheme="minorHAnsi"/>
          <w:color w:val="0A0A0A"/>
          <w:sz w:val="24"/>
          <w:szCs w:val="24"/>
          <w:lang w:eastAsia="es-ES"/>
        </w:rPr>
        <w:t> Empresas que necesitan módulos personalizados y un flujo de trabajo de desarrollo profesional.</w:t>
      </w:r>
    </w:p>
    <w:p w:rsidR="00D72E86" w:rsidRPr="00E053AA" w:rsidRDefault="00D72E86" w:rsidP="001A437F">
      <w:pPr>
        <w:numPr>
          <w:ilvl w:val="0"/>
          <w:numId w:val="5"/>
        </w:numPr>
        <w:shd w:val="clear" w:color="auto" w:fill="FFFFFF"/>
        <w:spacing w:after="180" w:line="276" w:lineRule="auto"/>
        <w:ind w:left="0"/>
        <w:jc w:val="both"/>
        <w:rPr>
          <w:rFonts w:eastAsia="Times New Roman" w:cstheme="minorHAnsi"/>
          <w:color w:val="0A0A0A"/>
          <w:sz w:val="24"/>
          <w:szCs w:val="24"/>
          <w:lang w:eastAsia="es-ES"/>
        </w:rPr>
      </w:pPr>
      <w:r w:rsidRPr="00E053AA">
        <w:rPr>
          <w:rFonts w:eastAsia="Times New Roman" w:cstheme="minorHAnsi"/>
          <w:b/>
          <w:bCs/>
          <w:color w:val="0A0A0A"/>
          <w:sz w:val="24"/>
          <w:szCs w:val="24"/>
          <w:lang w:eastAsia="es-ES"/>
        </w:rPr>
        <w:t>Personalización:</w:t>
      </w:r>
      <w:r w:rsidRPr="00E053AA">
        <w:rPr>
          <w:rFonts w:eastAsia="Times New Roman" w:cstheme="minorHAnsi"/>
          <w:color w:val="0A0A0A"/>
          <w:sz w:val="24"/>
          <w:szCs w:val="24"/>
          <w:lang w:eastAsia="es-ES"/>
        </w:rPr>
        <w:t> Flexible. Permite módulos personalizados. Solo se usa la versión Enterprise.</w:t>
      </w:r>
    </w:p>
    <w:p w:rsidR="00D72E86" w:rsidRPr="00E053AA" w:rsidRDefault="00D72E86" w:rsidP="001A437F">
      <w:pPr>
        <w:shd w:val="clear" w:color="auto" w:fill="FFFFFF"/>
        <w:spacing w:line="276" w:lineRule="auto"/>
        <w:jc w:val="both"/>
        <w:rPr>
          <w:rFonts w:eastAsia="Times New Roman" w:cstheme="minorHAnsi"/>
          <w:b/>
          <w:bCs/>
          <w:color w:val="0A0A0A"/>
          <w:sz w:val="30"/>
          <w:szCs w:val="30"/>
          <w:lang w:eastAsia="es-ES"/>
        </w:rPr>
      </w:pPr>
      <w:r w:rsidRPr="00E053AA">
        <w:rPr>
          <w:rFonts w:eastAsia="Times New Roman" w:cstheme="minorHAnsi"/>
          <w:b/>
          <w:bCs/>
          <w:color w:val="0A0A0A"/>
          <w:sz w:val="30"/>
          <w:szCs w:val="30"/>
          <w:lang w:eastAsia="es-ES"/>
        </w:rPr>
        <w:t xml:space="preserve">3. </w:t>
      </w:r>
      <w:proofErr w:type="spellStart"/>
      <w:r w:rsidRPr="00E053AA">
        <w:rPr>
          <w:rFonts w:eastAsia="Times New Roman" w:cstheme="minorHAnsi"/>
          <w:b/>
          <w:bCs/>
          <w:color w:val="0A0A0A"/>
          <w:sz w:val="30"/>
          <w:szCs w:val="30"/>
          <w:lang w:eastAsia="es-ES"/>
        </w:rPr>
        <w:t>Odoo</w:t>
      </w:r>
      <w:proofErr w:type="spellEnd"/>
      <w:r w:rsidRPr="00E053AA">
        <w:rPr>
          <w:rFonts w:eastAsia="Times New Roman" w:cstheme="minorHAnsi"/>
          <w:b/>
          <w:bCs/>
          <w:color w:val="0A0A0A"/>
          <w:sz w:val="30"/>
          <w:szCs w:val="30"/>
          <w:lang w:eastAsia="es-ES"/>
        </w:rPr>
        <w:t xml:space="preserve"> </w:t>
      </w:r>
      <w:proofErr w:type="spellStart"/>
      <w:r w:rsidRPr="00E053AA">
        <w:rPr>
          <w:rFonts w:eastAsia="Times New Roman" w:cstheme="minorHAnsi"/>
          <w:b/>
          <w:bCs/>
          <w:color w:val="0A0A0A"/>
          <w:sz w:val="30"/>
          <w:szCs w:val="30"/>
          <w:lang w:eastAsia="es-ES"/>
        </w:rPr>
        <w:t>On-Premise</w:t>
      </w:r>
      <w:proofErr w:type="spellEnd"/>
      <w:r w:rsidRPr="00E053AA">
        <w:rPr>
          <w:rFonts w:eastAsia="Times New Roman" w:cstheme="minorHAnsi"/>
          <w:b/>
          <w:bCs/>
          <w:color w:val="0A0A0A"/>
          <w:sz w:val="30"/>
          <w:szCs w:val="30"/>
          <w:lang w:eastAsia="es-ES"/>
        </w:rPr>
        <w:t xml:space="preserve"> (</w:t>
      </w:r>
      <w:proofErr w:type="spellStart"/>
      <w:r w:rsidRPr="00E053AA">
        <w:rPr>
          <w:rFonts w:eastAsia="Times New Roman" w:cstheme="minorHAnsi"/>
          <w:b/>
          <w:bCs/>
          <w:color w:val="0A0A0A"/>
          <w:sz w:val="30"/>
          <w:szCs w:val="30"/>
          <w:lang w:eastAsia="es-ES"/>
        </w:rPr>
        <w:t>Autohospedado</w:t>
      </w:r>
      <w:proofErr w:type="spellEnd"/>
      <w:r w:rsidRPr="00E053AA">
        <w:rPr>
          <w:rFonts w:eastAsia="Times New Roman" w:cstheme="minorHAnsi"/>
          <w:b/>
          <w:bCs/>
          <w:color w:val="0A0A0A"/>
          <w:sz w:val="30"/>
          <w:szCs w:val="30"/>
          <w:lang w:eastAsia="es-ES"/>
        </w:rPr>
        <w:t>)</w:t>
      </w:r>
    </w:p>
    <w:p w:rsidR="00D72E86" w:rsidRPr="00E053AA" w:rsidRDefault="00D72E86" w:rsidP="001A437F">
      <w:pPr>
        <w:numPr>
          <w:ilvl w:val="0"/>
          <w:numId w:val="6"/>
        </w:numPr>
        <w:shd w:val="clear" w:color="auto" w:fill="FFFFFF"/>
        <w:spacing w:after="180" w:line="276" w:lineRule="auto"/>
        <w:ind w:left="0"/>
        <w:jc w:val="both"/>
        <w:rPr>
          <w:rFonts w:eastAsia="Times New Roman" w:cstheme="minorHAnsi"/>
          <w:color w:val="0A0A0A"/>
          <w:sz w:val="24"/>
          <w:szCs w:val="24"/>
          <w:lang w:eastAsia="es-ES"/>
        </w:rPr>
      </w:pPr>
      <w:r w:rsidRPr="00E053AA">
        <w:rPr>
          <w:rFonts w:eastAsia="Times New Roman" w:cstheme="minorHAnsi"/>
          <w:b/>
          <w:bCs/>
          <w:color w:val="0A0A0A"/>
          <w:sz w:val="24"/>
          <w:szCs w:val="24"/>
          <w:lang w:eastAsia="es-ES"/>
        </w:rPr>
        <w:t>Es como:</w:t>
      </w:r>
      <w:r w:rsidRPr="00E053AA">
        <w:rPr>
          <w:rFonts w:eastAsia="Times New Roman" w:cstheme="minorHAnsi"/>
          <w:color w:val="0A0A0A"/>
          <w:sz w:val="24"/>
          <w:szCs w:val="24"/>
          <w:lang w:eastAsia="es-ES"/>
        </w:rPr>
        <w:t> Comprar tu propio coche y gestionarlo tú mismo. Tú decides dónde aparcarlo, quién lo repara y qué le pones.</w:t>
      </w:r>
    </w:p>
    <w:p w:rsidR="00D72E86" w:rsidRPr="00E053AA" w:rsidRDefault="00D72E86" w:rsidP="001A437F">
      <w:pPr>
        <w:numPr>
          <w:ilvl w:val="0"/>
          <w:numId w:val="6"/>
        </w:numPr>
        <w:shd w:val="clear" w:color="auto" w:fill="FFFFFF"/>
        <w:spacing w:after="180" w:line="276" w:lineRule="auto"/>
        <w:ind w:left="0"/>
        <w:jc w:val="both"/>
        <w:rPr>
          <w:rFonts w:eastAsia="Times New Roman" w:cstheme="minorHAnsi"/>
          <w:color w:val="0A0A0A"/>
          <w:sz w:val="24"/>
          <w:szCs w:val="24"/>
          <w:lang w:eastAsia="es-ES"/>
        </w:rPr>
      </w:pPr>
      <w:r w:rsidRPr="00E053AA">
        <w:rPr>
          <w:rFonts w:eastAsia="Times New Roman" w:cstheme="minorHAnsi"/>
          <w:b/>
          <w:bCs/>
          <w:color w:val="0A0A0A"/>
          <w:sz w:val="24"/>
          <w:szCs w:val="24"/>
          <w:lang w:eastAsia="es-ES"/>
        </w:rPr>
        <w:t>Ideal para:</w:t>
      </w:r>
      <w:r w:rsidRPr="00E053AA">
        <w:rPr>
          <w:rFonts w:eastAsia="Times New Roman" w:cstheme="minorHAnsi"/>
          <w:color w:val="0A0A0A"/>
          <w:sz w:val="24"/>
          <w:szCs w:val="24"/>
          <w:lang w:eastAsia="es-ES"/>
        </w:rPr>
        <w:t> Empresas grandes con necesidades específicas de seguridad, control total y un equipo técnico propio.</w:t>
      </w:r>
    </w:p>
    <w:p w:rsidR="00D72E86" w:rsidRPr="00E053AA" w:rsidRDefault="00D72E86" w:rsidP="001A437F">
      <w:pPr>
        <w:numPr>
          <w:ilvl w:val="0"/>
          <w:numId w:val="6"/>
        </w:numPr>
        <w:shd w:val="clear" w:color="auto" w:fill="FFFFFF"/>
        <w:spacing w:after="180" w:line="276" w:lineRule="auto"/>
        <w:ind w:left="0"/>
        <w:jc w:val="both"/>
        <w:rPr>
          <w:rFonts w:eastAsia="Times New Roman" w:cstheme="minorHAnsi"/>
          <w:color w:val="0A0A0A"/>
          <w:sz w:val="24"/>
          <w:szCs w:val="24"/>
          <w:lang w:eastAsia="es-ES"/>
        </w:rPr>
      </w:pPr>
      <w:r w:rsidRPr="00E053AA">
        <w:rPr>
          <w:rFonts w:eastAsia="Times New Roman" w:cstheme="minorHAnsi"/>
          <w:b/>
          <w:bCs/>
          <w:color w:val="0A0A0A"/>
          <w:sz w:val="24"/>
          <w:szCs w:val="24"/>
          <w:lang w:eastAsia="es-ES"/>
        </w:rPr>
        <w:t>Personalización:</w:t>
      </w:r>
      <w:r w:rsidRPr="00E053AA">
        <w:rPr>
          <w:rFonts w:eastAsia="Times New Roman" w:cstheme="minorHAnsi"/>
          <w:color w:val="0A0A0A"/>
          <w:sz w:val="24"/>
          <w:szCs w:val="24"/>
          <w:lang w:eastAsia="es-ES"/>
        </w:rPr>
        <w:t xml:space="preserve"> Máxima. Puedes usar la versión </w:t>
      </w:r>
      <w:proofErr w:type="spellStart"/>
      <w:r w:rsidRPr="00E053AA">
        <w:rPr>
          <w:rFonts w:eastAsia="Times New Roman" w:cstheme="minorHAnsi"/>
          <w:color w:val="0A0A0A"/>
          <w:sz w:val="24"/>
          <w:szCs w:val="24"/>
          <w:lang w:eastAsia="es-ES"/>
        </w:rPr>
        <w:t>Community</w:t>
      </w:r>
      <w:proofErr w:type="spellEnd"/>
      <w:r w:rsidRPr="00E053AA">
        <w:rPr>
          <w:rFonts w:eastAsia="Times New Roman" w:cstheme="minorHAnsi"/>
          <w:color w:val="0A0A0A"/>
          <w:sz w:val="24"/>
          <w:szCs w:val="24"/>
          <w:lang w:eastAsia="es-ES"/>
        </w:rPr>
        <w:t xml:space="preserve"> (gratuita) o Enterprise.</w:t>
      </w:r>
    </w:p>
    <w:p w:rsidR="001A437F" w:rsidRPr="00E053AA" w:rsidRDefault="00D72E86" w:rsidP="001A437F">
      <w:pPr>
        <w:shd w:val="clear" w:color="auto" w:fill="FFFFFF"/>
        <w:spacing w:line="276" w:lineRule="auto"/>
        <w:jc w:val="both"/>
        <w:rPr>
          <w:rFonts w:eastAsia="Times New Roman" w:cstheme="minorHAnsi"/>
          <w:color w:val="0A0A0A"/>
          <w:sz w:val="24"/>
          <w:szCs w:val="24"/>
          <w:lang w:eastAsia="es-ES"/>
        </w:rPr>
      </w:pPr>
      <w:r w:rsidRPr="00E053AA">
        <w:rPr>
          <w:rFonts w:eastAsia="Times New Roman" w:cstheme="minorHAnsi"/>
          <w:color w:val="0A0A0A"/>
          <w:sz w:val="24"/>
          <w:szCs w:val="24"/>
          <w:lang w:eastAsia="es-ES"/>
        </w:rPr>
        <w:t xml:space="preserve">Puedes encontrar una tabla comparativa simple de estas opciones en la página oficial de </w:t>
      </w:r>
      <w:proofErr w:type="spellStart"/>
      <w:r w:rsidRPr="00E053AA">
        <w:rPr>
          <w:rFonts w:eastAsia="Times New Roman" w:cstheme="minorHAnsi"/>
          <w:color w:val="0A0A0A"/>
          <w:sz w:val="24"/>
          <w:szCs w:val="24"/>
          <w:lang w:eastAsia="es-ES"/>
        </w:rPr>
        <w:t>Odoo</w:t>
      </w:r>
      <w:proofErr w:type="spellEnd"/>
      <w:r w:rsidRPr="00E053AA">
        <w:rPr>
          <w:rFonts w:eastAsia="Times New Roman" w:cstheme="minorHAnsi"/>
          <w:color w:val="0A0A0A"/>
          <w:sz w:val="24"/>
          <w:szCs w:val="24"/>
          <w:lang w:eastAsia="es-ES"/>
        </w:rPr>
        <w:t>.</w:t>
      </w:r>
    </w:p>
    <w:p w:rsidR="001A437F" w:rsidRPr="00E053AA" w:rsidRDefault="001A437F" w:rsidP="001A437F">
      <w:pPr>
        <w:shd w:val="clear" w:color="auto" w:fill="FFFFFF"/>
        <w:spacing w:line="276" w:lineRule="auto"/>
        <w:jc w:val="both"/>
        <w:rPr>
          <w:rFonts w:eastAsia="Times New Roman" w:cstheme="minorHAnsi"/>
          <w:color w:val="0A0A0A"/>
          <w:sz w:val="24"/>
          <w:szCs w:val="24"/>
          <w:lang w:eastAsia="es-ES"/>
        </w:rPr>
      </w:pPr>
    </w:p>
    <w:p w:rsidR="001A437F" w:rsidRPr="00E053AA" w:rsidRDefault="001A437F" w:rsidP="001A437F">
      <w:pPr>
        <w:shd w:val="clear" w:color="auto" w:fill="FFFFFF"/>
        <w:spacing w:line="276" w:lineRule="auto"/>
        <w:jc w:val="both"/>
        <w:rPr>
          <w:rFonts w:eastAsia="Times New Roman" w:cstheme="minorHAnsi"/>
          <w:color w:val="0A0A0A"/>
          <w:sz w:val="20"/>
          <w:szCs w:val="20"/>
          <w:lang w:eastAsia="es-ES"/>
        </w:rPr>
      </w:pPr>
      <w:r w:rsidRPr="00E053AA">
        <w:rPr>
          <w:rFonts w:eastAsia="Times New Roman" w:cstheme="minorHAnsi"/>
          <w:b/>
          <w:color w:val="0A0A0A"/>
          <w:sz w:val="20"/>
          <w:szCs w:val="20"/>
          <w:lang w:eastAsia="es-ES"/>
        </w:rPr>
        <w:t>EJ 2</w:t>
      </w:r>
      <w:r w:rsidRPr="00E053AA">
        <w:rPr>
          <w:rFonts w:eastAsia="Times New Roman" w:cstheme="minorHAnsi"/>
          <w:color w:val="0A0A0A"/>
          <w:sz w:val="20"/>
          <w:szCs w:val="20"/>
          <w:lang w:eastAsia="es-ES"/>
        </w:rPr>
        <w:t>:</w:t>
      </w:r>
    </w:p>
    <w:p w:rsidR="001A437F" w:rsidRPr="00E053AA" w:rsidRDefault="001A437F" w:rsidP="001A437F">
      <w:pPr>
        <w:pStyle w:val="Ttulo3"/>
        <w:spacing w:line="276" w:lineRule="auto"/>
        <w:jc w:val="both"/>
        <w:rPr>
          <w:rFonts w:asciiTheme="minorHAnsi" w:hAnsiTheme="minorHAnsi" w:cstheme="minorHAnsi"/>
        </w:rPr>
      </w:pPr>
      <w:r w:rsidRPr="00E053AA">
        <w:rPr>
          <w:rFonts w:asciiTheme="minorHAnsi" w:hAnsiTheme="minorHAnsi" w:cstheme="minorHAnsi"/>
        </w:rPr>
        <w:t xml:space="preserve">1. </w:t>
      </w:r>
      <w:proofErr w:type="spellStart"/>
      <w:r w:rsidRPr="00E053AA">
        <w:rPr>
          <w:rFonts w:asciiTheme="minorHAnsi" w:hAnsiTheme="minorHAnsi" w:cstheme="minorHAnsi"/>
        </w:rPr>
        <w:t>Odoo</w:t>
      </w:r>
      <w:proofErr w:type="spellEnd"/>
      <w:r w:rsidRPr="00E053AA">
        <w:rPr>
          <w:rFonts w:asciiTheme="minorHAnsi" w:hAnsiTheme="minorHAnsi" w:cstheme="minorHAnsi"/>
        </w:rPr>
        <w:t xml:space="preserve"> Online (SaaS)</w:t>
      </w:r>
    </w:p>
    <w:p w:rsidR="001A437F" w:rsidRPr="00E053AA" w:rsidRDefault="001A437F" w:rsidP="001A437F">
      <w:pPr>
        <w:pStyle w:val="NormalWeb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53AA">
        <w:rPr>
          <w:rFonts w:asciiTheme="minorHAnsi" w:hAnsiTheme="minorHAnsi" w:cstheme="minorHAnsi"/>
          <w:b/>
          <w:bCs/>
        </w:rPr>
        <w:t>En qué consiste:</w:t>
      </w:r>
      <w:r w:rsidRPr="00E053AA">
        <w:rPr>
          <w:rFonts w:asciiTheme="minorHAnsi" w:hAnsiTheme="minorHAnsi" w:cstheme="minorHAnsi"/>
        </w:rPr>
        <w:t xml:space="preserve"> Servicio en la nube de </w:t>
      </w:r>
      <w:proofErr w:type="spellStart"/>
      <w:r w:rsidRPr="00E053AA">
        <w:rPr>
          <w:rFonts w:asciiTheme="minorHAnsi" w:hAnsiTheme="minorHAnsi" w:cstheme="minorHAnsi"/>
        </w:rPr>
        <w:t>Odoo</w:t>
      </w:r>
      <w:proofErr w:type="spellEnd"/>
      <w:r w:rsidRPr="00E053AA">
        <w:rPr>
          <w:rFonts w:asciiTheme="minorHAnsi" w:hAnsiTheme="minorHAnsi" w:cstheme="minorHAnsi"/>
        </w:rPr>
        <w:t xml:space="preserve"> "llave en mano", listo para usar.</w:t>
      </w:r>
    </w:p>
    <w:p w:rsidR="001A437F" w:rsidRPr="00E053AA" w:rsidRDefault="001A437F" w:rsidP="001A437F">
      <w:pPr>
        <w:pStyle w:val="NormalWeb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53AA">
        <w:rPr>
          <w:rFonts w:asciiTheme="minorHAnsi" w:hAnsiTheme="minorHAnsi" w:cstheme="minorHAnsi"/>
          <w:b/>
          <w:bCs/>
        </w:rPr>
        <w:t>Nivel técnico:</w:t>
      </w:r>
      <w:r w:rsidRPr="00E053AA">
        <w:rPr>
          <w:rFonts w:asciiTheme="minorHAnsi" w:hAnsiTheme="minorHAnsi" w:cstheme="minorHAnsi"/>
        </w:rPr>
        <w:t xml:space="preserve"> Bajo (no requiere conocimientos de TI).</w:t>
      </w:r>
    </w:p>
    <w:p w:rsidR="001A437F" w:rsidRPr="00E053AA" w:rsidRDefault="001A437F" w:rsidP="001A437F">
      <w:pPr>
        <w:pStyle w:val="NormalWeb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53AA">
        <w:rPr>
          <w:rFonts w:asciiTheme="minorHAnsi" w:hAnsiTheme="minorHAnsi" w:cstheme="minorHAnsi"/>
          <w:b/>
          <w:bCs/>
        </w:rPr>
        <w:t>Ventajas:</w:t>
      </w:r>
      <w:r w:rsidRPr="00E053AA">
        <w:rPr>
          <w:rFonts w:asciiTheme="minorHAnsi" w:hAnsiTheme="minorHAnsi" w:cstheme="minorHAnsi"/>
        </w:rPr>
        <w:t xml:space="preserve"> Despliegue inmediato, mantenimiento y seguridad incluidos.</w:t>
      </w:r>
    </w:p>
    <w:p w:rsidR="001A437F" w:rsidRPr="00E053AA" w:rsidRDefault="001A437F" w:rsidP="001A437F">
      <w:pPr>
        <w:pStyle w:val="NormalWeb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53AA">
        <w:rPr>
          <w:rFonts w:asciiTheme="minorHAnsi" w:hAnsiTheme="minorHAnsi" w:cstheme="minorHAnsi"/>
          <w:b/>
          <w:bCs/>
        </w:rPr>
        <w:t>Desventajas:</w:t>
      </w:r>
      <w:r w:rsidRPr="00E053AA">
        <w:rPr>
          <w:rFonts w:asciiTheme="minorHAnsi" w:hAnsiTheme="minorHAnsi" w:cstheme="minorHAnsi"/>
        </w:rPr>
        <w:t xml:space="preserve"> No permite instalar módulos de terceros ni modificar código.</w:t>
      </w:r>
    </w:p>
    <w:p w:rsidR="001A437F" w:rsidRPr="00E053AA" w:rsidRDefault="001A437F" w:rsidP="001A437F">
      <w:pPr>
        <w:pStyle w:val="NormalWeb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53AA">
        <w:rPr>
          <w:rFonts w:asciiTheme="minorHAnsi" w:hAnsiTheme="minorHAnsi" w:cstheme="minorHAnsi"/>
          <w:b/>
          <w:bCs/>
        </w:rPr>
        <w:t>Empresa dirigida:</w:t>
      </w:r>
      <w:r w:rsidRPr="00E053AA">
        <w:rPr>
          <w:rFonts w:asciiTheme="minorHAnsi" w:hAnsiTheme="minorHAnsi" w:cstheme="minorHAnsi"/>
        </w:rPr>
        <w:t xml:space="preserve"> Startups y pequeñas empresas con procesos estándar.</w:t>
      </w:r>
    </w:p>
    <w:p w:rsidR="001A437F" w:rsidRPr="00E053AA" w:rsidRDefault="001A437F" w:rsidP="001A437F">
      <w:pPr>
        <w:pStyle w:val="Ttulo3"/>
        <w:spacing w:line="276" w:lineRule="auto"/>
        <w:jc w:val="both"/>
        <w:rPr>
          <w:rFonts w:asciiTheme="minorHAnsi" w:hAnsiTheme="minorHAnsi" w:cstheme="minorHAnsi"/>
        </w:rPr>
      </w:pPr>
      <w:r w:rsidRPr="00E053AA">
        <w:rPr>
          <w:rFonts w:asciiTheme="minorHAnsi" w:hAnsiTheme="minorHAnsi" w:cstheme="minorHAnsi"/>
        </w:rPr>
        <w:lastRenderedPageBreak/>
        <w:t>2. Odoo.sh (PaaS)</w:t>
      </w:r>
    </w:p>
    <w:p w:rsidR="001A437F" w:rsidRPr="00E053AA" w:rsidRDefault="001A437F" w:rsidP="001A437F">
      <w:pPr>
        <w:pStyle w:val="NormalWeb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</w:rPr>
      </w:pPr>
      <w:r w:rsidRPr="00E053AA">
        <w:rPr>
          <w:rFonts w:asciiTheme="minorHAnsi" w:hAnsiTheme="minorHAnsi" w:cstheme="minorHAnsi"/>
          <w:b/>
          <w:bCs/>
        </w:rPr>
        <w:t>En qué consiste:</w:t>
      </w:r>
      <w:r w:rsidRPr="00E053AA">
        <w:rPr>
          <w:rFonts w:asciiTheme="minorHAnsi" w:hAnsiTheme="minorHAnsi" w:cstheme="minorHAnsi"/>
        </w:rPr>
        <w:t xml:space="preserve"> Plataforma en la nube de </w:t>
      </w:r>
      <w:proofErr w:type="spellStart"/>
      <w:r w:rsidRPr="00E053AA">
        <w:rPr>
          <w:rFonts w:asciiTheme="minorHAnsi" w:hAnsiTheme="minorHAnsi" w:cstheme="minorHAnsi"/>
        </w:rPr>
        <w:t>Odoo</w:t>
      </w:r>
      <w:proofErr w:type="spellEnd"/>
      <w:r w:rsidRPr="00E053AA">
        <w:rPr>
          <w:rFonts w:asciiTheme="minorHAnsi" w:hAnsiTheme="minorHAnsi" w:cstheme="minorHAnsi"/>
        </w:rPr>
        <w:t xml:space="preserve"> integrada con GitHub para desarrolladores.</w:t>
      </w:r>
    </w:p>
    <w:p w:rsidR="001A437F" w:rsidRPr="00E053AA" w:rsidRDefault="001A437F" w:rsidP="001A437F">
      <w:pPr>
        <w:pStyle w:val="NormalWeb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</w:rPr>
      </w:pPr>
      <w:r w:rsidRPr="00E053AA">
        <w:rPr>
          <w:rFonts w:asciiTheme="minorHAnsi" w:hAnsiTheme="minorHAnsi" w:cstheme="minorHAnsi"/>
          <w:b/>
          <w:bCs/>
        </w:rPr>
        <w:t>Nivel técnico:</w:t>
      </w:r>
      <w:r w:rsidRPr="00E053AA">
        <w:rPr>
          <w:rFonts w:asciiTheme="minorHAnsi" w:hAnsiTheme="minorHAnsi" w:cstheme="minorHAnsi"/>
        </w:rPr>
        <w:t xml:space="preserve"> Medio (requiere conocimientos de desarrollo).</w:t>
      </w:r>
    </w:p>
    <w:p w:rsidR="001A437F" w:rsidRPr="00E053AA" w:rsidRDefault="001A437F" w:rsidP="001A437F">
      <w:pPr>
        <w:pStyle w:val="NormalWeb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</w:rPr>
      </w:pPr>
      <w:r w:rsidRPr="00E053AA">
        <w:rPr>
          <w:rFonts w:asciiTheme="minorHAnsi" w:hAnsiTheme="minorHAnsi" w:cstheme="minorHAnsi"/>
          <w:b/>
          <w:bCs/>
        </w:rPr>
        <w:t>Ventajas:</w:t>
      </w:r>
      <w:r w:rsidRPr="00E053AA">
        <w:rPr>
          <w:rFonts w:asciiTheme="minorHAnsi" w:hAnsiTheme="minorHAnsi" w:cstheme="minorHAnsi"/>
        </w:rPr>
        <w:t xml:space="preserve"> Permite personalización y apps de terceros sin gestionar servidores.</w:t>
      </w:r>
    </w:p>
    <w:p w:rsidR="001A437F" w:rsidRPr="00E053AA" w:rsidRDefault="001A437F" w:rsidP="001A437F">
      <w:pPr>
        <w:pStyle w:val="NormalWeb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</w:rPr>
      </w:pPr>
      <w:r w:rsidRPr="00E053AA">
        <w:rPr>
          <w:rFonts w:asciiTheme="minorHAnsi" w:hAnsiTheme="minorHAnsi" w:cstheme="minorHAnsi"/>
          <w:b/>
          <w:bCs/>
        </w:rPr>
        <w:t>Desventajas:</w:t>
      </w:r>
      <w:r w:rsidRPr="00E053AA">
        <w:rPr>
          <w:rFonts w:asciiTheme="minorHAnsi" w:hAnsiTheme="minorHAnsi" w:cstheme="minorHAnsi"/>
        </w:rPr>
        <w:t xml:space="preserve"> Coste adicional por recursos y responsabilidad sobre el código propio.</w:t>
      </w:r>
    </w:p>
    <w:p w:rsidR="001A437F" w:rsidRPr="00E053AA" w:rsidRDefault="001A437F" w:rsidP="001A437F">
      <w:pPr>
        <w:pStyle w:val="NormalWeb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</w:rPr>
      </w:pPr>
      <w:r w:rsidRPr="00E053AA">
        <w:rPr>
          <w:rFonts w:asciiTheme="minorHAnsi" w:hAnsiTheme="minorHAnsi" w:cstheme="minorHAnsi"/>
          <w:b/>
          <w:bCs/>
        </w:rPr>
        <w:t>Empresa dirigida:</w:t>
      </w:r>
      <w:r w:rsidRPr="00E053AA">
        <w:rPr>
          <w:rFonts w:asciiTheme="minorHAnsi" w:hAnsiTheme="minorHAnsi" w:cstheme="minorHAnsi"/>
        </w:rPr>
        <w:t xml:space="preserve"> PYMES que necesitan adaptaciones a medida.</w:t>
      </w:r>
    </w:p>
    <w:p w:rsidR="001A437F" w:rsidRPr="00E053AA" w:rsidRDefault="001A437F" w:rsidP="001A437F">
      <w:pPr>
        <w:pStyle w:val="Ttulo3"/>
        <w:spacing w:line="276" w:lineRule="auto"/>
        <w:jc w:val="both"/>
        <w:rPr>
          <w:rFonts w:asciiTheme="minorHAnsi" w:hAnsiTheme="minorHAnsi" w:cstheme="minorHAnsi"/>
        </w:rPr>
      </w:pPr>
      <w:r w:rsidRPr="00E053AA">
        <w:rPr>
          <w:rFonts w:asciiTheme="minorHAnsi" w:hAnsiTheme="minorHAnsi" w:cstheme="minorHAnsi"/>
        </w:rPr>
        <w:t xml:space="preserve">3. </w:t>
      </w:r>
      <w:proofErr w:type="spellStart"/>
      <w:r w:rsidRPr="00E053AA">
        <w:rPr>
          <w:rFonts w:asciiTheme="minorHAnsi" w:hAnsiTheme="minorHAnsi" w:cstheme="minorHAnsi"/>
        </w:rPr>
        <w:t>On-Premise</w:t>
      </w:r>
      <w:proofErr w:type="spellEnd"/>
      <w:r w:rsidRPr="00E053AA">
        <w:rPr>
          <w:rFonts w:asciiTheme="minorHAnsi" w:hAnsiTheme="minorHAnsi" w:cstheme="minorHAnsi"/>
        </w:rPr>
        <w:t xml:space="preserve"> (Local / VPS)</w:t>
      </w:r>
    </w:p>
    <w:p w:rsidR="001A437F" w:rsidRPr="00E053AA" w:rsidRDefault="001A437F" w:rsidP="001A437F">
      <w:pPr>
        <w:pStyle w:val="NormalWeb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</w:rPr>
      </w:pPr>
      <w:r w:rsidRPr="00E053AA">
        <w:rPr>
          <w:rFonts w:asciiTheme="minorHAnsi" w:hAnsiTheme="minorHAnsi" w:cstheme="minorHAnsi"/>
          <w:b/>
          <w:bCs/>
        </w:rPr>
        <w:t>En qué consiste:</w:t>
      </w:r>
      <w:r w:rsidRPr="00E053AA">
        <w:rPr>
          <w:rFonts w:asciiTheme="minorHAnsi" w:hAnsiTheme="minorHAnsi" w:cstheme="minorHAnsi"/>
        </w:rPr>
        <w:t xml:space="preserve"> Instalación en tus propios servidores físicos o virtuales.</w:t>
      </w:r>
    </w:p>
    <w:p w:rsidR="001A437F" w:rsidRPr="00E053AA" w:rsidRDefault="001A437F" w:rsidP="001A437F">
      <w:pPr>
        <w:pStyle w:val="NormalWeb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</w:rPr>
      </w:pPr>
      <w:r w:rsidRPr="00E053AA">
        <w:rPr>
          <w:rFonts w:asciiTheme="minorHAnsi" w:hAnsiTheme="minorHAnsi" w:cstheme="minorHAnsi"/>
          <w:b/>
          <w:bCs/>
        </w:rPr>
        <w:t>Nivel técnico:</w:t>
      </w:r>
      <w:r w:rsidRPr="00E053AA">
        <w:rPr>
          <w:rFonts w:asciiTheme="minorHAnsi" w:hAnsiTheme="minorHAnsi" w:cstheme="minorHAnsi"/>
        </w:rPr>
        <w:t xml:space="preserve"> Muy alto (requiere administra</w:t>
      </w:r>
      <w:bookmarkStart w:id="0" w:name="_GoBack"/>
      <w:bookmarkEnd w:id="0"/>
      <w:r w:rsidRPr="00E053AA">
        <w:rPr>
          <w:rFonts w:asciiTheme="minorHAnsi" w:hAnsiTheme="minorHAnsi" w:cstheme="minorHAnsi"/>
        </w:rPr>
        <w:t>ción de sistemas).</w:t>
      </w:r>
    </w:p>
    <w:p w:rsidR="001A437F" w:rsidRPr="00E053AA" w:rsidRDefault="001A437F" w:rsidP="001A437F">
      <w:pPr>
        <w:pStyle w:val="NormalWeb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</w:rPr>
      </w:pPr>
      <w:r w:rsidRPr="00E053AA">
        <w:rPr>
          <w:rFonts w:asciiTheme="minorHAnsi" w:hAnsiTheme="minorHAnsi" w:cstheme="minorHAnsi"/>
          <w:b/>
          <w:bCs/>
        </w:rPr>
        <w:t>Ventajas:</w:t>
      </w:r>
      <w:r w:rsidRPr="00E053AA">
        <w:rPr>
          <w:rFonts w:asciiTheme="minorHAnsi" w:hAnsiTheme="minorHAnsi" w:cstheme="minorHAnsi"/>
        </w:rPr>
        <w:t xml:space="preserve"> Control total de datos y acceso a versión </w:t>
      </w:r>
      <w:proofErr w:type="spellStart"/>
      <w:r w:rsidRPr="00E053AA">
        <w:rPr>
          <w:rFonts w:asciiTheme="minorHAnsi" w:hAnsiTheme="minorHAnsi" w:cstheme="minorHAnsi"/>
        </w:rPr>
        <w:t>Community</w:t>
      </w:r>
      <w:proofErr w:type="spellEnd"/>
      <w:r w:rsidRPr="00E053AA">
        <w:rPr>
          <w:rFonts w:asciiTheme="minorHAnsi" w:hAnsiTheme="minorHAnsi" w:cstheme="minorHAnsi"/>
        </w:rPr>
        <w:t xml:space="preserve"> (gratis).</w:t>
      </w:r>
    </w:p>
    <w:p w:rsidR="001A437F" w:rsidRPr="00E053AA" w:rsidRDefault="001A437F" w:rsidP="001A437F">
      <w:pPr>
        <w:pStyle w:val="NormalWeb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</w:rPr>
      </w:pPr>
      <w:r w:rsidRPr="00E053AA">
        <w:rPr>
          <w:rFonts w:asciiTheme="minorHAnsi" w:hAnsiTheme="minorHAnsi" w:cstheme="minorHAnsi"/>
          <w:b/>
          <w:bCs/>
        </w:rPr>
        <w:t>Desventajas:</w:t>
      </w:r>
      <w:r w:rsidRPr="00E053AA">
        <w:rPr>
          <w:rFonts w:asciiTheme="minorHAnsi" w:hAnsiTheme="minorHAnsi" w:cstheme="minorHAnsi"/>
        </w:rPr>
        <w:t xml:space="preserve"> Responsabilidad total de </w:t>
      </w:r>
      <w:proofErr w:type="spellStart"/>
      <w:r w:rsidRPr="00E053AA">
        <w:rPr>
          <w:rFonts w:asciiTheme="minorHAnsi" w:hAnsiTheme="minorHAnsi" w:cstheme="minorHAnsi"/>
        </w:rPr>
        <w:t>backups</w:t>
      </w:r>
      <w:proofErr w:type="spellEnd"/>
      <w:r w:rsidRPr="00E053AA">
        <w:rPr>
          <w:rFonts w:asciiTheme="minorHAnsi" w:hAnsiTheme="minorHAnsi" w:cstheme="minorHAnsi"/>
        </w:rPr>
        <w:t>, seguridad y mantenimiento.</w:t>
      </w:r>
    </w:p>
    <w:p w:rsidR="001A437F" w:rsidRPr="00E053AA" w:rsidRDefault="001A437F" w:rsidP="001A437F">
      <w:pPr>
        <w:pStyle w:val="NormalWeb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</w:rPr>
      </w:pPr>
      <w:r w:rsidRPr="00E053AA">
        <w:rPr>
          <w:rFonts w:asciiTheme="minorHAnsi" w:hAnsiTheme="minorHAnsi" w:cstheme="minorHAnsi"/>
          <w:b/>
          <w:bCs/>
        </w:rPr>
        <w:t>Empresa dirigida:</w:t>
      </w:r>
      <w:r w:rsidRPr="00E053AA">
        <w:rPr>
          <w:rFonts w:asciiTheme="minorHAnsi" w:hAnsiTheme="minorHAnsi" w:cstheme="minorHAnsi"/>
        </w:rPr>
        <w:t xml:space="preserve"> Grandes corporaciones con equipo de TI o expertos técnicos.</w:t>
      </w:r>
    </w:p>
    <w:p w:rsidR="001A437F" w:rsidRPr="00E053AA" w:rsidRDefault="001A437F" w:rsidP="001A437F">
      <w:pPr>
        <w:shd w:val="clear" w:color="auto" w:fill="FFFFFF"/>
        <w:spacing w:line="276" w:lineRule="auto"/>
        <w:jc w:val="both"/>
        <w:rPr>
          <w:rFonts w:eastAsia="Times New Roman" w:cstheme="minorHAnsi"/>
          <w:color w:val="0A0A0A"/>
          <w:sz w:val="20"/>
          <w:szCs w:val="20"/>
          <w:lang w:eastAsia="es-ES"/>
        </w:rPr>
      </w:pPr>
    </w:p>
    <w:p w:rsidR="00104E11" w:rsidRPr="00E053AA" w:rsidRDefault="00E053AA" w:rsidP="001A437F">
      <w:pPr>
        <w:spacing w:line="276" w:lineRule="auto"/>
        <w:jc w:val="both"/>
        <w:rPr>
          <w:rFonts w:cstheme="minorHAnsi"/>
          <w:b/>
          <w:sz w:val="20"/>
          <w:szCs w:val="20"/>
        </w:rPr>
      </w:pPr>
      <w:proofErr w:type="spellStart"/>
      <w:r w:rsidRPr="00E053AA">
        <w:rPr>
          <w:rFonts w:cstheme="minorHAnsi"/>
          <w:b/>
          <w:sz w:val="20"/>
          <w:szCs w:val="20"/>
        </w:rPr>
        <w:t>Ej</w:t>
      </w:r>
      <w:proofErr w:type="spellEnd"/>
      <w:r w:rsidRPr="00E053AA">
        <w:rPr>
          <w:rFonts w:cstheme="minorHAnsi"/>
          <w:b/>
          <w:sz w:val="20"/>
          <w:szCs w:val="20"/>
        </w:rPr>
        <w:t xml:space="preserve"> 4:</w:t>
      </w:r>
    </w:p>
    <w:p w:rsidR="00E053AA" w:rsidRPr="00E053AA" w:rsidRDefault="00E053AA" w:rsidP="00E053AA">
      <w:pPr>
        <w:pStyle w:val="Ttulo3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  <w:b/>
          <w:bCs/>
        </w:rPr>
        <w:t>Vista base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>Definición</w:t>
      </w:r>
      <w:r w:rsidRPr="00E053AA">
        <w:rPr>
          <w:rFonts w:asciiTheme="minorHAnsi" w:hAnsiTheme="minorHAnsi" w:cstheme="minorHAnsi"/>
        </w:rPr>
        <w:br/>
        <w:t>Es la vista original que define completamente la interfaz (</w:t>
      </w:r>
      <w:proofErr w:type="spellStart"/>
      <w:r w:rsidRPr="00E053AA">
        <w:rPr>
          <w:rFonts w:asciiTheme="minorHAnsi" w:hAnsiTheme="minorHAnsi" w:cstheme="minorHAnsi"/>
        </w:rPr>
        <w:t>form</w:t>
      </w:r>
      <w:proofErr w:type="spellEnd"/>
      <w:r w:rsidRPr="00E053AA">
        <w:rPr>
          <w:rFonts w:asciiTheme="minorHAnsi" w:hAnsiTheme="minorHAnsi" w:cstheme="minorHAnsi"/>
        </w:rPr>
        <w:t xml:space="preserve">, </w:t>
      </w:r>
      <w:proofErr w:type="spellStart"/>
      <w:r w:rsidRPr="00E053AA">
        <w:rPr>
          <w:rFonts w:asciiTheme="minorHAnsi" w:hAnsiTheme="minorHAnsi" w:cstheme="minorHAnsi"/>
        </w:rPr>
        <w:t>tree</w:t>
      </w:r>
      <w:proofErr w:type="spellEnd"/>
      <w:r w:rsidRPr="00E053AA">
        <w:rPr>
          <w:rFonts w:asciiTheme="minorHAnsi" w:hAnsiTheme="minorHAnsi" w:cstheme="minorHAnsi"/>
        </w:rPr>
        <w:t xml:space="preserve">, </w:t>
      </w:r>
      <w:proofErr w:type="spellStart"/>
      <w:r w:rsidRPr="00E053AA">
        <w:rPr>
          <w:rFonts w:asciiTheme="minorHAnsi" w:hAnsiTheme="minorHAnsi" w:cstheme="minorHAnsi"/>
        </w:rPr>
        <w:t>kanban</w:t>
      </w:r>
      <w:proofErr w:type="spellEnd"/>
      <w:r w:rsidRPr="00E053AA">
        <w:rPr>
          <w:rFonts w:asciiTheme="minorHAnsi" w:hAnsiTheme="minorHAnsi" w:cstheme="minorHAnsi"/>
        </w:rPr>
        <w:t xml:space="preserve">, </w:t>
      </w:r>
      <w:proofErr w:type="spellStart"/>
      <w:r w:rsidRPr="00E053AA">
        <w:rPr>
          <w:rFonts w:asciiTheme="minorHAnsi" w:hAnsiTheme="minorHAnsi" w:cstheme="minorHAnsi"/>
        </w:rPr>
        <w:t>search</w:t>
      </w:r>
      <w:proofErr w:type="spellEnd"/>
      <w:r w:rsidRPr="00E053AA">
        <w:rPr>
          <w:rFonts w:asciiTheme="minorHAnsi" w:hAnsiTheme="minorHAnsi" w:cstheme="minorHAnsi"/>
        </w:rPr>
        <w:t>).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>Dónde se define</w:t>
      </w:r>
      <w:r w:rsidRPr="00E053AA">
        <w:rPr>
          <w:rFonts w:asciiTheme="minorHAnsi" w:hAnsiTheme="minorHAnsi" w:cstheme="minorHAnsi"/>
        </w:rPr>
        <w:br/>
        <w:t xml:space="preserve">En archivos XML del módulo que crea el modelo o en módulos </w:t>
      </w:r>
      <w:proofErr w:type="spellStart"/>
      <w:r w:rsidRPr="00E053AA">
        <w:rPr>
          <w:rFonts w:asciiTheme="minorHAnsi" w:hAnsiTheme="minorHAnsi" w:cstheme="minorHAnsi"/>
        </w:rPr>
        <w:t>core</w:t>
      </w:r>
      <w:proofErr w:type="spellEnd"/>
      <w:r w:rsidRPr="00E053AA">
        <w:rPr>
          <w:rFonts w:asciiTheme="minorHAnsi" w:hAnsiTheme="minorHAnsi" w:cstheme="minorHAnsi"/>
        </w:rPr>
        <w:t xml:space="preserve"> de </w:t>
      </w:r>
      <w:proofErr w:type="spellStart"/>
      <w:r w:rsidRPr="00E053AA">
        <w:rPr>
          <w:rFonts w:asciiTheme="minorHAnsi" w:hAnsiTheme="minorHAnsi" w:cstheme="minorHAnsi"/>
        </w:rPr>
        <w:t>Odoo</w:t>
      </w:r>
      <w:proofErr w:type="spellEnd"/>
      <w:r w:rsidRPr="00E053AA">
        <w:rPr>
          <w:rFonts w:asciiTheme="minorHAnsi" w:hAnsiTheme="minorHAnsi" w:cstheme="minorHAnsi"/>
        </w:rPr>
        <w:t>.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>¿Se debe modificar directamente?</w:t>
      </w:r>
      <w:r w:rsidRPr="00E053AA">
        <w:rPr>
          <w:rFonts w:asciiTheme="minorHAnsi" w:hAnsiTheme="minorHAnsi" w:cstheme="minorHAnsi"/>
        </w:rPr>
        <w:br/>
        <w:t xml:space="preserve">No es recomendable, especialmente si es una vista estándar de </w:t>
      </w:r>
      <w:proofErr w:type="spellStart"/>
      <w:r w:rsidRPr="00E053AA">
        <w:rPr>
          <w:rFonts w:asciiTheme="minorHAnsi" w:hAnsiTheme="minorHAnsi" w:cstheme="minorHAnsi"/>
        </w:rPr>
        <w:t>Odoo</w:t>
      </w:r>
      <w:proofErr w:type="spellEnd"/>
      <w:r w:rsidRPr="00E053AA">
        <w:rPr>
          <w:rFonts w:asciiTheme="minorHAnsi" w:hAnsiTheme="minorHAnsi" w:cstheme="minorHAnsi"/>
        </w:rPr>
        <w:t>.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>Uso principal</w:t>
      </w:r>
      <w:r w:rsidRPr="00E053AA">
        <w:rPr>
          <w:rFonts w:asciiTheme="minorHAnsi" w:hAnsiTheme="minorHAnsi" w:cstheme="minorHAnsi"/>
        </w:rPr>
        <w:br/>
        <w:t>Construir la estructura inicial de una vista desde cero.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 xml:space="preserve">¿Afecta a la actualización de </w:t>
      </w:r>
      <w:proofErr w:type="spellStart"/>
      <w:r w:rsidRPr="00E053AA">
        <w:rPr>
          <w:rStyle w:val="Textoennegrita"/>
          <w:rFonts w:asciiTheme="minorHAnsi" w:hAnsiTheme="minorHAnsi" w:cstheme="minorHAnsi"/>
        </w:rPr>
        <w:t>Odoo</w:t>
      </w:r>
      <w:proofErr w:type="spellEnd"/>
      <w:r w:rsidRPr="00E053AA">
        <w:rPr>
          <w:rStyle w:val="Textoennegrita"/>
          <w:rFonts w:asciiTheme="minorHAnsi" w:hAnsiTheme="minorHAnsi" w:cstheme="minorHAnsi"/>
        </w:rPr>
        <w:t>?</w:t>
      </w:r>
      <w:r w:rsidRPr="00E053AA">
        <w:rPr>
          <w:rFonts w:asciiTheme="minorHAnsi" w:hAnsiTheme="minorHAnsi" w:cstheme="minorHAnsi"/>
        </w:rPr>
        <w:br/>
        <w:t xml:space="preserve">Sí. Modificar vistas base del </w:t>
      </w:r>
      <w:proofErr w:type="spellStart"/>
      <w:r w:rsidRPr="00E053AA">
        <w:rPr>
          <w:rFonts w:asciiTheme="minorHAnsi" w:hAnsiTheme="minorHAnsi" w:cstheme="minorHAnsi"/>
        </w:rPr>
        <w:t>core</w:t>
      </w:r>
      <w:proofErr w:type="spellEnd"/>
      <w:r w:rsidRPr="00E053AA">
        <w:rPr>
          <w:rFonts w:asciiTheme="minorHAnsi" w:hAnsiTheme="minorHAnsi" w:cstheme="minorHAnsi"/>
        </w:rPr>
        <w:t xml:space="preserve"> puede romper compatibilidad en </w:t>
      </w:r>
      <w:proofErr w:type="spellStart"/>
      <w:r w:rsidRPr="00E053AA">
        <w:rPr>
          <w:rFonts w:asciiTheme="minorHAnsi" w:hAnsiTheme="minorHAnsi" w:cstheme="minorHAnsi"/>
        </w:rPr>
        <w:t>upgrades</w:t>
      </w:r>
      <w:proofErr w:type="spellEnd"/>
      <w:r w:rsidRPr="00E053AA">
        <w:rPr>
          <w:rFonts w:asciiTheme="minorHAnsi" w:hAnsiTheme="minorHAnsi" w:cstheme="minorHAnsi"/>
        </w:rPr>
        <w:t>.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>XML incluye</w:t>
      </w:r>
      <w:r w:rsidRPr="00E053AA">
        <w:rPr>
          <w:rFonts w:asciiTheme="minorHAnsi" w:hAnsiTheme="minorHAnsi" w:cstheme="minorHAnsi"/>
        </w:rPr>
        <w:br/>
        <w:t xml:space="preserve">Estructura completa: </w:t>
      </w:r>
      <w:r w:rsidRPr="00E053AA">
        <w:rPr>
          <w:rStyle w:val="CdigoHTML"/>
          <w:rFonts w:asciiTheme="minorHAnsi" w:hAnsiTheme="minorHAnsi" w:cstheme="minorHAnsi"/>
        </w:rPr>
        <w:t>&lt;</w:t>
      </w:r>
      <w:proofErr w:type="spellStart"/>
      <w:r w:rsidRPr="00E053AA">
        <w:rPr>
          <w:rStyle w:val="CdigoHTML"/>
          <w:rFonts w:asciiTheme="minorHAnsi" w:hAnsiTheme="minorHAnsi" w:cstheme="minorHAnsi"/>
        </w:rPr>
        <w:t>form</w:t>
      </w:r>
      <w:proofErr w:type="spellEnd"/>
      <w:r w:rsidRPr="00E053AA">
        <w:rPr>
          <w:rStyle w:val="CdigoHTML"/>
          <w:rFonts w:asciiTheme="minorHAnsi" w:hAnsiTheme="minorHAnsi" w:cstheme="minorHAnsi"/>
        </w:rPr>
        <w:t>&gt;</w:t>
      </w:r>
      <w:r w:rsidRPr="00E053AA">
        <w:rPr>
          <w:rFonts w:asciiTheme="minorHAnsi" w:hAnsiTheme="minorHAnsi" w:cstheme="minorHAnsi"/>
        </w:rPr>
        <w:t xml:space="preserve">, </w:t>
      </w:r>
      <w:r w:rsidRPr="00E053AA">
        <w:rPr>
          <w:rStyle w:val="CdigoHTML"/>
          <w:rFonts w:asciiTheme="minorHAnsi" w:hAnsiTheme="minorHAnsi" w:cstheme="minorHAnsi"/>
        </w:rPr>
        <w:t>&lt;</w:t>
      </w:r>
      <w:proofErr w:type="spellStart"/>
      <w:r w:rsidRPr="00E053AA">
        <w:rPr>
          <w:rStyle w:val="CdigoHTML"/>
          <w:rFonts w:asciiTheme="minorHAnsi" w:hAnsiTheme="minorHAnsi" w:cstheme="minorHAnsi"/>
        </w:rPr>
        <w:t>sheet</w:t>
      </w:r>
      <w:proofErr w:type="spellEnd"/>
      <w:r w:rsidRPr="00E053AA">
        <w:rPr>
          <w:rStyle w:val="CdigoHTML"/>
          <w:rFonts w:asciiTheme="minorHAnsi" w:hAnsiTheme="minorHAnsi" w:cstheme="minorHAnsi"/>
        </w:rPr>
        <w:t>&gt;</w:t>
      </w:r>
      <w:r w:rsidRPr="00E053AA">
        <w:rPr>
          <w:rFonts w:asciiTheme="minorHAnsi" w:hAnsiTheme="minorHAnsi" w:cstheme="minorHAnsi"/>
        </w:rPr>
        <w:t xml:space="preserve">, </w:t>
      </w:r>
      <w:r w:rsidRPr="00E053AA">
        <w:rPr>
          <w:rStyle w:val="CdigoHTML"/>
          <w:rFonts w:asciiTheme="minorHAnsi" w:hAnsiTheme="minorHAnsi" w:cstheme="minorHAnsi"/>
        </w:rPr>
        <w:t>&lt;</w:t>
      </w:r>
      <w:proofErr w:type="spellStart"/>
      <w:r w:rsidRPr="00E053AA">
        <w:rPr>
          <w:rStyle w:val="CdigoHTML"/>
          <w:rFonts w:asciiTheme="minorHAnsi" w:hAnsiTheme="minorHAnsi" w:cstheme="minorHAnsi"/>
        </w:rPr>
        <w:t>group</w:t>
      </w:r>
      <w:proofErr w:type="spellEnd"/>
      <w:r w:rsidRPr="00E053AA">
        <w:rPr>
          <w:rStyle w:val="CdigoHTML"/>
          <w:rFonts w:asciiTheme="minorHAnsi" w:hAnsiTheme="minorHAnsi" w:cstheme="minorHAnsi"/>
        </w:rPr>
        <w:t>&gt;</w:t>
      </w:r>
      <w:r w:rsidRPr="00E053AA">
        <w:rPr>
          <w:rFonts w:asciiTheme="minorHAnsi" w:hAnsiTheme="minorHAnsi" w:cstheme="minorHAnsi"/>
        </w:rPr>
        <w:t xml:space="preserve">, </w:t>
      </w:r>
      <w:r w:rsidRPr="00E053AA">
        <w:rPr>
          <w:rStyle w:val="CdigoHTML"/>
          <w:rFonts w:asciiTheme="minorHAnsi" w:hAnsiTheme="minorHAnsi" w:cstheme="minorHAnsi"/>
        </w:rPr>
        <w:t>&lt;</w:t>
      </w:r>
      <w:proofErr w:type="spellStart"/>
      <w:r w:rsidRPr="00E053AA">
        <w:rPr>
          <w:rStyle w:val="CdigoHTML"/>
          <w:rFonts w:asciiTheme="minorHAnsi" w:hAnsiTheme="minorHAnsi" w:cstheme="minorHAnsi"/>
        </w:rPr>
        <w:t>field</w:t>
      </w:r>
      <w:proofErr w:type="spellEnd"/>
      <w:r w:rsidRPr="00E053AA">
        <w:rPr>
          <w:rStyle w:val="CdigoHTML"/>
          <w:rFonts w:asciiTheme="minorHAnsi" w:hAnsiTheme="minorHAnsi" w:cstheme="minorHAnsi"/>
        </w:rPr>
        <w:t>&gt;</w:t>
      </w:r>
      <w:r w:rsidRPr="00E053AA">
        <w:rPr>
          <w:rFonts w:asciiTheme="minorHAnsi" w:hAnsiTheme="minorHAnsi" w:cstheme="minorHAnsi"/>
        </w:rPr>
        <w:t xml:space="preserve">, </w:t>
      </w:r>
      <w:r w:rsidRPr="00E053AA">
        <w:rPr>
          <w:rStyle w:val="CdigoHTML"/>
          <w:rFonts w:asciiTheme="minorHAnsi" w:hAnsiTheme="minorHAnsi" w:cstheme="minorHAnsi"/>
        </w:rPr>
        <w:t>&lt;</w:t>
      </w:r>
      <w:proofErr w:type="spellStart"/>
      <w:r w:rsidRPr="00E053AA">
        <w:rPr>
          <w:rStyle w:val="CdigoHTML"/>
          <w:rFonts w:asciiTheme="minorHAnsi" w:hAnsiTheme="minorHAnsi" w:cstheme="minorHAnsi"/>
        </w:rPr>
        <w:t>tree</w:t>
      </w:r>
      <w:proofErr w:type="spellEnd"/>
      <w:r w:rsidRPr="00E053AA">
        <w:rPr>
          <w:rStyle w:val="CdigoHTML"/>
          <w:rFonts w:asciiTheme="minorHAnsi" w:hAnsiTheme="minorHAnsi" w:cstheme="minorHAnsi"/>
        </w:rPr>
        <w:t>&gt;</w:t>
      </w:r>
      <w:r w:rsidRPr="00E053AA">
        <w:rPr>
          <w:rFonts w:asciiTheme="minorHAnsi" w:hAnsiTheme="minorHAnsi" w:cstheme="minorHAnsi"/>
        </w:rPr>
        <w:t>, etc.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>Código típico</w:t>
      </w:r>
      <w:r w:rsidRPr="00E053AA">
        <w:rPr>
          <w:rFonts w:asciiTheme="minorHAnsi" w:hAnsiTheme="minorHAnsi" w:cstheme="minorHAnsi"/>
        </w:rPr>
        <w:br/>
        <w:t xml:space="preserve">Define </w:t>
      </w:r>
      <w:proofErr w:type="spellStart"/>
      <w:r w:rsidRPr="00E053AA">
        <w:rPr>
          <w:rStyle w:val="CdigoHTML"/>
          <w:rFonts w:asciiTheme="minorHAnsi" w:hAnsiTheme="minorHAnsi" w:cstheme="minorHAnsi"/>
        </w:rPr>
        <w:t>model</w:t>
      </w:r>
      <w:proofErr w:type="spellEnd"/>
      <w:r w:rsidRPr="00E053AA">
        <w:rPr>
          <w:rFonts w:asciiTheme="minorHAnsi" w:hAnsiTheme="minorHAnsi" w:cstheme="minorHAnsi"/>
        </w:rPr>
        <w:t xml:space="preserve"> y </w:t>
      </w:r>
      <w:proofErr w:type="spellStart"/>
      <w:r w:rsidRPr="00E053AA">
        <w:rPr>
          <w:rStyle w:val="CdigoHTML"/>
          <w:rFonts w:asciiTheme="minorHAnsi" w:hAnsiTheme="minorHAnsi" w:cstheme="minorHAnsi"/>
        </w:rPr>
        <w:t>arch</w:t>
      </w:r>
      <w:proofErr w:type="spellEnd"/>
      <w:r w:rsidRPr="00E053AA">
        <w:rPr>
          <w:rFonts w:asciiTheme="minorHAnsi" w:hAnsiTheme="minorHAnsi" w:cstheme="minorHAnsi"/>
        </w:rPr>
        <w:t xml:space="preserve"> sin </w:t>
      </w:r>
      <w:proofErr w:type="spellStart"/>
      <w:r w:rsidRPr="00E053AA">
        <w:rPr>
          <w:rStyle w:val="CdigoHTML"/>
          <w:rFonts w:asciiTheme="minorHAnsi" w:hAnsiTheme="minorHAnsi" w:cstheme="minorHAnsi"/>
        </w:rPr>
        <w:t>inherit_id</w:t>
      </w:r>
      <w:proofErr w:type="spellEnd"/>
      <w:r w:rsidRPr="00E053AA">
        <w:rPr>
          <w:rFonts w:asciiTheme="minorHAnsi" w:hAnsiTheme="minorHAnsi" w:cstheme="minorHAnsi"/>
        </w:rPr>
        <w:t>.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lastRenderedPageBreak/>
        <w:t>¿Para qué sirve?</w:t>
      </w:r>
      <w:r w:rsidRPr="00E053AA">
        <w:rPr>
          <w:rFonts w:asciiTheme="minorHAnsi" w:hAnsiTheme="minorHAnsi" w:cstheme="minorHAnsi"/>
        </w:rPr>
        <w:br/>
        <w:t>Como punto de partida para mostrar datos del modelo y para que otras vistas hereden.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>Carga en el sistema</w:t>
      </w:r>
      <w:r w:rsidRPr="00E053AA">
        <w:rPr>
          <w:rFonts w:asciiTheme="minorHAnsi" w:hAnsiTheme="minorHAnsi" w:cstheme="minorHAnsi"/>
        </w:rPr>
        <w:br/>
        <w:t>Se carga directamente como vista principal del modelo.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 xml:space="preserve">¿Requiere </w:t>
      </w:r>
      <w:proofErr w:type="spellStart"/>
      <w:r w:rsidRPr="00E053AA">
        <w:rPr>
          <w:rStyle w:val="Textoennegrita"/>
          <w:rFonts w:asciiTheme="minorHAnsi" w:hAnsiTheme="minorHAnsi" w:cstheme="minorHAnsi"/>
        </w:rPr>
        <w:t>XPath</w:t>
      </w:r>
      <w:proofErr w:type="spellEnd"/>
      <w:r w:rsidRPr="00E053AA">
        <w:rPr>
          <w:rStyle w:val="Textoennegrita"/>
          <w:rFonts w:asciiTheme="minorHAnsi" w:hAnsiTheme="minorHAnsi" w:cstheme="minorHAnsi"/>
        </w:rPr>
        <w:t>?</w:t>
      </w:r>
      <w:r w:rsidRPr="00E053AA">
        <w:rPr>
          <w:rFonts w:asciiTheme="minorHAnsi" w:hAnsiTheme="minorHAnsi" w:cstheme="minorHAnsi"/>
        </w:rPr>
        <w:br/>
        <w:t>No.</w:t>
      </w:r>
    </w:p>
    <w:p w:rsidR="00E053AA" w:rsidRPr="00E053AA" w:rsidRDefault="00E053AA" w:rsidP="00E053AA">
      <w:pPr>
        <w:pStyle w:val="Ttulo3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  <w:b/>
          <w:bCs/>
        </w:rPr>
        <w:t>Vista de extensión (heredada)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>Definición</w:t>
      </w:r>
      <w:r w:rsidRPr="00E053AA">
        <w:rPr>
          <w:rFonts w:asciiTheme="minorHAnsi" w:hAnsiTheme="minorHAnsi" w:cstheme="minorHAnsi"/>
        </w:rPr>
        <w:br/>
        <w:t>Vista que hereda de otra para modificar solo partes concretas.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>Dónde se define</w:t>
      </w:r>
      <w:r w:rsidRPr="00E053AA">
        <w:rPr>
          <w:rFonts w:asciiTheme="minorHAnsi" w:hAnsiTheme="minorHAnsi" w:cstheme="minorHAnsi"/>
        </w:rPr>
        <w:br/>
        <w:t>En archivos XML de módulos personalizados o adicionales.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>¿Se debe modificar directamente?</w:t>
      </w:r>
      <w:r w:rsidRPr="00E053AA">
        <w:rPr>
          <w:rFonts w:asciiTheme="minorHAnsi" w:hAnsiTheme="minorHAnsi" w:cstheme="minorHAnsi"/>
        </w:rPr>
        <w:br/>
        <w:t>Sí, es la forma correcta de personalizar vistas existentes.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>Uso principal</w:t>
      </w:r>
      <w:r w:rsidRPr="00E053AA">
        <w:rPr>
          <w:rFonts w:asciiTheme="minorHAnsi" w:hAnsiTheme="minorHAnsi" w:cstheme="minorHAnsi"/>
        </w:rPr>
        <w:br/>
        <w:t>Añadir, modificar u ocultar elementos sin duplicar la vista completa.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 xml:space="preserve">¿Afecta a la actualización de </w:t>
      </w:r>
      <w:proofErr w:type="spellStart"/>
      <w:r w:rsidRPr="00E053AA">
        <w:rPr>
          <w:rStyle w:val="Textoennegrita"/>
          <w:rFonts w:asciiTheme="minorHAnsi" w:hAnsiTheme="minorHAnsi" w:cstheme="minorHAnsi"/>
        </w:rPr>
        <w:t>Odoo</w:t>
      </w:r>
      <w:proofErr w:type="spellEnd"/>
      <w:r w:rsidRPr="00E053AA">
        <w:rPr>
          <w:rStyle w:val="Textoennegrita"/>
          <w:rFonts w:asciiTheme="minorHAnsi" w:hAnsiTheme="minorHAnsi" w:cstheme="minorHAnsi"/>
        </w:rPr>
        <w:t>?</w:t>
      </w:r>
      <w:r w:rsidRPr="00E053AA">
        <w:rPr>
          <w:rFonts w:asciiTheme="minorHAnsi" w:hAnsiTheme="minorHAnsi" w:cstheme="minorHAnsi"/>
        </w:rPr>
        <w:br/>
        <w:t xml:space="preserve">No o muy poco, es la opción más segura frente a </w:t>
      </w:r>
      <w:proofErr w:type="spellStart"/>
      <w:r w:rsidRPr="00E053AA">
        <w:rPr>
          <w:rFonts w:asciiTheme="minorHAnsi" w:hAnsiTheme="minorHAnsi" w:cstheme="minorHAnsi"/>
        </w:rPr>
        <w:t>upgrades</w:t>
      </w:r>
      <w:proofErr w:type="spellEnd"/>
      <w:r w:rsidRPr="00E053AA">
        <w:rPr>
          <w:rFonts w:asciiTheme="minorHAnsi" w:hAnsiTheme="minorHAnsi" w:cstheme="minorHAnsi"/>
        </w:rPr>
        <w:t>.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>XML incluye</w:t>
      </w:r>
      <w:r w:rsidRPr="00E053AA">
        <w:rPr>
          <w:rFonts w:asciiTheme="minorHAnsi" w:hAnsiTheme="minorHAnsi" w:cstheme="minorHAnsi"/>
        </w:rPr>
        <w:br/>
        <w:t>Solo cambios específicos, no la estructura completa.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>Código típico</w:t>
      </w:r>
      <w:r w:rsidRPr="00E053AA">
        <w:rPr>
          <w:rFonts w:asciiTheme="minorHAnsi" w:hAnsiTheme="minorHAnsi" w:cstheme="minorHAnsi"/>
        </w:rPr>
        <w:br/>
        <w:t xml:space="preserve">Incluye </w:t>
      </w:r>
      <w:proofErr w:type="spellStart"/>
      <w:r w:rsidRPr="00E053AA">
        <w:rPr>
          <w:rStyle w:val="CdigoHTML"/>
          <w:rFonts w:asciiTheme="minorHAnsi" w:hAnsiTheme="minorHAnsi" w:cstheme="minorHAnsi"/>
        </w:rPr>
        <w:t>inherit_id</w:t>
      </w:r>
      <w:proofErr w:type="spellEnd"/>
      <w:r w:rsidRPr="00E053AA">
        <w:rPr>
          <w:rFonts w:asciiTheme="minorHAnsi" w:hAnsiTheme="minorHAnsi" w:cstheme="minorHAnsi"/>
        </w:rPr>
        <w:t xml:space="preserve"> y bloques </w:t>
      </w:r>
      <w:proofErr w:type="spellStart"/>
      <w:r w:rsidRPr="00E053AA">
        <w:rPr>
          <w:rStyle w:val="CdigoHTML"/>
          <w:rFonts w:asciiTheme="minorHAnsi" w:hAnsiTheme="minorHAnsi" w:cstheme="minorHAnsi"/>
        </w:rPr>
        <w:t>xpath</w:t>
      </w:r>
      <w:proofErr w:type="spellEnd"/>
      <w:r w:rsidRPr="00E053AA">
        <w:rPr>
          <w:rFonts w:asciiTheme="minorHAnsi" w:hAnsiTheme="minorHAnsi" w:cstheme="minorHAnsi"/>
        </w:rPr>
        <w:t>.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>¿Para qué sirve?</w:t>
      </w:r>
      <w:r w:rsidRPr="00E053AA">
        <w:rPr>
          <w:rFonts w:asciiTheme="minorHAnsi" w:hAnsiTheme="minorHAnsi" w:cstheme="minorHAnsi"/>
        </w:rPr>
        <w:br/>
        <w:t>Personalizar vistas estándar manteniendo modularidad y mantenimiento limpio.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>Carga en el sistema</w:t>
      </w:r>
      <w:r w:rsidRPr="00E053AA">
        <w:rPr>
          <w:rFonts w:asciiTheme="minorHAnsi" w:hAnsiTheme="minorHAnsi" w:cstheme="minorHAnsi"/>
        </w:rPr>
        <w:br/>
        <w:t>Se aplica sobre la vista base en tiempo de carga según prioridad.</w:t>
      </w:r>
    </w:p>
    <w:p w:rsidR="00E053AA" w:rsidRPr="00E053AA" w:rsidRDefault="00E053AA" w:rsidP="00E053AA">
      <w:pPr>
        <w:pStyle w:val="NormalWeb"/>
        <w:rPr>
          <w:rFonts w:asciiTheme="minorHAnsi" w:hAnsiTheme="minorHAnsi" w:cstheme="minorHAnsi"/>
        </w:rPr>
      </w:pPr>
      <w:r w:rsidRPr="00E053AA">
        <w:rPr>
          <w:rStyle w:val="Textoennegrita"/>
          <w:rFonts w:asciiTheme="minorHAnsi" w:hAnsiTheme="minorHAnsi" w:cstheme="minorHAnsi"/>
        </w:rPr>
        <w:t xml:space="preserve">¿Requiere </w:t>
      </w:r>
      <w:proofErr w:type="spellStart"/>
      <w:r w:rsidRPr="00E053AA">
        <w:rPr>
          <w:rStyle w:val="Textoennegrita"/>
          <w:rFonts w:asciiTheme="minorHAnsi" w:hAnsiTheme="minorHAnsi" w:cstheme="minorHAnsi"/>
        </w:rPr>
        <w:t>XPath</w:t>
      </w:r>
      <w:proofErr w:type="spellEnd"/>
      <w:r w:rsidRPr="00E053AA">
        <w:rPr>
          <w:rStyle w:val="Textoennegrita"/>
          <w:rFonts w:asciiTheme="minorHAnsi" w:hAnsiTheme="minorHAnsi" w:cstheme="minorHAnsi"/>
        </w:rPr>
        <w:t>?</w:t>
      </w:r>
      <w:r w:rsidRPr="00E053AA">
        <w:rPr>
          <w:rFonts w:asciiTheme="minorHAnsi" w:hAnsiTheme="minorHAnsi" w:cstheme="minorHAnsi"/>
        </w:rPr>
        <w:br/>
        <w:t>Sí, es obligatorio para localizar los elementos a modificar.</w:t>
      </w:r>
    </w:p>
    <w:p w:rsidR="00E053AA" w:rsidRPr="00E053AA" w:rsidRDefault="00E053AA" w:rsidP="001A437F">
      <w:pPr>
        <w:spacing w:line="276" w:lineRule="auto"/>
        <w:jc w:val="both"/>
        <w:rPr>
          <w:rFonts w:cstheme="minorHAnsi"/>
          <w:b/>
        </w:rPr>
      </w:pPr>
    </w:p>
    <w:sectPr w:rsidR="00E053AA" w:rsidRPr="00E053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06D0F"/>
    <w:multiLevelType w:val="multilevel"/>
    <w:tmpl w:val="5D96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E0C40"/>
    <w:multiLevelType w:val="multilevel"/>
    <w:tmpl w:val="241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F0791"/>
    <w:multiLevelType w:val="multilevel"/>
    <w:tmpl w:val="F332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3525B"/>
    <w:multiLevelType w:val="multilevel"/>
    <w:tmpl w:val="542E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730C5"/>
    <w:multiLevelType w:val="multilevel"/>
    <w:tmpl w:val="5CE4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3490A"/>
    <w:multiLevelType w:val="multilevel"/>
    <w:tmpl w:val="6E6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53C0D"/>
    <w:multiLevelType w:val="multilevel"/>
    <w:tmpl w:val="F0D2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A4982"/>
    <w:multiLevelType w:val="multilevel"/>
    <w:tmpl w:val="6AD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569C3"/>
    <w:multiLevelType w:val="multilevel"/>
    <w:tmpl w:val="4CE4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E86"/>
    <w:rsid w:val="00104E11"/>
    <w:rsid w:val="001A437F"/>
    <w:rsid w:val="00D72E86"/>
    <w:rsid w:val="00E0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75C8A"/>
  <w15:chartTrackingRefBased/>
  <w15:docId w15:val="{41D15A78-67EF-47ED-B0A0-83D56D0F5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A43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72E86"/>
    <w:rPr>
      <w:b/>
      <w:bCs/>
    </w:rPr>
  </w:style>
  <w:style w:type="character" w:styleId="nfasis">
    <w:name w:val="Emphasis"/>
    <w:basedOn w:val="Fuentedeprrafopredeter"/>
    <w:uiPriority w:val="20"/>
    <w:qFormat/>
    <w:rsid w:val="00D72E86"/>
    <w:rPr>
      <w:i/>
      <w:iCs/>
    </w:rPr>
  </w:style>
  <w:style w:type="character" w:customStyle="1" w:styleId="t286pc">
    <w:name w:val="t286pc"/>
    <w:basedOn w:val="Fuentedeprrafopredeter"/>
    <w:rsid w:val="00D72E86"/>
  </w:style>
  <w:style w:type="character" w:customStyle="1" w:styleId="Ttulo3Car">
    <w:name w:val="Título 3 Car"/>
    <w:basedOn w:val="Fuentedeprrafopredeter"/>
    <w:link w:val="Ttulo3"/>
    <w:uiPriority w:val="9"/>
    <w:rsid w:val="001A437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1A4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E053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2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570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5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36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205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32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9810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3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86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349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988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25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95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5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603</Words>
  <Characters>3319</Characters>
  <Application>Microsoft Office Word</Application>
  <DocSecurity>0</DocSecurity>
  <Lines>27</Lines>
  <Paragraphs>7</Paragraphs>
  <ScaleCrop>false</ScaleCrop>
  <Company>IES Ciudad Escolar, Madrid</Company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2025-12-09T11:51:00Z</dcterms:created>
  <dcterms:modified xsi:type="dcterms:W3CDTF">2026-01-08T08:01:00Z</dcterms:modified>
</cp:coreProperties>
</file>