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matriz em python contendo os dados da missão: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dados_da_missao =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[24, 92, 88, 96, 90],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[27, 80, 72, 94, 85],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[31, 65, 58, 91, 70],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[36, 42, 38, 87, 55],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[39, 28, 19, 78, 35],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[34, 55, 32, 82, 50]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variações devem ocorrer relativamente com os dois valores mais próximos do valor obtido dentro do array no local designado.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Cada linha dentro da matriz é um ciclo.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ciclo tem 5 valores.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Os valores são considerados como colunas.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Os valores são ordenados nesta ordem, respectivamente: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[temperatura(°C), comunicação(%), bateria(%), oxigênio(%), estabilidade(%)]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Quando falar os ciclos, não é necessário escrever a linha da matriz, apenas dite ‘Ciclo’, seguido do número correspondente e siga as informações.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