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4D74B" w14:textId="77777777" w:rsidR="002E0E89" w:rsidRDefault="00000000">
      <w:pPr>
        <w:pStyle w:val="BodyText"/>
        <w:spacing w:before="2"/>
        <w:rPr>
          <w:rFonts w:ascii="Times New Roman"/>
          <w:sz w:val="23"/>
        </w:rPr>
      </w:pPr>
      <w:r>
        <w:pict w14:anchorId="54154906">
          <v:group id="_x0000_s2056" style="position:absolute;margin-left:0;margin-top:0;width:595.35pt;height:841.5pt;z-index:-15965696;mso-position-horizontal-relative:page;mso-position-vertical-relative:page" coordsize="11907,16830">
            <v:rect id="_x0000_s2062" style="position:absolute;left:921;top:979;width:10051;height:89" fillcolor="#34aba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1" type="#_x0000_t75" style="position:absolute;width:11907;height:10500">
              <v:imagedata r:id="rId8" o:title=""/>
            </v:shape>
            <v:rect id="_x0000_s2060" style="position:absolute;top:10500;width:11907;height:6330" fillcolor="#34aba0" stroked="f"/>
            <v:rect id="_x0000_s2059" style="position:absolute;left:615;top:1470;width:6203;height:13633" stroked="f"/>
            <v:shape id="_x0000_s2058" style="position:absolute;left:936;top:5045;width:2352;height:6836" coordorigin="936,5045" coordsize="2352,6836" o:spt="100" adj="0,,0" path="m936,5045r2190,m936,11881r2352,e" filled="f" strokecolor="#082a75" strokeweight="3pt">
              <v:stroke joinstyle="round"/>
              <v:formulas/>
              <v:path arrowok="t" o:connecttype="segments"/>
            </v:shape>
            <v:shape id="_x0000_s2057" type="#_x0000_t75" style="position:absolute;left:4596;top:13033;width:1905;height:1905">
              <v:imagedata r:id="rId9" o:title=""/>
            </v:shape>
            <w10:wrap anchorx="page" anchory="page"/>
          </v:group>
        </w:pict>
      </w:r>
    </w:p>
    <w:p w14:paraId="6684244C" w14:textId="77777777" w:rsidR="002E0E89" w:rsidRDefault="00000000">
      <w:pPr>
        <w:pStyle w:val="Title"/>
        <w:ind w:right="5665"/>
      </w:pPr>
      <w:r>
        <w:rPr>
          <w:color w:val="082A75"/>
        </w:rPr>
        <w:t>Estruturas</w:t>
      </w:r>
      <w:r>
        <w:rPr>
          <w:color w:val="082A75"/>
          <w:spacing w:val="-20"/>
        </w:rPr>
        <w:t xml:space="preserve"> </w:t>
      </w:r>
      <w:r>
        <w:rPr>
          <w:color w:val="082A75"/>
        </w:rPr>
        <w:t>de</w:t>
      </w:r>
      <w:r>
        <w:rPr>
          <w:color w:val="082A75"/>
          <w:spacing w:val="-197"/>
        </w:rPr>
        <w:t xml:space="preserve"> </w:t>
      </w:r>
      <w:r>
        <w:rPr>
          <w:color w:val="082A75"/>
        </w:rPr>
        <w:t>informação</w:t>
      </w:r>
    </w:p>
    <w:p w14:paraId="76715F75" w14:textId="77777777" w:rsidR="002E0E89" w:rsidRDefault="00000000">
      <w:pPr>
        <w:pStyle w:val="Title"/>
        <w:spacing w:before="198"/>
      </w:pPr>
      <w:r>
        <w:rPr>
          <w:color w:val="082A75"/>
        </w:rPr>
        <w:t>2022/2023</w:t>
      </w:r>
    </w:p>
    <w:p w14:paraId="76680243" w14:textId="77777777" w:rsidR="002E0E89" w:rsidRDefault="002E0E89">
      <w:pPr>
        <w:pStyle w:val="BodyText"/>
        <w:rPr>
          <w:rFonts w:ascii="Arial"/>
          <w:b/>
          <w:sz w:val="80"/>
        </w:rPr>
      </w:pPr>
    </w:p>
    <w:p w14:paraId="0F2BC0CD" w14:textId="77777777" w:rsidR="002E0E89" w:rsidRDefault="002E0E89">
      <w:pPr>
        <w:pStyle w:val="BodyText"/>
        <w:rPr>
          <w:rFonts w:ascii="Arial"/>
          <w:b/>
          <w:sz w:val="80"/>
        </w:rPr>
      </w:pPr>
    </w:p>
    <w:p w14:paraId="1C9020B6" w14:textId="77777777" w:rsidR="002E0E89" w:rsidRDefault="002E0E89">
      <w:pPr>
        <w:pStyle w:val="BodyText"/>
        <w:rPr>
          <w:rFonts w:ascii="Arial"/>
          <w:b/>
          <w:sz w:val="80"/>
        </w:rPr>
      </w:pPr>
    </w:p>
    <w:p w14:paraId="6043AE59" w14:textId="77777777" w:rsidR="002E0E89" w:rsidRDefault="002E0E89">
      <w:pPr>
        <w:pStyle w:val="BodyText"/>
        <w:rPr>
          <w:rFonts w:ascii="Arial"/>
          <w:b/>
          <w:sz w:val="80"/>
        </w:rPr>
      </w:pPr>
    </w:p>
    <w:p w14:paraId="1F846A12" w14:textId="77777777" w:rsidR="002E0E89" w:rsidRDefault="002E0E89">
      <w:pPr>
        <w:pStyle w:val="BodyText"/>
        <w:rPr>
          <w:rFonts w:ascii="Arial"/>
          <w:b/>
          <w:sz w:val="80"/>
        </w:rPr>
      </w:pPr>
    </w:p>
    <w:p w14:paraId="35E5F0EF" w14:textId="77777777" w:rsidR="002E0E89" w:rsidRDefault="002E0E89">
      <w:pPr>
        <w:pStyle w:val="BodyText"/>
        <w:rPr>
          <w:rFonts w:ascii="Arial"/>
          <w:b/>
          <w:sz w:val="80"/>
        </w:rPr>
      </w:pPr>
    </w:p>
    <w:p w14:paraId="5158C3BC" w14:textId="77777777" w:rsidR="002E0E89" w:rsidRDefault="002E0E89">
      <w:pPr>
        <w:pStyle w:val="BodyText"/>
        <w:spacing w:before="6"/>
        <w:rPr>
          <w:rFonts w:ascii="Arial"/>
          <w:b/>
          <w:sz w:val="106"/>
        </w:rPr>
      </w:pPr>
    </w:p>
    <w:p w14:paraId="5559E501" w14:textId="77777777" w:rsidR="002E0E89" w:rsidRDefault="00000000">
      <w:pPr>
        <w:ind w:left="234"/>
        <w:rPr>
          <w:rFonts w:ascii="Arial MT"/>
          <w:sz w:val="32"/>
        </w:rPr>
      </w:pPr>
      <w:bookmarkStart w:id="0" w:name="4_dezembro"/>
      <w:bookmarkEnd w:id="0"/>
      <w:r>
        <w:rPr>
          <w:rFonts w:ascii="Arial MT"/>
          <w:color w:val="082A75"/>
          <w:sz w:val="32"/>
        </w:rPr>
        <w:t>4</w:t>
      </w:r>
      <w:r>
        <w:rPr>
          <w:rFonts w:ascii="Arial MT"/>
          <w:color w:val="082A75"/>
          <w:spacing w:val="47"/>
          <w:sz w:val="32"/>
        </w:rPr>
        <w:t xml:space="preserve"> </w:t>
      </w:r>
      <w:r>
        <w:rPr>
          <w:rFonts w:ascii="Arial MT"/>
          <w:color w:val="082A75"/>
          <w:spacing w:val="13"/>
          <w:sz w:val="32"/>
        </w:rPr>
        <w:t>dezembro</w:t>
      </w:r>
    </w:p>
    <w:p w14:paraId="74B32BCE" w14:textId="77777777" w:rsidR="002E0E89" w:rsidRDefault="002E0E89">
      <w:pPr>
        <w:pStyle w:val="BodyText"/>
        <w:spacing w:before="10"/>
        <w:rPr>
          <w:rFonts w:ascii="Arial MT"/>
          <w:sz w:val="38"/>
        </w:rPr>
      </w:pPr>
    </w:p>
    <w:p w14:paraId="18A472E0" w14:textId="77777777" w:rsidR="002E0E89" w:rsidRDefault="00000000">
      <w:pPr>
        <w:pStyle w:val="Heading3"/>
        <w:spacing w:line="240" w:lineRule="auto"/>
        <w:ind w:left="234"/>
      </w:pPr>
      <w:bookmarkStart w:id="1" w:name="Instituto_Superior_de_Engenharia_do_Port"/>
      <w:bookmarkStart w:id="2" w:name="_Toc123589169"/>
      <w:bookmarkEnd w:id="1"/>
      <w:r>
        <w:rPr>
          <w:color w:val="082A75"/>
        </w:rPr>
        <w:t>Instituto</w:t>
      </w:r>
      <w:r>
        <w:rPr>
          <w:color w:val="082A75"/>
          <w:spacing w:val="-8"/>
        </w:rPr>
        <w:t xml:space="preserve"> </w:t>
      </w:r>
      <w:r>
        <w:rPr>
          <w:color w:val="082A75"/>
        </w:rPr>
        <w:t>Superior</w:t>
      </w:r>
      <w:r>
        <w:rPr>
          <w:color w:val="082A75"/>
          <w:spacing w:val="-4"/>
        </w:rPr>
        <w:t xml:space="preserve"> </w:t>
      </w:r>
      <w:r>
        <w:rPr>
          <w:color w:val="082A75"/>
        </w:rPr>
        <w:t>de</w:t>
      </w:r>
      <w:r>
        <w:rPr>
          <w:color w:val="082A75"/>
          <w:spacing w:val="-13"/>
        </w:rPr>
        <w:t xml:space="preserve"> </w:t>
      </w:r>
      <w:r>
        <w:rPr>
          <w:color w:val="082A75"/>
        </w:rPr>
        <w:t>Engenharia</w:t>
      </w:r>
      <w:r>
        <w:rPr>
          <w:color w:val="082A75"/>
          <w:spacing w:val="-7"/>
        </w:rPr>
        <w:t xml:space="preserve"> </w:t>
      </w:r>
      <w:r>
        <w:rPr>
          <w:color w:val="082A75"/>
        </w:rPr>
        <w:t>do</w:t>
      </w:r>
      <w:r>
        <w:rPr>
          <w:color w:val="082A75"/>
          <w:spacing w:val="-1"/>
        </w:rPr>
        <w:t xml:space="preserve"> </w:t>
      </w:r>
      <w:r>
        <w:rPr>
          <w:color w:val="082A75"/>
        </w:rPr>
        <w:t>Porto</w:t>
      </w:r>
      <w:bookmarkEnd w:id="2"/>
    </w:p>
    <w:p w14:paraId="77D7CAB9" w14:textId="77777777" w:rsidR="002E0E89" w:rsidRDefault="002E0E89">
      <w:pPr>
        <w:pStyle w:val="BodyText"/>
        <w:rPr>
          <w:rFonts w:ascii="Arial"/>
          <w:b/>
          <w:sz w:val="37"/>
        </w:rPr>
      </w:pPr>
    </w:p>
    <w:p w14:paraId="2C8902C2" w14:textId="77777777" w:rsidR="002E0E89" w:rsidRDefault="00000000">
      <w:pPr>
        <w:spacing w:line="276" w:lineRule="auto"/>
        <w:ind w:left="234" w:right="7693"/>
        <w:rPr>
          <w:rFonts w:ascii="Arial" w:hAnsi="Arial"/>
          <w:b/>
        </w:rPr>
      </w:pPr>
      <w:r>
        <w:pict w14:anchorId="4F9F3BF4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0;text-align:left;margin-left:294.35pt;margin-top:141.75pt;width:7.1pt;height:13.95pt;z-index:-15966208;mso-position-horizontal-relative:page" filled="f" stroked="f">
            <v:textbox inset="0,0,0,0">
              <w:txbxContent>
                <w:p w14:paraId="75B4D69B" w14:textId="77777777" w:rsidR="002E0E89" w:rsidRDefault="00000000">
                  <w:pPr>
                    <w:spacing w:line="278" w:lineRule="exact"/>
                    <w:rPr>
                      <w:b/>
                      <w:sz w:val="28"/>
                    </w:rPr>
                  </w:pPr>
                  <w:r>
                    <w:rPr>
                      <w:b/>
                      <w:color w:val="082A75"/>
                      <w:w w:val="99"/>
                      <w:sz w:val="28"/>
                    </w:rPr>
                    <w:t>1</w:t>
                  </w:r>
                </w:p>
              </w:txbxContent>
            </v:textbox>
            <w10:wrap anchorx="page"/>
          </v:shape>
        </w:pict>
      </w:r>
      <w:bookmarkStart w:id="3" w:name="Pedro_Teixeira,_1211184_JoãoFernandes,12"/>
      <w:bookmarkEnd w:id="3"/>
      <w:r>
        <w:rPr>
          <w:rFonts w:ascii="Arial" w:hAnsi="Arial"/>
          <w:b/>
          <w:color w:val="082A75"/>
        </w:rPr>
        <w:t>Pedro Teixeira, 1211184</w:t>
      </w:r>
      <w:r>
        <w:rPr>
          <w:rFonts w:ascii="Arial" w:hAnsi="Arial"/>
          <w:b/>
          <w:color w:val="082A75"/>
          <w:spacing w:val="1"/>
        </w:rPr>
        <w:t xml:space="preserve"> </w:t>
      </w:r>
      <w:r>
        <w:rPr>
          <w:rFonts w:ascii="Arial" w:hAnsi="Arial"/>
          <w:b/>
          <w:color w:val="082A75"/>
        </w:rPr>
        <w:t>JoãoFernandes,1211681</w:t>
      </w:r>
      <w:r>
        <w:rPr>
          <w:rFonts w:ascii="Arial" w:hAnsi="Arial"/>
          <w:b/>
          <w:color w:val="082A75"/>
          <w:spacing w:val="1"/>
        </w:rPr>
        <w:t xml:space="preserve"> </w:t>
      </w:r>
      <w:bookmarkStart w:id="4" w:name="David_Mendonça,1211572"/>
      <w:bookmarkEnd w:id="4"/>
      <w:r>
        <w:rPr>
          <w:rFonts w:ascii="Arial" w:hAnsi="Arial"/>
          <w:b/>
          <w:color w:val="082A75"/>
        </w:rPr>
        <w:t>David Mendonça,1211572</w:t>
      </w:r>
      <w:r>
        <w:rPr>
          <w:rFonts w:ascii="Arial" w:hAnsi="Arial"/>
          <w:b/>
          <w:color w:val="082A75"/>
          <w:spacing w:val="1"/>
        </w:rPr>
        <w:t xml:space="preserve"> </w:t>
      </w:r>
      <w:bookmarkStart w:id="5" w:name="Afonso_Machado,_1190326"/>
      <w:bookmarkEnd w:id="5"/>
      <w:r>
        <w:rPr>
          <w:rFonts w:ascii="Arial" w:hAnsi="Arial"/>
          <w:b/>
          <w:color w:val="082A75"/>
        </w:rPr>
        <w:t>Afonso</w:t>
      </w:r>
      <w:r>
        <w:rPr>
          <w:rFonts w:ascii="Arial" w:hAnsi="Arial"/>
          <w:b/>
          <w:color w:val="082A75"/>
          <w:spacing w:val="-1"/>
        </w:rPr>
        <w:t xml:space="preserve"> </w:t>
      </w:r>
      <w:r>
        <w:rPr>
          <w:rFonts w:ascii="Arial" w:hAnsi="Arial"/>
          <w:b/>
          <w:color w:val="082A75"/>
        </w:rPr>
        <w:t>Machado,</w:t>
      </w:r>
      <w:r>
        <w:rPr>
          <w:rFonts w:ascii="Arial" w:hAnsi="Arial"/>
          <w:b/>
          <w:color w:val="082A75"/>
          <w:spacing w:val="-7"/>
        </w:rPr>
        <w:t xml:space="preserve"> </w:t>
      </w:r>
      <w:r>
        <w:rPr>
          <w:rFonts w:ascii="Arial" w:hAnsi="Arial"/>
          <w:b/>
          <w:color w:val="082A75"/>
        </w:rPr>
        <w:t>1190326</w:t>
      </w:r>
    </w:p>
    <w:p w14:paraId="1F3BA784" w14:textId="77777777" w:rsidR="002E0E89" w:rsidRDefault="002E0E89">
      <w:pPr>
        <w:spacing w:line="276" w:lineRule="auto"/>
        <w:rPr>
          <w:rFonts w:ascii="Arial" w:hAnsi="Arial"/>
        </w:rPr>
        <w:sectPr w:rsidR="002E0E89">
          <w:type w:val="continuous"/>
          <w:pgSz w:w="11910" w:h="16840"/>
          <w:pgMar w:top="1580" w:right="600" w:bottom="280" w:left="620" w:header="720" w:footer="720" w:gutter="0"/>
          <w:cols w:space="720"/>
        </w:sectPr>
      </w:pPr>
    </w:p>
    <w:p w14:paraId="4E964107" w14:textId="77777777" w:rsidR="002E0E89" w:rsidRDefault="002E0E89">
      <w:pPr>
        <w:pStyle w:val="BodyText"/>
        <w:spacing w:before="4"/>
        <w:rPr>
          <w:rFonts w:ascii="Arial"/>
          <w:b/>
        </w:rPr>
      </w:pPr>
    </w:p>
    <w:p w14:paraId="75498DB8" w14:textId="77777777" w:rsidR="002E0E89" w:rsidRDefault="00000000">
      <w:pPr>
        <w:pStyle w:val="Heading1"/>
        <w:ind w:left="3107"/>
        <w:rPr>
          <w:u w:val="none"/>
        </w:rPr>
      </w:pPr>
      <w:bookmarkStart w:id="6" w:name="Índice"/>
      <w:bookmarkStart w:id="7" w:name="_bookmark0"/>
      <w:bookmarkStart w:id="8" w:name="_Toc123589170"/>
      <w:bookmarkEnd w:id="6"/>
      <w:bookmarkEnd w:id="7"/>
      <w:r>
        <w:rPr>
          <w:u w:val="thick"/>
        </w:rPr>
        <w:t>Índice</w:t>
      </w:r>
      <w:bookmarkEnd w:id="8"/>
    </w:p>
    <w:p w14:paraId="21CEC66E" w14:textId="4C23C494" w:rsidR="002E0E89" w:rsidRDefault="002E0E89">
      <w:pPr>
        <w:pStyle w:val="BodyText"/>
        <w:spacing w:before="2"/>
        <w:rPr>
          <w:rFonts w:ascii="Arial"/>
          <w:b/>
          <w:sz w:val="13"/>
        </w:rPr>
      </w:pPr>
    </w:p>
    <w:p w14:paraId="1339304B" w14:textId="13FE6E83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n-GB" w:eastAsia="en-US"/>
        </w:rPr>
        <w:id w:val="-21405645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383EA" w14:textId="1BEC3395" w:rsidR="002C787D" w:rsidRPr="002C787D" w:rsidRDefault="002C787D" w:rsidP="002C787D">
          <w:pPr>
            <w:pStyle w:val="TOCHeading"/>
          </w:pPr>
          <w:r>
            <w:rPr>
              <w:lang w:val="en-GB"/>
            </w:rP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9E884D9" w14:textId="3A129E51" w:rsidR="002C787D" w:rsidRDefault="00000000">
          <w:pPr>
            <w:pStyle w:val="TOC1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0" w:history="1">
            <w:r w:rsidR="002C787D" w:rsidRPr="00D2628A">
              <w:rPr>
                <w:rStyle w:val="Hyperlink"/>
                <w:noProof/>
              </w:rPr>
              <w:t>Índice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_Toc123589170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2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083D2E56" w14:textId="46AC5D9B" w:rsidR="002C787D" w:rsidRDefault="00000000">
          <w:pPr>
            <w:pStyle w:val="TOC1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1" w:history="1">
            <w:r w:rsidR="002C787D" w:rsidRPr="00D2628A">
              <w:rPr>
                <w:rStyle w:val="Hyperlink"/>
                <w:noProof/>
              </w:rPr>
              <w:t>Introdução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_Toc123589171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3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2E2740E1" w14:textId="29A2A543" w:rsidR="002C787D" w:rsidRDefault="00000000">
          <w:pPr>
            <w:pStyle w:val="TOC1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2" w:history="1">
            <w:r w:rsidR="002C787D" w:rsidRPr="00D2628A">
              <w:rPr>
                <w:rStyle w:val="Hyperlink"/>
                <w:noProof/>
              </w:rPr>
              <w:t>US</w:t>
            </w:r>
            <w:r w:rsidR="002C787D" w:rsidRPr="00D2628A">
              <w:rPr>
                <w:rStyle w:val="Hyperlink"/>
                <w:noProof/>
                <w:spacing w:val="-10"/>
              </w:rPr>
              <w:t xml:space="preserve"> </w:t>
            </w:r>
            <w:r w:rsidR="002C787D" w:rsidRPr="00D2628A">
              <w:rPr>
                <w:rStyle w:val="Hyperlink"/>
                <w:noProof/>
              </w:rPr>
              <w:t>307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_Toc123589172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4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32F0D4F3" w14:textId="475904AA" w:rsidR="002C787D" w:rsidRDefault="00000000">
          <w:pPr>
            <w:pStyle w:val="TOC2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3" w:history="1">
            <w:r w:rsidR="002C787D" w:rsidRPr="00D2628A">
              <w:rPr>
                <w:rStyle w:val="Hyperlink"/>
                <w:noProof/>
              </w:rPr>
              <w:t>Enunciado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_Toc123589173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4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5C26469E" w14:textId="41BBDF65" w:rsidR="002C787D" w:rsidRDefault="00000000">
          <w:pPr>
            <w:pStyle w:val="TOC2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4" w:history="1">
            <w:r w:rsidR="002C787D" w:rsidRPr="00D2628A">
              <w:rPr>
                <w:rStyle w:val="Hyperlink"/>
                <w:noProof/>
              </w:rPr>
              <w:t>Implementação e análise de complexidade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_Toc123589174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4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436FFB28" w14:textId="0459B991" w:rsidR="002C787D" w:rsidRDefault="00000000">
          <w:pPr>
            <w:pStyle w:val="TOC2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5" w:history="1">
            <w:r w:rsidR="002C787D" w:rsidRPr="00D2628A">
              <w:rPr>
                <w:rStyle w:val="Hyperlink"/>
                <w:noProof/>
              </w:rPr>
              <w:t>Diagrama de Classes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_Toc123589175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7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3A030C9E" w14:textId="6FB002F9" w:rsidR="002C787D" w:rsidRDefault="00000000">
          <w:pPr>
            <w:pStyle w:val="TOC1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6" w:history="1">
            <w:r w:rsidR="002C787D" w:rsidRPr="00D2628A">
              <w:rPr>
                <w:rStyle w:val="Hyperlink"/>
                <w:noProof/>
              </w:rPr>
              <w:t>US 308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_Toc123589176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8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2207D022" w14:textId="30D97C35" w:rsidR="002C787D" w:rsidRDefault="00000000">
          <w:pPr>
            <w:pStyle w:val="TOC2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7" w:history="1">
            <w:r w:rsidR="002C787D" w:rsidRPr="00D2628A">
              <w:rPr>
                <w:rStyle w:val="Hyperlink"/>
                <w:noProof/>
              </w:rPr>
              <w:t>Enunciado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_Toc123589177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8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20C86DD0" w14:textId="6FDD03DD" w:rsidR="002C787D" w:rsidRDefault="00000000">
          <w:pPr>
            <w:pStyle w:val="TOC2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8" w:history="1">
            <w:r w:rsidR="002C787D" w:rsidRPr="00D2628A">
              <w:rPr>
                <w:rStyle w:val="Hyperlink"/>
                <w:noProof/>
              </w:rPr>
              <w:t>Implementação e análise de complexidade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_Toc123589178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8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442986A6" w14:textId="1F77E381" w:rsidR="002C787D" w:rsidRDefault="00000000">
          <w:pPr>
            <w:pStyle w:val="TOC2"/>
            <w:tabs>
              <w:tab w:val="right" w:leader="dot" w:pos="106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pt-PT"/>
            </w:rPr>
          </w:pPr>
          <w:hyperlink w:anchor="_Toc123589179" w:history="1">
            <w:r w:rsidR="002C787D" w:rsidRPr="00D2628A">
              <w:rPr>
                <w:rStyle w:val="Hyperlink"/>
                <w:noProof/>
              </w:rPr>
              <w:t>Diagrama de classes</w:t>
            </w:r>
            <w:r w:rsidR="002C787D">
              <w:rPr>
                <w:noProof/>
                <w:webHidden/>
              </w:rPr>
              <w:tab/>
            </w:r>
            <w:r w:rsidR="002C787D">
              <w:rPr>
                <w:noProof/>
                <w:webHidden/>
              </w:rPr>
              <w:fldChar w:fldCharType="begin"/>
            </w:r>
            <w:r w:rsidR="002C787D">
              <w:rPr>
                <w:noProof/>
                <w:webHidden/>
              </w:rPr>
              <w:instrText xml:space="preserve"> PAGEREF _Toc123589179 \h </w:instrText>
            </w:r>
            <w:r w:rsidR="002C787D">
              <w:rPr>
                <w:noProof/>
                <w:webHidden/>
              </w:rPr>
            </w:r>
            <w:r w:rsidR="002C787D">
              <w:rPr>
                <w:noProof/>
                <w:webHidden/>
              </w:rPr>
              <w:fldChar w:fldCharType="separate"/>
            </w:r>
            <w:r w:rsidR="002C787D">
              <w:rPr>
                <w:noProof/>
                <w:webHidden/>
              </w:rPr>
              <w:t>11</w:t>
            </w:r>
            <w:r w:rsidR="002C787D">
              <w:rPr>
                <w:noProof/>
                <w:webHidden/>
              </w:rPr>
              <w:fldChar w:fldCharType="end"/>
            </w:r>
          </w:hyperlink>
        </w:p>
        <w:p w14:paraId="0BEEA420" w14:textId="555FA028" w:rsidR="002C787D" w:rsidRDefault="002C787D">
          <w:r>
            <w:rPr>
              <w:b/>
              <w:bCs/>
              <w:lang w:val="en-GB"/>
            </w:rPr>
            <w:fldChar w:fldCharType="end"/>
          </w:r>
        </w:p>
      </w:sdtContent>
    </w:sdt>
    <w:p w14:paraId="22E25316" w14:textId="5F9A2F02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390A4C86" w14:textId="5B2680A0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F21730F" w14:textId="7147E6BB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E6B7D81" w14:textId="2CBABB85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12B8A853" w14:textId="511E24CF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0C76FCEF" w14:textId="4BD2073C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536C5B4B" w14:textId="7EF7258F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A68CC91" w14:textId="517CCCFD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3BD0D87B" w14:textId="560DC6F7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996DB3A" w14:textId="5B6536AE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54EF9FA7" w14:textId="07CCBFD5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54E81303" w14:textId="662E429D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17BE69CA" w14:textId="7EED1B4F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93D96FD" w14:textId="7AD65A53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0C540A02" w14:textId="0F1098EA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0AC7069A" w14:textId="10550143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281E2D79" w14:textId="28C35566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8AFE6BF" w14:textId="3F340C2C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4AC3C535" w14:textId="53715832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3E515D1E" w14:textId="526E1167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39E7D86" w14:textId="5242671A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587A4016" w14:textId="64F97E8E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5279035F" w14:textId="07834209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518903AC" w14:textId="105EC45D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1E9FE653" w14:textId="7753BD04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2872B80" w14:textId="769CC0D0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769DDA4E" w14:textId="20CCCE29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C0DBD0E" w14:textId="661AAAD5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2818AB2F" w14:textId="556C02F0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2BB99B5D" w14:textId="0A8A0106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B560C88" w14:textId="5F2BB6F0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2B160701" w14:textId="071787D6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2CC2C162" w14:textId="46819F9F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75D57A7D" w14:textId="19C9048C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4FC04181" w14:textId="1D9DD91E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4B9F12EA" w14:textId="30A56BA2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551EEA69" w14:textId="1E139FB4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71E282E5" w14:textId="19C48879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23B45869" w14:textId="58B06E70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0389A4AB" w14:textId="527EEFC3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AC0FC28" w14:textId="08966F17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0E306FB1" w14:textId="7339A4D3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05753675" w14:textId="7CB6C718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0B00E473" w14:textId="3C48C5A7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4ED36225" w14:textId="1E69146A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4040DA5C" w14:textId="1305C993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6012D12F" w14:textId="4CEFEE89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2B9EDE47" w14:textId="08C221D6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1A98D2A1" w14:textId="73D533B1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552CF8E6" w14:textId="3955631A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1BC7A43B" w14:textId="54F41F5C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3463E18B" w14:textId="76D05228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30ECBF5E" w14:textId="0576564A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27D8FFE5" w14:textId="4ADDB1B5" w:rsidR="004747AC" w:rsidRDefault="004747AC">
      <w:pPr>
        <w:pStyle w:val="BodyText"/>
        <w:spacing w:before="2"/>
        <w:rPr>
          <w:rFonts w:ascii="Arial"/>
          <w:b/>
          <w:sz w:val="13"/>
        </w:rPr>
      </w:pPr>
    </w:p>
    <w:p w14:paraId="02D82076" w14:textId="77777777" w:rsidR="002E0E89" w:rsidRDefault="002E0E89">
      <w:pPr>
        <w:rPr>
          <w:rFonts w:ascii="Arial MT" w:hAnsi="Arial MT"/>
        </w:rPr>
        <w:sectPr w:rsidR="002E0E89">
          <w:headerReference w:type="default" r:id="rId10"/>
          <w:footerReference w:type="default" r:id="rId11"/>
          <w:pgSz w:w="11910" w:h="16840"/>
          <w:pgMar w:top="1060" w:right="600" w:bottom="980" w:left="620" w:header="868" w:footer="791" w:gutter="0"/>
          <w:pgNumType w:start="2"/>
          <w:cols w:space="720"/>
        </w:sectPr>
      </w:pPr>
    </w:p>
    <w:p w14:paraId="38620E1C" w14:textId="46FB85E7" w:rsidR="002E0E89" w:rsidRDefault="00000000" w:rsidP="001D1B7B">
      <w:pPr>
        <w:pStyle w:val="Heading1"/>
        <w:spacing w:before="408"/>
        <w:ind w:left="1440" w:firstLine="1440"/>
        <w:rPr>
          <w:u w:val="none"/>
        </w:rPr>
      </w:pPr>
      <w:bookmarkStart w:id="9" w:name="Introdução"/>
      <w:bookmarkStart w:id="10" w:name="_bookmark1"/>
      <w:bookmarkStart w:id="11" w:name="_Toc123589171"/>
      <w:bookmarkEnd w:id="9"/>
      <w:bookmarkEnd w:id="10"/>
      <w:r>
        <w:rPr>
          <w:u w:val="none"/>
        </w:rPr>
        <w:lastRenderedPageBreak/>
        <w:t>Introdução</w:t>
      </w:r>
      <w:bookmarkEnd w:id="11"/>
    </w:p>
    <w:p w14:paraId="70EC1A68" w14:textId="77777777" w:rsidR="000F77F8" w:rsidRDefault="000F77F8">
      <w:pPr>
        <w:pStyle w:val="BodyText"/>
        <w:spacing w:before="1" w:line="276" w:lineRule="auto"/>
        <w:ind w:left="234" w:right="1081" w:firstLine="585"/>
        <w:rPr>
          <w:rFonts w:ascii="Arial MT" w:hAnsi="Arial MT"/>
        </w:rPr>
      </w:pPr>
    </w:p>
    <w:p w14:paraId="1192BCE1" w14:textId="77777777" w:rsidR="000F77F8" w:rsidRDefault="000F77F8">
      <w:pPr>
        <w:pStyle w:val="BodyText"/>
        <w:spacing w:before="1" w:line="276" w:lineRule="auto"/>
        <w:ind w:left="234" w:right="1081" w:firstLine="585"/>
        <w:rPr>
          <w:rFonts w:ascii="Arial MT" w:hAnsi="Arial MT"/>
        </w:rPr>
      </w:pPr>
    </w:p>
    <w:p w14:paraId="0F5A63CF" w14:textId="4564C886" w:rsidR="002E0E89" w:rsidRPr="000F77F8" w:rsidRDefault="00000000" w:rsidP="000F77F8">
      <w:pPr>
        <w:pStyle w:val="BodyText"/>
        <w:spacing w:before="1" w:line="276" w:lineRule="auto"/>
        <w:ind w:left="234" w:right="1081" w:firstLine="585"/>
        <w:rPr>
          <w:rFonts w:ascii="Arial MT" w:hAnsi="Arial MT"/>
          <w:sz w:val="24"/>
          <w:szCs w:val="24"/>
        </w:rPr>
      </w:pPr>
      <w:r w:rsidRPr="000F77F8">
        <w:rPr>
          <w:rFonts w:ascii="Arial MT" w:hAnsi="Arial MT"/>
          <w:sz w:val="24"/>
          <w:szCs w:val="24"/>
        </w:rPr>
        <w:t>Este relatório tem o propósito de demostrar os conteúdos que foram</w:t>
      </w:r>
      <w:r w:rsidRPr="000F77F8">
        <w:rPr>
          <w:rFonts w:ascii="Arial MT" w:hAnsi="Arial MT"/>
          <w:spacing w:val="1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abordados</w:t>
      </w:r>
      <w:r w:rsidR="004747AC" w:rsidRPr="000F77F8">
        <w:rPr>
          <w:rFonts w:ascii="Arial MT" w:hAnsi="Arial MT"/>
          <w:sz w:val="24"/>
          <w:szCs w:val="24"/>
        </w:rPr>
        <w:t xml:space="preserve"> e praticados</w:t>
      </w:r>
      <w:r w:rsidRPr="000F77F8">
        <w:rPr>
          <w:rFonts w:ascii="Arial MT" w:hAnsi="Arial MT"/>
          <w:sz w:val="24"/>
          <w:szCs w:val="24"/>
        </w:rPr>
        <w:t xml:space="preserve"> durante a realização do </w:t>
      </w:r>
      <w:r w:rsidR="004747AC" w:rsidRPr="000F77F8">
        <w:rPr>
          <w:rFonts w:ascii="Arial MT" w:hAnsi="Arial MT"/>
          <w:sz w:val="24"/>
          <w:szCs w:val="24"/>
        </w:rPr>
        <w:t>segundo</w:t>
      </w:r>
      <w:r w:rsidRPr="000F77F8">
        <w:rPr>
          <w:rFonts w:ascii="Arial MT" w:hAnsi="Arial MT"/>
          <w:sz w:val="24"/>
          <w:szCs w:val="24"/>
        </w:rPr>
        <w:t xml:space="preserve"> S</w:t>
      </w:r>
      <w:r w:rsidR="004747AC" w:rsidRPr="000F77F8">
        <w:rPr>
          <w:rFonts w:ascii="Arial MT" w:hAnsi="Arial MT"/>
          <w:sz w:val="24"/>
          <w:szCs w:val="24"/>
        </w:rPr>
        <w:t>print</w:t>
      </w:r>
      <w:r w:rsidRPr="000F77F8">
        <w:rPr>
          <w:rFonts w:ascii="Arial MT" w:hAnsi="Arial MT"/>
          <w:sz w:val="24"/>
          <w:szCs w:val="24"/>
        </w:rPr>
        <w:t xml:space="preserve"> do </w:t>
      </w:r>
      <w:r w:rsidR="004747AC" w:rsidRPr="000F77F8">
        <w:rPr>
          <w:rFonts w:ascii="Arial MT" w:hAnsi="Arial MT"/>
          <w:sz w:val="24"/>
          <w:szCs w:val="24"/>
        </w:rPr>
        <w:t>Projeto Integrador do 1ºsemestre do 2ºano de Licenciatura em Engenharia Informática.</w:t>
      </w:r>
    </w:p>
    <w:p w14:paraId="466D8CC7" w14:textId="77777777" w:rsidR="000F77F8" w:rsidRPr="000F77F8" w:rsidRDefault="000F77F8" w:rsidP="000F77F8">
      <w:pPr>
        <w:pStyle w:val="BodyText"/>
        <w:spacing w:before="1" w:line="276" w:lineRule="auto"/>
        <w:ind w:left="234" w:right="1081" w:firstLine="585"/>
        <w:rPr>
          <w:rFonts w:ascii="Arial MT" w:hAnsi="Arial MT"/>
          <w:sz w:val="24"/>
          <w:szCs w:val="24"/>
        </w:rPr>
      </w:pPr>
    </w:p>
    <w:p w14:paraId="19B3AF74" w14:textId="73BE8ECC" w:rsidR="002E0E89" w:rsidRPr="000F77F8" w:rsidRDefault="00000000" w:rsidP="002C787D">
      <w:pPr>
        <w:pStyle w:val="BodyText"/>
        <w:spacing w:line="276" w:lineRule="auto"/>
        <w:ind w:left="234" w:right="443" w:firstLine="486"/>
        <w:rPr>
          <w:rFonts w:ascii="Arial MT" w:hAnsi="Arial MT"/>
          <w:sz w:val="24"/>
          <w:szCs w:val="24"/>
        </w:rPr>
      </w:pPr>
      <w:r w:rsidRPr="000F77F8">
        <w:rPr>
          <w:rFonts w:ascii="Arial MT" w:hAnsi="Arial MT"/>
          <w:sz w:val="24"/>
          <w:szCs w:val="24"/>
        </w:rPr>
        <w:t>Relativamente à cadeira de ESINF este S</w:t>
      </w:r>
      <w:r w:rsidR="004747AC" w:rsidRPr="000F77F8">
        <w:rPr>
          <w:rFonts w:ascii="Arial MT" w:hAnsi="Arial MT"/>
          <w:sz w:val="24"/>
          <w:szCs w:val="24"/>
        </w:rPr>
        <w:t>print</w:t>
      </w:r>
      <w:r w:rsidRPr="000F77F8">
        <w:rPr>
          <w:rFonts w:ascii="Arial MT" w:hAnsi="Arial MT"/>
          <w:sz w:val="24"/>
          <w:szCs w:val="24"/>
        </w:rPr>
        <w:t xml:space="preserve"> </w:t>
      </w:r>
      <w:r w:rsidR="004747AC" w:rsidRPr="000F77F8">
        <w:rPr>
          <w:rFonts w:ascii="Arial MT" w:hAnsi="Arial MT"/>
          <w:sz w:val="24"/>
          <w:szCs w:val="24"/>
        </w:rPr>
        <w:t>continha</w:t>
      </w:r>
      <w:r w:rsidRPr="000F77F8">
        <w:rPr>
          <w:rFonts w:ascii="Arial MT" w:hAnsi="Arial MT"/>
          <w:sz w:val="24"/>
          <w:szCs w:val="24"/>
        </w:rPr>
        <w:t xml:space="preserve"> User Stories que envolv</w:t>
      </w:r>
      <w:r w:rsidR="004747AC" w:rsidRPr="000F77F8">
        <w:rPr>
          <w:rFonts w:ascii="Arial MT" w:hAnsi="Arial MT"/>
          <w:sz w:val="24"/>
          <w:szCs w:val="24"/>
        </w:rPr>
        <w:t>iam</w:t>
      </w:r>
      <w:r w:rsidRPr="000F77F8">
        <w:rPr>
          <w:rFonts w:ascii="Arial MT" w:hAnsi="Arial MT"/>
          <w:sz w:val="24"/>
          <w:szCs w:val="24"/>
        </w:rPr>
        <w:t xml:space="preserve"> o desenvolvimento de</w:t>
      </w:r>
      <w:r w:rsidRPr="000F77F8">
        <w:rPr>
          <w:rFonts w:ascii="Arial MT" w:hAnsi="Arial MT"/>
          <w:spacing w:val="1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funcionalidades que us</w:t>
      </w:r>
      <w:r w:rsidR="004747AC" w:rsidRPr="000F77F8">
        <w:rPr>
          <w:rFonts w:ascii="Arial MT" w:hAnsi="Arial MT"/>
          <w:sz w:val="24"/>
          <w:szCs w:val="24"/>
        </w:rPr>
        <w:t>assem</w:t>
      </w:r>
      <w:r w:rsidRPr="000F77F8">
        <w:rPr>
          <w:rFonts w:ascii="Arial MT" w:hAnsi="Arial MT"/>
          <w:sz w:val="24"/>
          <w:szCs w:val="24"/>
        </w:rPr>
        <w:t xml:space="preserve"> a linguagem JAVA e que permit</w:t>
      </w:r>
      <w:r w:rsidR="004747AC" w:rsidRPr="000F77F8">
        <w:rPr>
          <w:rFonts w:ascii="Arial MT" w:hAnsi="Arial MT"/>
          <w:sz w:val="24"/>
          <w:szCs w:val="24"/>
        </w:rPr>
        <w:t>iri</w:t>
      </w:r>
      <w:r w:rsidRPr="000F77F8">
        <w:rPr>
          <w:rFonts w:ascii="Arial MT" w:hAnsi="Arial MT"/>
          <w:sz w:val="24"/>
          <w:szCs w:val="24"/>
        </w:rPr>
        <w:t>am gerir a informação</w:t>
      </w:r>
      <w:r w:rsidR="004747AC" w:rsidRPr="000F77F8">
        <w:rPr>
          <w:rFonts w:ascii="Arial MT" w:hAnsi="Arial MT"/>
          <w:sz w:val="24"/>
          <w:szCs w:val="24"/>
        </w:rPr>
        <w:t xml:space="preserve"> </w:t>
      </w:r>
      <w:r w:rsidRPr="000F77F8">
        <w:rPr>
          <w:rFonts w:ascii="Arial MT" w:hAnsi="Arial MT"/>
          <w:spacing w:val="-75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 xml:space="preserve">sobre vários clientes e produtores numa rede de produção biológica </w:t>
      </w:r>
      <w:r w:rsidR="004747AC" w:rsidRPr="000F77F8">
        <w:rPr>
          <w:rFonts w:ascii="Arial MT" w:hAnsi="Arial MT"/>
          <w:sz w:val="24"/>
          <w:szCs w:val="24"/>
        </w:rPr>
        <w:t>e as respetivas encomendas e stock de cada produtor ou Hub.</w:t>
      </w:r>
      <w:r w:rsidRPr="000F77F8">
        <w:rPr>
          <w:rFonts w:ascii="Arial MT" w:hAnsi="Arial MT"/>
          <w:sz w:val="24"/>
          <w:szCs w:val="24"/>
        </w:rPr>
        <w:t xml:space="preserve"> A informação encontra</w:t>
      </w:r>
      <w:r w:rsidR="004747AC" w:rsidRPr="000F77F8">
        <w:rPr>
          <w:rFonts w:ascii="Arial MT" w:hAnsi="Arial MT"/>
          <w:sz w:val="24"/>
          <w:szCs w:val="24"/>
        </w:rPr>
        <w:t>va</w:t>
      </w:r>
      <w:r w:rsidRPr="000F77F8">
        <w:rPr>
          <w:rFonts w:ascii="Arial MT" w:hAnsi="Arial MT"/>
          <w:sz w:val="24"/>
          <w:szCs w:val="24"/>
        </w:rPr>
        <w:t>-se em</w:t>
      </w:r>
      <w:r w:rsidRPr="000F77F8">
        <w:rPr>
          <w:rFonts w:ascii="Arial MT" w:hAnsi="Arial MT"/>
          <w:spacing w:val="1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arquivos</w:t>
      </w:r>
      <w:r w:rsidRPr="000F77F8">
        <w:rPr>
          <w:rFonts w:ascii="Arial MT" w:hAnsi="Arial MT"/>
          <w:spacing w:val="2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de</w:t>
      </w:r>
      <w:r w:rsidRPr="000F77F8">
        <w:rPr>
          <w:rFonts w:ascii="Arial MT" w:hAnsi="Arial MT"/>
          <w:spacing w:val="-2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texto</w:t>
      </w:r>
      <w:r w:rsidRPr="000F77F8">
        <w:rPr>
          <w:rFonts w:ascii="Arial MT" w:hAnsi="Arial MT"/>
          <w:spacing w:val="1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com</w:t>
      </w:r>
      <w:r w:rsidRPr="000F77F8">
        <w:rPr>
          <w:rFonts w:ascii="Arial MT" w:hAnsi="Arial MT"/>
          <w:spacing w:val="2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formato</w:t>
      </w:r>
      <w:r w:rsidRPr="000F77F8">
        <w:rPr>
          <w:rFonts w:ascii="Arial MT" w:hAnsi="Arial MT"/>
          <w:spacing w:val="-3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CSV.</w:t>
      </w:r>
    </w:p>
    <w:p w14:paraId="70792683" w14:textId="77777777" w:rsidR="000F77F8" w:rsidRPr="000F77F8" w:rsidRDefault="000F77F8" w:rsidP="000F77F8">
      <w:pPr>
        <w:pStyle w:val="BodyText"/>
        <w:spacing w:line="276" w:lineRule="auto"/>
        <w:ind w:left="234" w:right="443" w:firstLine="720"/>
        <w:rPr>
          <w:rFonts w:ascii="Arial MT" w:hAnsi="Arial MT"/>
          <w:sz w:val="24"/>
          <w:szCs w:val="24"/>
        </w:rPr>
      </w:pPr>
    </w:p>
    <w:p w14:paraId="1D5EB1E9" w14:textId="18C828FC" w:rsidR="002E0E89" w:rsidRPr="000F77F8" w:rsidRDefault="00000000" w:rsidP="002C787D">
      <w:pPr>
        <w:pStyle w:val="BodyText"/>
        <w:spacing w:line="276" w:lineRule="auto"/>
        <w:ind w:left="234" w:right="444" w:firstLine="486"/>
        <w:rPr>
          <w:rFonts w:ascii="Arial MT" w:hAnsi="Arial MT"/>
          <w:sz w:val="24"/>
          <w:szCs w:val="24"/>
        </w:rPr>
      </w:pPr>
      <w:r w:rsidRPr="000F77F8">
        <w:rPr>
          <w:rFonts w:ascii="Arial MT" w:hAnsi="Arial MT"/>
          <w:sz w:val="24"/>
          <w:szCs w:val="24"/>
        </w:rPr>
        <w:t>As funcionalidades incluem o carregamento de um ficheiro contendo tod</w:t>
      </w:r>
      <w:r w:rsidR="004747AC" w:rsidRPr="000F77F8">
        <w:rPr>
          <w:rFonts w:ascii="Arial MT" w:hAnsi="Arial MT"/>
          <w:sz w:val="24"/>
          <w:szCs w:val="24"/>
        </w:rPr>
        <w:t>as as encomendas e stock existente, por parte dos clientes e produtores, respetivamente.</w:t>
      </w:r>
    </w:p>
    <w:p w14:paraId="51D8FE93" w14:textId="77777777" w:rsidR="000F77F8" w:rsidRPr="000F77F8" w:rsidRDefault="000F77F8" w:rsidP="000F77F8">
      <w:pPr>
        <w:pStyle w:val="BodyText"/>
        <w:spacing w:line="276" w:lineRule="auto"/>
        <w:ind w:left="234" w:right="444" w:firstLine="720"/>
        <w:rPr>
          <w:rFonts w:ascii="Arial MT" w:hAnsi="Arial MT"/>
          <w:sz w:val="24"/>
          <w:szCs w:val="24"/>
        </w:rPr>
      </w:pPr>
    </w:p>
    <w:p w14:paraId="54DBF708" w14:textId="0CAB1BA2" w:rsidR="002E0E89" w:rsidRPr="000F77F8" w:rsidRDefault="004747AC" w:rsidP="002C787D">
      <w:pPr>
        <w:pStyle w:val="BodyText"/>
        <w:spacing w:before="2" w:line="276" w:lineRule="auto"/>
        <w:ind w:left="234" w:right="443" w:firstLine="486"/>
        <w:rPr>
          <w:rFonts w:ascii="Arial MT" w:hAnsi="Arial MT"/>
          <w:sz w:val="24"/>
          <w:szCs w:val="24"/>
        </w:rPr>
      </w:pPr>
      <w:r w:rsidRPr="000F77F8">
        <w:rPr>
          <w:rFonts w:ascii="Arial MT" w:hAnsi="Arial MT"/>
          <w:sz w:val="24"/>
          <w:szCs w:val="24"/>
        </w:rPr>
        <w:t>Ao longo deste projeto, foram</w:t>
      </w:r>
      <w:r w:rsidRPr="000F77F8">
        <w:rPr>
          <w:rFonts w:ascii="Arial MT" w:hAnsi="Arial MT"/>
          <w:spacing w:val="-6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utilizados</w:t>
      </w:r>
      <w:r w:rsidRPr="000F77F8">
        <w:rPr>
          <w:rFonts w:ascii="Arial MT" w:hAnsi="Arial MT"/>
          <w:spacing w:val="-2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Graphs</w:t>
      </w:r>
      <w:r w:rsidRPr="000F77F8">
        <w:rPr>
          <w:rFonts w:ascii="Arial MT" w:hAnsi="Arial MT"/>
          <w:spacing w:val="-8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e</w:t>
      </w:r>
      <w:r w:rsidRPr="000F77F8">
        <w:rPr>
          <w:rFonts w:ascii="Arial MT" w:hAnsi="Arial MT"/>
          <w:spacing w:val="-1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MapGraphs</w:t>
      </w:r>
      <w:r w:rsidRPr="000F77F8">
        <w:rPr>
          <w:rFonts w:ascii="Arial MT" w:hAnsi="Arial MT"/>
          <w:spacing w:val="-3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que</w:t>
      </w:r>
      <w:r w:rsidRPr="000F77F8">
        <w:rPr>
          <w:rFonts w:ascii="Arial MT" w:hAnsi="Arial MT"/>
          <w:spacing w:val="-5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foram</w:t>
      </w:r>
      <w:r w:rsidRPr="000F77F8">
        <w:rPr>
          <w:rFonts w:ascii="Arial MT" w:hAnsi="Arial MT"/>
          <w:spacing w:val="-5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desenvolvidos</w:t>
      </w:r>
      <w:r w:rsidR="000F77F8" w:rsidRPr="000F77F8">
        <w:rPr>
          <w:rFonts w:ascii="Arial MT" w:hAnsi="Arial MT"/>
          <w:sz w:val="24"/>
          <w:szCs w:val="24"/>
        </w:rPr>
        <w:t xml:space="preserve"> </w:t>
      </w:r>
      <w:r w:rsidRPr="000F77F8">
        <w:rPr>
          <w:rFonts w:ascii="Arial MT" w:hAnsi="Arial MT"/>
          <w:spacing w:val="-74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durante as aulas pratico-laboratoriais tendo utilizado também os algoritmos</w:t>
      </w:r>
      <w:r w:rsidRPr="000F77F8">
        <w:rPr>
          <w:rFonts w:ascii="Arial MT" w:hAnsi="Arial MT"/>
          <w:spacing w:val="1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disponibilizados</w:t>
      </w:r>
      <w:r w:rsidRPr="000F77F8">
        <w:rPr>
          <w:rFonts w:ascii="Arial MT" w:hAnsi="Arial MT"/>
          <w:spacing w:val="-2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nas</w:t>
      </w:r>
      <w:r w:rsidRPr="000F77F8">
        <w:rPr>
          <w:rFonts w:ascii="Arial MT" w:hAnsi="Arial MT"/>
          <w:spacing w:val="-1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mesmas.</w:t>
      </w:r>
    </w:p>
    <w:p w14:paraId="1B4FBB3E" w14:textId="77777777" w:rsidR="000F77F8" w:rsidRPr="000F77F8" w:rsidRDefault="000F77F8" w:rsidP="000F77F8">
      <w:pPr>
        <w:pStyle w:val="BodyText"/>
        <w:spacing w:before="2" w:line="276" w:lineRule="auto"/>
        <w:ind w:left="234" w:right="443" w:firstLine="720"/>
        <w:rPr>
          <w:rFonts w:ascii="Arial MT" w:hAnsi="Arial MT"/>
          <w:sz w:val="24"/>
          <w:szCs w:val="24"/>
        </w:rPr>
      </w:pPr>
    </w:p>
    <w:p w14:paraId="57F2CFD4" w14:textId="0358C74B" w:rsidR="002E0E89" w:rsidRPr="00636A1B" w:rsidRDefault="00000000" w:rsidP="002C787D">
      <w:pPr>
        <w:pStyle w:val="BodyText"/>
        <w:spacing w:line="278" w:lineRule="auto"/>
        <w:ind w:left="234" w:firstLine="486"/>
        <w:rPr>
          <w:rFonts w:ascii="Arial MT" w:hAnsi="Arial MT"/>
          <w:sz w:val="24"/>
          <w:szCs w:val="24"/>
        </w:rPr>
        <w:sectPr w:rsidR="002E0E89" w:rsidRPr="00636A1B">
          <w:pgSz w:w="11910" w:h="16840"/>
          <w:pgMar w:top="1060" w:right="600" w:bottom="980" w:left="620" w:header="868" w:footer="791" w:gutter="0"/>
          <w:cols w:space="720"/>
        </w:sectPr>
      </w:pPr>
      <w:r w:rsidRPr="000F77F8">
        <w:rPr>
          <w:rFonts w:ascii="Arial MT" w:hAnsi="Arial MT"/>
          <w:sz w:val="24"/>
          <w:szCs w:val="24"/>
        </w:rPr>
        <w:t>Para cada uma dessas funcionalidades vamos demonstrar o respetivo</w:t>
      </w:r>
      <w:r w:rsidRPr="000F77F8">
        <w:rPr>
          <w:rFonts w:ascii="Arial MT" w:hAnsi="Arial MT"/>
          <w:spacing w:val="1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diagrama</w:t>
      </w:r>
      <w:r w:rsidR="004747AC" w:rsidRPr="000F77F8">
        <w:rPr>
          <w:rFonts w:ascii="Arial MT" w:hAnsi="Arial MT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de</w:t>
      </w:r>
      <w:r w:rsidRPr="000F77F8">
        <w:rPr>
          <w:rFonts w:ascii="Arial MT" w:hAnsi="Arial MT"/>
          <w:spacing w:val="-10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classes,</w:t>
      </w:r>
      <w:r w:rsidRPr="000F77F8">
        <w:rPr>
          <w:rFonts w:ascii="Arial MT" w:hAnsi="Arial MT"/>
          <w:spacing w:val="-3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algoritmo</w:t>
      </w:r>
      <w:r w:rsidRPr="000F77F8">
        <w:rPr>
          <w:rFonts w:ascii="Arial MT" w:hAnsi="Arial MT"/>
          <w:spacing w:val="-5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utilizados</w:t>
      </w:r>
      <w:r w:rsidR="00636A1B">
        <w:rPr>
          <w:rFonts w:ascii="Arial MT" w:hAnsi="Arial MT"/>
          <w:sz w:val="24"/>
          <w:szCs w:val="24"/>
        </w:rPr>
        <w:t xml:space="preserve"> e</w:t>
      </w:r>
      <w:r w:rsidRPr="000F77F8">
        <w:rPr>
          <w:rFonts w:ascii="Arial MT" w:hAnsi="Arial MT"/>
          <w:spacing w:val="-8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análise</w:t>
      </w:r>
      <w:r w:rsidRPr="000F77F8">
        <w:rPr>
          <w:rFonts w:ascii="Arial MT" w:hAnsi="Arial MT"/>
          <w:spacing w:val="-3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de</w:t>
      </w:r>
      <w:r w:rsidRPr="000F77F8">
        <w:rPr>
          <w:rFonts w:ascii="Arial MT" w:hAnsi="Arial MT"/>
          <w:spacing w:val="-6"/>
          <w:sz w:val="24"/>
          <w:szCs w:val="24"/>
        </w:rPr>
        <w:t xml:space="preserve"> </w:t>
      </w:r>
      <w:r w:rsidRPr="000F77F8">
        <w:rPr>
          <w:rFonts w:ascii="Arial MT" w:hAnsi="Arial MT"/>
          <w:sz w:val="24"/>
          <w:szCs w:val="24"/>
        </w:rPr>
        <w:t>complexidade</w:t>
      </w:r>
      <w:r w:rsidR="00636A1B">
        <w:rPr>
          <w:rFonts w:ascii="Arial MT" w:hAnsi="Arial MT"/>
          <w:sz w:val="24"/>
          <w:szCs w:val="24"/>
        </w:rPr>
        <w:t>.</w:t>
      </w:r>
    </w:p>
    <w:p w14:paraId="191BDB73" w14:textId="77777777" w:rsidR="002E0E89" w:rsidRDefault="002E0E89">
      <w:pPr>
        <w:pStyle w:val="BodyText"/>
        <w:rPr>
          <w:rFonts w:ascii="Arial MT"/>
          <w:sz w:val="20"/>
        </w:rPr>
      </w:pPr>
    </w:p>
    <w:p w14:paraId="5CBE7FAD" w14:textId="0D12E063" w:rsidR="002E0E89" w:rsidRDefault="00000000">
      <w:pPr>
        <w:pStyle w:val="Heading1"/>
        <w:spacing w:before="254"/>
        <w:rPr>
          <w:u w:val="none"/>
        </w:rPr>
      </w:pPr>
      <w:bookmarkStart w:id="12" w:name="US_301"/>
      <w:bookmarkStart w:id="13" w:name="_bookmark2"/>
      <w:bookmarkStart w:id="14" w:name="_Toc123589172"/>
      <w:bookmarkEnd w:id="12"/>
      <w:bookmarkEnd w:id="13"/>
      <w:r>
        <w:rPr>
          <w:u w:val="thick"/>
        </w:rPr>
        <w:t>US</w:t>
      </w:r>
      <w:r>
        <w:rPr>
          <w:spacing w:val="-10"/>
          <w:u w:val="thick"/>
        </w:rPr>
        <w:t xml:space="preserve"> </w:t>
      </w:r>
      <w:r>
        <w:rPr>
          <w:u w:val="thick"/>
        </w:rPr>
        <w:t>30</w:t>
      </w:r>
      <w:r w:rsidR="000F77F8">
        <w:rPr>
          <w:u w:val="thick"/>
        </w:rPr>
        <w:t>7</w:t>
      </w:r>
      <w:bookmarkEnd w:id="14"/>
    </w:p>
    <w:p w14:paraId="1334F2D5" w14:textId="77777777" w:rsidR="002E0E89" w:rsidRDefault="002E0E89">
      <w:pPr>
        <w:pStyle w:val="BodyText"/>
        <w:rPr>
          <w:rFonts w:ascii="Arial"/>
          <w:b/>
          <w:sz w:val="20"/>
        </w:rPr>
      </w:pPr>
    </w:p>
    <w:p w14:paraId="715486D4" w14:textId="77777777" w:rsidR="002E0E89" w:rsidRDefault="002E0E89">
      <w:pPr>
        <w:pStyle w:val="BodyText"/>
        <w:spacing w:before="6"/>
        <w:rPr>
          <w:rFonts w:ascii="Arial"/>
          <w:b/>
          <w:sz w:val="20"/>
        </w:rPr>
      </w:pPr>
    </w:p>
    <w:p w14:paraId="24B4CABF" w14:textId="40A8B639" w:rsidR="000F77F8" w:rsidRDefault="000F77F8" w:rsidP="000F77F8">
      <w:pPr>
        <w:pStyle w:val="Heading2"/>
      </w:pPr>
      <w:bookmarkStart w:id="15" w:name="_bookmark3"/>
      <w:bookmarkStart w:id="16" w:name="_Toc123589173"/>
      <w:bookmarkEnd w:id="15"/>
      <w:r>
        <w:t>Enunciado</w:t>
      </w:r>
      <w:bookmarkEnd w:id="16"/>
    </w:p>
    <w:p w14:paraId="236381CD" w14:textId="1461D446" w:rsidR="000F77F8" w:rsidRDefault="000F77F8" w:rsidP="000F77F8"/>
    <w:p w14:paraId="3CCE8EB5" w14:textId="48932C86" w:rsidR="000F77F8" w:rsidRDefault="000F77F8" w:rsidP="000F77F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F77F8">
        <w:rPr>
          <w:sz w:val="24"/>
          <w:szCs w:val="24"/>
        </w:rPr>
        <w:t>Importar a lista de cabazes</w:t>
      </w:r>
    </w:p>
    <w:p w14:paraId="511FE4C0" w14:textId="68784B18" w:rsidR="000F77F8" w:rsidRDefault="000F77F8" w:rsidP="000F77F8">
      <w:pPr>
        <w:pStyle w:val="ListParagraph"/>
        <w:ind w:left="1440" w:firstLine="0"/>
        <w:rPr>
          <w:sz w:val="24"/>
          <w:szCs w:val="24"/>
        </w:rPr>
      </w:pPr>
    </w:p>
    <w:p w14:paraId="69E5BFA4" w14:textId="77777777" w:rsidR="00C61C40" w:rsidRDefault="00C61C40" w:rsidP="000F77F8">
      <w:pPr>
        <w:pStyle w:val="ListParagraph"/>
        <w:ind w:left="1440" w:firstLine="0"/>
        <w:rPr>
          <w:sz w:val="24"/>
          <w:szCs w:val="24"/>
        </w:rPr>
      </w:pPr>
    </w:p>
    <w:p w14:paraId="3F7D80F1" w14:textId="43ED388F" w:rsidR="000F77F8" w:rsidRDefault="00C61C40" w:rsidP="00C61C40">
      <w:pPr>
        <w:pStyle w:val="Heading2"/>
      </w:pPr>
      <w:bookmarkStart w:id="17" w:name="_Toc123589174"/>
      <w:r>
        <w:t>Implementação e análise de complexidade</w:t>
      </w:r>
      <w:bookmarkEnd w:id="17"/>
    </w:p>
    <w:p w14:paraId="7E9F9DB0" w14:textId="77777777" w:rsidR="00C61C40" w:rsidRDefault="00C61C40" w:rsidP="00C61C40">
      <w:pPr>
        <w:pStyle w:val="Heading2"/>
      </w:pPr>
    </w:p>
    <w:p w14:paraId="01B77589" w14:textId="069DFFEC" w:rsidR="00946D7C" w:rsidRPr="002C787D" w:rsidRDefault="000F77F8" w:rsidP="002C787D">
      <w:pPr>
        <w:ind w:firstLine="234"/>
        <w:rPr>
          <w:sz w:val="24"/>
          <w:szCs w:val="24"/>
        </w:rPr>
      </w:pPr>
      <w:r w:rsidRPr="002C787D">
        <w:rPr>
          <w:sz w:val="24"/>
          <w:szCs w:val="24"/>
        </w:rPr>
        <w:t>No Sprint 1 houve a importação de informação acerca de clientes e produtores a partir de um ficheiro CSV.</w:t>
      </w:r>
      <w:r w:rsidR="002C787D">
        <w:rPr>
          <w:sz w:val="24"/>
          <w:szCs w:val="24"/>
        </w:rPr>
        <w:t xml:space="preserve"> </w:t>
      </w:r>
      <w:r w:rsidRPr="002C787D">
        <w:rPr>
          <w:sz w:val="24"/>
          <w:szCs w:val="24"/>
        </w:rPr>
        <w:t>Neste 2ºSprint vamos proceder para a importação tanto das encomendas por parte dos clientes, como o stock disponibilizado pelos produtores, em dados dias.</w:t>
      </w:r>
    </w:p>
    <w:p w14:paraId="573CD1FC" w14:textId="0826E19B" w:rsidR="00946D7C" w:rsidRPr="00946D7C" w:rsidRDefault="00946D7C" w:rsidP="00946D7C">
      <w:pPr>
        <w:pStyle w:val="ListParagraph"/>
        <w:ind w:left="1440" w:firstLine="0"/>
        <w:rPr>
          <w:sz w:val="24"/>
          <w:szCs w:val="24"/>
        </w:rPr>
      </w:pPr>
    </w:p>
    <w:p w14:paraId="7925DC44" w14:textId="50C30D35" w:rsidR="00946D7C" w:rsidRDefault="00946D7C" w:rsidP="000F77F8">
      <w:pPr>
        <w:pStyle w:val="ListParagraph"/>
        <w:ind w:left="1440" w:firstLine="0"/>
        <w:rPr>
          <w:noProof/>
        </w:rPr>
      </w:pPr>
    </w:p>
    <w:p w14:paraId="33AC975B" w14:textId="410A30CB" w:rsidR="00946D7C" w:rsidRDefault="00946D7C" w:rsidP="00946D7C">
      <w:pPr>
        <w:pStyle w:val="ListParagraph"/>
        <w:ind w:left="1440" w:firstLine="0"/>
        <w:jc w:val="center"/>
        <w:rPr>
          <w:sz w:val="24"/>
          <w:szCs w:val="24"/>
        </w:rPr>
      </w:pPr>
    </w:p>
    <w:p w14:paraId="0F474E08" w14:textId="65DE80CB" w:rsidR="00946D7C" w:rsidRPr="00946D7C" w:rsidRDefault="002C787D" w:rsidP="00946D7C">
      <w:pPr>
        <w:pStyle w:val="ListParagraph"/>
        <w:ind w:left="1440" w:firstLine="0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E9AEF08" wp14:editId="513EA047">
            <wp:simplePos x="0" y="0"/>
            <wp:positionH relativeFrom="column">
              <wp:posOffset>1333500</wp:posOffset>
            </wp:positionH>
            <wp:positionV relativeFrom="paragraph">
              <wp:posOffset>177165</wp:posOffset>
            </wp:positionV>
            <wp:extent cx="4102735" cy="3435985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38FB0" w14:textId="77777777" w:rsidR="00C61C40" w:rsidRDefault="00C61C40" w:rsidP="00946D7C">
      <w:pPr>
        <w:jc w:val="center"/>
        <w:rPr>
          <w:sz w:val="24"/>
          <w:szCs w:val="24"/>
        </w:rPr>
      </w:pPr>
    </w:p>
    <w:p w14:paraId="2B254E10" w14:textId="51308A09" w:rsidR="00C61C40" w:rsidRDefault="00C61C40" w:rsidP="00946D7C">
      <w:pPr>
        <w:jc w:val="center"/>
        <w:rPr>
          <w:sz w:val="24"/>
          <w:szCs w:val="24"/>
        </w:rPr>
      </w:pPr>
    </w:p>
    <w:p w14:paraId="4E2C6D63" w14:textId="196D3AF2" w:rsidR="00C61C40" w:rsidRDefault="00C61C40" w:rsidP="00946D7C">
      <w:pPr>
        <w:jc w:val="center"/>
        <w:rPr>
          <w:sz w:val="24"/>
          <w:szCs w:val="24"/>
        </w:rPr>
      </w:pPr>
    </w:p>
    <w:p w14:paraId="0E7B1070" w14:textId="223246D8" w:rsidR="00C61C40" w:rsidRDefault="00C61C40" w:rsidP="00946D7C">
      <w:pPr>
        <w:jc w:val="center"/>
        <w:rPr>
          <w:sz w:val="24"/>
          <w:szCs w:val="24"/>
        </w:rPr>
      </w:pPr>
    </w:p>
    <w:p w14:paraId="7DD4A21C" w14:textId="615BFD9D" w:rsidR="00C61C40" w:rsidRDefault="00C61C40" w:rsidP="00946D7C">
      <w:pPr>
        <w:jc w:val="center"/>
        <w:rPr>
          <w:sz w:val="24"/>
          <w:szCs w:val="24"/>
        </w:rPr>
      </w:pPr>
    </w:p>
    <w:p w14:paraId="211D4A2D" w14:textId="7BB36787" w:rsidR="00C61C40" w:rsidRDefault="00C61C40" w:rsidP="00946D7C">
      <w:pPr>
        <w:jc w:val="center"/>
        <w:rPr>
          <w:sz w:val="24"/>
          <w:szCs w:val="24"/>
        </w:rPr>
      </w:pPr>
    </w:p>
    <w:p w14:paraId="2C979550" w14:textId="4E47EDDC" w:rsidR="00C61C40" w:rsidRDefault="00C61C40" w:rsidP="00946D7C">
      <w:pPr>
        <w:jc w:val="center"/>
        <w:rPr>
          <w:sz w:val="24"/>
          <w:szCs w:val="24"/>
        </w:rPr>
      </w:pPr>
    </w:p>
    <w:p w14:paraId="387CFBEC" w14:textId="2DD94EE6" w:rsidR="00C61C40" w:rsidRDefault="00C61C40" w:rsidP="00946D7C">
      <w:pPr>
        <w:jc w:val="center"/>
        <w:rPr>
          <w:sz w:val="24"/>
          <w:szCs w:val="24"/>
        </w:rPr>
      </w:pPr>
    </w:p>
    <w:p w14:paraId="04B48FF2" w14:textId="1E02E7D8" w:rsidR="00C61C40" w:rsidRDefault="00C61C40" w:rsidP="00946D7C">
      <w:pPr>
        <w:jc w:val="center"/>
        <w:rPr>
          <w:sz w:val="24"/>
          <w:szCs w:val="24"/>
        </w:rPr>
      </w:pPr>
    </w:p>
    <w:p w14:paraId="70851465" w14:textId="3C6C591C" w:rsidR="00C61C40" w:rsidRDefault="00C61C40" w:rsidP="00946D7C">
      <w:pPr>
        <w:jc w:val="center"/>
        <w:rPr>
          <w:sz w:val="24"/>
          <w:szCs w:val="24"/>
        </w:rPr>
      </w:pPr>
    </w:p>
    <w:p w14:paraId="23A348BC" w14:textId="4A2A2BAA" w:rsidR="00C61C40" w:rsidRDefault="00C61C40" w:rsidP="00946D7C">
      <w:pPr>
        <w:jc w:val="center"/>
        <w:rPr>
          <w:sz w:val="24"/>
          <w:szCs w:val="24"/>
        </w:rPr>
      </w:pPr>
    </w:p>
    <w:p w14:paraId="4ED9EAA7" w14:textId="644D07C9" w:rsidR="00C61C40" w:rsidRDefault="00C61C40" w:rsidP="00946D7C">
      <w:pPr>
        <w:jc w:val="center"/>
        <w:rPr>
          <w:sz w:val="24"/>
          <w:szCs w:val="24"/>
        </w:rPr>
      </w:pPr>
    </w:p>
    <w:p w14:paraId="7A309457" w14:textId="40C43B12" w:rsidR="00636A1B" w:rsidRDefault="00636A1B" w:rsidP="00946D7C">
      <w:pPr>
        <w:jc w:val="center"/>
        <w:rPr>
          <w:sz w:val="24"/>
          <w:szCs w:val="24"/>
        </w:rPr>
      </w:pPr>
    </w:p>
    <w:p w14:paraId="431AF66F" w14:textId="1D5E3F31" w:rsidR="002C787D" w:rsidRDefault="002C787D" w:rsidP="00946D7C">
      <w:pPr>
        <w:jc w:val="center"/>
        <w:rPr>
          <w:sz w:val="24"/>
          <w:szCs w:val="24"/>
        </w:rPr>
      </w:pPr>
    </w:p>
    <w:p w14:paraId="43AAE97B" w14:textId="0ECBF3BF" w:rsidR="002C787D" w:rsidRDefault="002C787D" w:rsidP="00946D7C">
      <w:pPr>
        <w:jc w:val="center"/>
        <w:rPr>
          <w:sz w:val="24"/>
          <w:szCs w:val="24"/>
        </w:rPr>
      </w:pPr>
    </w:p>
    <w:p w14:paraId="4152949E" w14:textId="181C4E03" w:rsidR="002C787D" w:rsidRDefault="002C787D" w:rsidP="00946D7C">
      <w:pPr>
        <w:jc w:val="center"/>
        <w:rPr>
          <w:sz w:val="24"/>
          <w:szCs w:val="24"/>
        </w:rPr>
      </w:pPr>
    </w:p>
    <w:p w14:paraId="10E9900D" w14:textId="3F5D6C33" w:rsidR="002C787D" w:rsidRDefault="002C787D" w:rsidP="00946D7C">
      <w:pPr>
        <w:jc w:val="center"/>
        <w:rPr>
          <w:sz w:val="24"/>
          <w:szCs w:val="24"/>
        </w:rPr>
      </w:pPr>
    </w:p>
    <w:p w14:paraId="3961F386" w14:textId="5EE6ACFC" w:rsidR="002C787D" w:rsidRDefault="002C787D" w:rsidP="00946D7C">
      <w:pPr>
        <w:jc w:val="center"/>
        <w:rPr>
          <w:sz w:val="24"/>
          <w:szCs w:val="24"/>
        </w:rPr>
      </w:pPr>
    </w:p>
    <w:p w14:paraId="52873805" w14:textId="287D0BBB" w:rsidR="002C787D" w:rsidRDefault="002C787D" w:rsidP="00946D7C">
      <w:pPr>
        <w:jc w:val="center"/>
        <w:rPr>
          <w:sz w:val="24"/>
          <w:szCs w:val="24"/>
        </w:rPr>
      </w:pPr>
    </w:p>
    <w:p w14:paraId="6037DEB2" w14:textId="1954C2C8" w:rsidR="002C787D" w:rsidRDefault="002C787D" w:rsidP="00946D7C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1 – método importBasket</w:t>
      </w:r>
      <w:r w:rsidR="001D1B7B">
        <w:rPr>
          <w:sz w:val="24"/>
          <w:szCs w:val="24"/>
        </w:rPr>
        <w:t>L</w:t>
      </w:r>
      <w:r>
        <w:rPr>
          <w:sz w:val="24"/>
          <w:szCs w:val="24"/>
        </w:rPr>
        <w:t>ist</w:t>
      </w:r>
    </w:p>
    <w:p w14:paraId="469E3A72" w14:textId="3F34F544" w:rsidR="002C787D" w:rsidRDefault="002C787D" w:rsidP="00946D7C">
      <w:pPr>
        <w:jc w:val="center"/>
        <w:rPr>
          <w:sz w:val="24"/>
          <w:szCs w:val="24"/>
        </w:rPr>
      </w:pPr>
    </w:p>
    <w:p w14:paraId="6DB200FA" w14:textId="77777777" w:rsidR="002C787D" w:rsidRDefault="002C787D" w:rsidP="00946D7C">
      <w:pPr>
        <w:jc w:val="center"/>
        <w:rPr>
          <w:sz w:val="24"/>
          <w:szCs w:val="24"/>
        </w:rPr>
      </w:pPr>
    </w:p>
    <w:p w14:paraId="42D0F34B" w14:textId="7A154A4D" w:rsidR="002C787D" w:rsidRDefault="002C787D" w:rsidP="00946D7C">
      <w:pPr>
        <w:jc w:val="center"/>
        <w:rPr>
          <w:sz w:val="24"/>
          <w:szCs w:val="24"/>
        </w:rPr>
      </w:pPr>
    </w:p>
    <w:p w14:paraId="0E0EF3E4" w14:textId="1DD0546D" w:rsidR="002C787D" w:rsidRDefault="002C787D" w:rsidP="00946D7C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6C6FBB2F" wp14:editId="0778EF20">
            <wp:simplePos x="0" y="0"/>
            <wp:positionH relativeFrom="column">
              <wp:posOffset>1028700</wp:posOffset>
            </wp:positionH>
            <wp:positionV relativeFrom="paragraph">
              <wp:posOffset>194945</wp:posOffset>
            </wp:positionV>
            <wp:extent cx="4703445" cy="2649855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A7AC4" w14:textId="2F2A7178" w:rsidR="002C787D" w:rsidRDefault="002C787D" w:rsidP="00946D7C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2</w:t>
      </w:r>
      <w:r w:rsidR="001D1B7B">
        <w:rPr>
          <w:sz w:val="24"/>
          <w:szCs w:val="24"/>
        </w:rPr>
        <w:t xml:space="preserve"> – continuação figura 1</w:t>
      </w:r>
    </w:p>
    <w:p w14:paraId="762AD9B2" w14:textId="33AA20B4" w:rsidR="002C787D" w:rsidRDefault="002C787D" w:rsidP="00946D7C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1EE1FBB4" wp14:editId="517BDE94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788150" cy="4105910"/>
            <wp:effectExtent l="0" t="0" r="0" b="889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BB850" w14:textId="6C06D5DD" w:rsidR="002C787D" w:rsidRDefault="002C787D" w:rsidP="00946D7C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3</w:t>
      </w:r>
      <w:r w:rsidR="001D1B7B">
        <w:rPr>
          <w:sz w:val="24"/>
          <w:szCs w:val="24"/>
        </w:rPr>
        <w:t xml:space="preserve"> – fim do método importBasketList</w:t>
      </w:r>
    </w:p>
    <w:p w14:paraId="7F436244" w14:textId="323CD578" w:rsidR="00636A1B" w:rsidRDefault="00636A1B" w:rsidP="00946D7C">
      <w:pPr>
        <w:jc w:val="center"/>
        <w:rPr>
          <w:sz w:val="24"/>
          <w:szCs w:val="24"/>
        </w:rPr>
      </w:pPr>
    </w:p>
    <w:p w14:paraId="7B0E2397" w14:textId="7796C606" w:rsidR="00C61C40" w:rsidRDefault="00C61C40" w:rsidP="00946D7C">
      <w:pPr>
        <w:jc w:val="center"/>
        <w:rPr>
          <w:sz w:val="24"/>
          <w:szCs w:val="24"/>
        </w:rPr>
      </w:pPr>
    </w:p>
    <w:p w14:paraId="052F19BB" w14:textId="21243749" w:rsidR="00946D7C" w:rsidRDefault="00946D7C" w:rsidP="00946D7C">
      <w:pPr>
        <w:jc w:val="center"/>
        <w:rPr>
          <w:sz w:val="24"/>
          <w:szCs w:val="24"/>
        </w:rPr>
      </w:pPr>
    </w:p>
    <w:p w14:paraId="55B4144C" w14:textId="0251839D" w:rsidR="00946D7C" w:rsidRDefault="00946D7C" w:rsidP="00946D7C">
      <w:pPr>
        <w:jc w:val="center"/>
        <w:rPr>
          <w:sz w:val="24"/>
          <w:szCs w:val="24"/>
        </w:rPr>
      </w:pPr>
    </w:p>
    <w:p w14:paraId="03885D93" w14:textId="007C460D" w:rsidR="00636A1B" w:rsidRDefault="00636A1B" w:rsidP="00946D7C">
      <w:pPr>
        <w:jc w:val="center"/>
        <w:rPr>
          <w:sz w:val="24"/>
          <w:szCs w:val="24"/>
        </w:rPr>
      </w:pPr>
    </w:p>
    <w:p w14:paraId="68876E8D" w14:textId="2EA90AC3" w:rsidR="00636A1B" w:rsidRDefault="00636A1B" w:rsidP="00946D7C">
      <w:pPr>
        <w:jc w:val="center"/>
        <w:rPr>
          <w:sz w:val="24"/>
          <w:szCs w:val="24"/>
        </w:rPr>
      </w:pPr>
    </w:p>
    <w:p w14:paraId="260EB821" w14:textId="50643923" w:rsidR="00636A1B" w:rsidRDefault="00636A1B" w:rsidP="00946D7C">
      <w:pPr>
        <w:jc w:val="center"/>
        <w:rPr>
          <w:sz w:val="24"/>
          <w:szCs w:val="24"/>
        </w:rPr>
      </w:pPr>
    </w:p>
    <w:p w14:paraId="173DE677" w14:textId="3CBF1C54" w:rsidR="00636A1B" w:rsidRDefault="00636A1B" w:rsidP="00946D7C">
      <w:pPr>
        <w:jc w:val="center"/>
        <w:rPr>
          <w:sz w:val="24"/>
          <w:szCs w:val="24"/>
        </w:rPr>
      </w:pPr>
    </w:p>
    <w:p w14:paraId="32672D53" w14:textId="77777777" w:rsidR="00636A1B" w:rsidRDefault="00636A1B" w:rsidP="002C787D">
      <w:pPr>
        <w:rPr>
          <w:sz w:val="24"/>
          <w:szCs w:val="24"/>
        </w:rPr>
      </w:pPr>
    </w:p>
    <w:p w14:paraId="272329BB" w14:textId="77777777" w:rsidR="000309A2" w:rsidRDefault="000309A2" w:rsidP="00946D7C">
      <w:pPr>
        <w:jc w:val="center"/>
        <w:rPr>
          <w:sz w:val="24"/>
          <w:szCs w:val="24"/>
        </w:rPr>
      </w:pPr>
    </w:p>
    <w:p w14:paraId="6AFDB64A" w14:textId="7C370F0A" w:rsidR="00946D7C" w:rsidRDefault="00946D7C" w:rsidP="002C787D">
      <w:pPr>
        <w:ind w:firstLine="720"/>
        <w:rPr>
          <w:sz w:val="24"/>
          <w:szCs w:val="24"/>
        </w:rPr>
      </w:pPr>
      <w:r>
        <w:rPr>
          <w:sz w:val="24"/>
          <w:szCs w:val="24"/>
        </w:rPr>
        <w:t>A importação do conteúdo do ficheiro é feita a partir de um método estático (importBasketList) da classe FileReaderApp. O ficheiro é digitado previamente a partir da interface que é apresentada ao utilizador.</w:t>
      </w:r>
    </w:p>
    <w:p w14:paraId="60E2BE3E" w14:textId="75A94BED" w:rsidR="00331A09" w:rsidRDefault="00331A09" w:rsidP="00946D7C">
      <w:pPr>
        <w:rPr>
          <w:sz w:val="24"/>
          <w:szCs w:val="24"/>
        </w:rPr>
      </w:pPr>
      <w:r>
        <w:rPr>
          <w:sz w:val="24"/>
          <w:szCs w:val="24"/>
        </w:rPr>
        <w:t>Cada linha do ficheiro para ser corretamente validade deve seguir a seguinte estrutura:</w:t>
      </w:r>
    </w:p>
    <w:p w14:paraId="06275D7F" w14:textId="7AD2C984" w:rsidR="00331A09" w:rsidRDefault="00331A09" w:rsidP="00946D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E0714B" wp14:editId="7E55D91A">
            <wp:extent cx="6788150" cy="144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E895" w14:textId="70639C98" w:rsidR="00331A09" w:rsidRDefault="00331A09" w:rsidP="00946D7C">
      <w:pPr>
        <w:rPr>
          <w:sz w:val="24"/>
          <w:szCs w:val="24"/>
        </w:rPr>
      </w:pPr>
      <w:r>
        <w:rPr>
          <w:sz w:val="24"/>
          <w:szCs w:val="24"/>
        </w:rPr>
        <w:t>Eventualmente pode existir mais produtos.</w:t>
      </w:r>
    </w:p>
    <w:p w14:paraId="387B5BF8" w14:textId="6F841088" w:rsidR="00331A09" w:rsidRDefault="00331A09" w:rsidP="00946D7C">
      <w:pPr>
        <w:rPr>
          <w:sz w:val="24"/>
          <w:szCs w:val="24"/>
        </w:rPr>
      </w:pPr>
    </w:p>
    <w:p w14:paraId="387B30A3" w14:textId="37ACF4AD" w:rsidR="00331A09" w:rsidRDefault="00331A09" w:rsidP="00946D7C">
      <w:pPr>
        <w:rPr>
          <w:sz w:val="24"/>
          <w:szCs w:val="24"/>
        </w:rPr>
      </w:pPr>
    </w:p>
    <w:p w14:paraId="788AC399" w14:textId="3F33927D" w:rsidR="00331A09" w:rsidRDefault="001A1032" w:rsidP="002C787D">
      <w:pPr>
        <w:ind w:firstLine="720"/>
        <w:rPr>
          <w:sz w:val="24"/>
          <w:szCs w:val="24"/>
        </w:rPr>
      </w:pPr>
      <w:r>
        <w:rPr>
          <w:sz w:val="24"/>
          <w:szCs w:val="24"/>
        </w:rPr>
        <w:t>Em primeiro lugar o scanner lê uma linha do ficheiro.</w:t>
      </w:r>
    </w:p>
    <w:p w14:paraId="38878AA5" w14:textId="62144576" w:rsidR="001A1032" w:rsidRDefault="001A1032" w:rsidP="002C787D">
      <w:pPr>
        <w:ind w:firstLine="720"/>
        <w:rPr>
          <w:sz w:val="24"/>
          <w:szCs w:val="24"/>
        </w:rPr>
      </w:pPr>
      <w:r>
        <w:rPr>
          <w:sz w:val="24"/>
          <w:szCs w:val="24"/>
        </w:rPr>
        <w:t>De seguida, divide o seu conteúdo a partir de um identificador, que neste caso é a “,”. Se existir aspas num nome, estas são retiradas e adicionadas de volta ao array.</w:t>
      </w:r>
    </w:p>
    <w:p w14:paraId="3EB9A15A" w14:textId="1302D2CE" w:rsidR="001A1032" w:rsidRDefault="001A1032" w:rsidP="002C787D">
      <w:pPr>
        <w:ind w:firstLine="720"/>
        <w:rPr>
          <w:sz w:val="24"/>
          <w:szCs w:val="24"/>
        </w:rPr>
      </w:pPr>
      <w:r>
        <w:rPr>
          <w:sz w:val="24"/>
          <w:szCs w:val="24"/>
        </w:rPr>
        <w:t>A partir do conteúdo dividido sabemos que a posição 0 do array está identificado o cliente, produtor ou hub.</w:t>
      </w:r>
    </w:p>
    <w:p w14:paraId="129B5AD4" w14:textId="7A6A6167" w:rsidR="001A1032" w:rsidRDefault="001A1032" w:rsidP="002C787D">
      <w:pPr>
        <w:ind w:firstLine="720"/>
        <w:rPr>
          <w:sz w:val="24"/>
          <w:szCs w:val="24"/>
        </w:rPr>
      </w:pPr>
      <w:r>
        <w:rPr>
          <w:sz w:val="24"/>
          <w:szCs w:val="24"/>
        </w:rPr>
        <w:t>É retirada da linha o dia que a encomenda ou colocação de stock vai estar presente.</w:t>
      </w:r>
    </w:p>
    <w:p w14:paraId="5E27B7C8" w14:textId="34C26E2A" w:rsidR="00C61C40" w:rsidRDefault="00C61C40" w:rsidP="00946D7C">
      <w:pPr>
        <w:rPr>
          <w:sz w:val="24"/>
          <w:szCs w:val="24"/>
        </w:rPr>
      </w:pPr>
    </w:p>
    <w:p w14:paraId="22091A6D" w14:textId="7BBBB1EF" w:rsidR="00C61C40" w:rsidRDefault="00C61C40" w:rsidP="002C787D">
      <w:pPr>
        <w:ind w:firstLine="720"/>
        <w:rPr>
          <w:sz w:val="24"/>
          <w:szCs w:val="24"/>
        </w:rPr>
      </w:pPr>
      <w:r>
        <w:rPr>
          <w:sz w:val="24"/>
          <w:szCs w:val="24"/>
        </w:rPr>
        <w:t>Tendo em conta se é hub/produtor ou cliente, colocamos em diferentes stores</w:t>
      </w:r>
      <w:r w:rsidR="00AE5379">
        <w:rPr>
          <w:sz w:val="24"/>
          <w:szCs w:val="24"/>
        </w:rPr>
        <w:t xml:space="preserve"> que</w:t>
      </w:r>
      <w:r>
        <w:rPr>
          <w:sz w:val="24"/>
          <w:szCs w:val="24"/>
        </w:rPr>
        <w:t xml:space="preserve"> podem ser acedidas na classe App.</w:t>
      </w:r>
    </w:p>
    <w:p w14:paraId="3B0CC4ED" w14:textId="73EB7FE0" w:rsidR="00225405" w:rsidRDefault="00225405" w:rsidP="00946D7C">
      <w:pPr>
        <w:rPr>
          <w:sz w:val="24"/>
          <w:szCs w:val="24"/>
        </w:rPr>
      </w:pPr>
    </w:p>
    <w:p w14:paraId="2C95B507" w14:textId="644D7BD4" w:rsidR="00225405" w:rsidRDefault="00225405" w:rsidP="002C787D">
      <w:pPr>
        <w:ind w:firstLine="720"/>
        <w:rPr>
          <w:sz w:val="24"/>
          <w:szCs w:val="24"/>
        </w:rPr>
      </w:pPr>
      <w:r>
        <w:rPr>
          <w:sz w:val="24"/>
          <w:szCs w:val="24"/>
        </w:rPr>
        <w:t>Tendo em conta o pior caso possível, a análise de complexidade desta US é a seguinte:</w:t>
      </w:r>
    </w:p>
    <w:p w14:paraId="21139306" w14:textId="311243BD" w:rsidR="00C61C40" w:rsidRDefault="00C61C40" w:rsidP="00946D7C">
      <w:pPr>
        <w:rPr>
          <w:sz w:val="24"/>
          <w:szCs w:val="24"/>
        </w:rPr>
      </w:pPr>
    </w:p>
    <w:p w14:paraId="26CFCD22" w14:textId="0F2DB5CB" w:rsidR="00C61C40" w:rsidRDefault="00225405" w:rsidP="002C787D">
      <w:pPr>
        <w:ind w:firstLine="720"/>
        <w:rPr>
          <w:sz w:val="24"/>
          <w:szCs w:val="24"/>
        </w:rPr>
      </w:pPr>
      <w:r>
        <w:rPr>
          <w:sz w:val="24"/>
          <w:szCs w:val="24"/>
        </w:rPr>
        <w:t>Na figura 1, evidenciamos a presença de um pequeno ciclo for, que tem grau de complexidade O(i-2), sendo i o número de elementos do array.</w:t>
      </w:r>
      <w:r w:rsidR="000309A2">
        <w:rPr>
          <w:sz w:val="24"/>
          <w:szCs w:val="24"/>
        </w:rPr>
        <w:t xml:space="preserve"> Na figura 2, temos O(i) e O(i-2) na primeira e segunda estrutura “for” respetivamente. Por fim, na figura 3, não existe nada mais no algoritmo que comprometa a análise da complexidade. Concluindo, a complexidade total tendo em conta o pior caso possível é O(3i-4).</w:t>
      </w:r>
    </w:p>
    <w:p w14:paraId="4468E12F" w14:textId="06938E96" w:rsidR="00C61C40" w:rsidRDefault="00C61C40" w:rsidP="00946D7C">
      <w:pPr>
        <w:rPr>
          <w:sz w:val="24"/>
          <w:szCs w:val="24"/>
        </w:rPr>
      </w:pPr>
    </w:p>
    <w:p w14:paraId="65D1C10B" w14:textId="3AE7B7CF" w:rsidR="00C61C40" w:rsidRDefault="00C61C40" w:rsidP="00946D7C">
      <w:pPr>
        <w:rPr>
          <w:sz w:val="24"/>
          <w:szCs w:val="24"/>
        </w:rPr>
      </w:pPr>
    </w:p>
    <w:p w14:paraId="668360DB" w14:textId="59279789" w:rsidR="00C61C40" w:rsidRDefault="00C61C40" w:rsidP="00946D7C">
      <w:pPr>
        <w:rPr>
          <w:sz w:val="24"/>
          <w:szCs w:val="24"/>
        </w:rPr>
      </w:pPr>
    </w:p>
    <w:p w14:paraId="5EED44C6" w14:textId="4F74503F" w:rsidR="00C61C40" w:rsidRDefault="00C61C40" w:rsidP="00946D7C">
      <w:pPr>
        <w:rPr>
          <w:sz w:val="24"/>
          <w:szCs w:val="24"/>
        </w:rPr>
      </w:pPr>
    </w:p>
    <w:p w14:paraId="2DF6207E" w14:textId="571DB793" w:rsidR="00C61C40" w:rsidRDefault="00C61C40" w:rsidP="00946D7C">
      <w:pPr>
        <w:rPr>
          <w:sz w:val="24"/>
          <w:szCs w:val="24"/>
        </w:rPr>
      </w:pPr>
    </w:p>
    <w:p w14:paraId="2A185965" w14:textId="032A4D1D" w:rsidR="00636A1B" w:rsidRDefault="00636A1B" w:rsidP="00946D7C">
      <w:pPr>
        <w:rPr>
          <w:sz w:val="24"/>
          <w:szCs w:val="24"/>
        </w:rPr>
      </w:pPr>
    </w:p>
    <w:p w14:paraId="08DD07B6" w14:textId="227D911C" w:rsidR="00636A1B" w:rsidRDefault="00636A1B" w:rsidP="00946D7C">
      <w:pPr>
        <w:rPr>
          <w:sz w:val="24"/>
          <w:szCs w:val="24"/>
        </w:rPr>
      </w:pPr>
    </w:p>
    <w:p w14:paraId="4634AE49" w14:textId="6E0F1047" w:rsidR="00636A1B" w:rsidRDefault="00636A1B" w:rsidP="00946D7C">
      <w:pPr>
        <w:rPr>
          <w:sz w:val="24"/>
          <w:szCs w:val="24"/>
        </w:rPr>
      </w:pPr>
    </w:p>
    <w:p w14:paraId="52F06F93" w14:textId="6CF536F0" w:rsidR="00636A1B" w:rsidRDefault="00636A1B" w:rsidP="00946D7C">
      <w:pPr>
        <w:rPr>
          <w:sz w:val="24"/>
          <w:szCs w:val="24"/>
        </w:rPr>
      </w:pPr>
    </w:p>
    <w:p w14:paraId="16497B8B" w14:textId="1C153BC5" w:rsidR="00636A1B" w:rsidRDefault="00636A1B" w:rsidP="00946D7C">
      <w:pPr>
        <w:rPr>
          <w:sz w:val="24"/>
          <w:szCs w:val="24"/>
        </w:rPr>
      </w:pPr>
    </w:p>
    <w:p w14:paraId="75A2B7D9" w14:textId="7E740460" w:rsidR="00636A1B" w:rsidRDefault="00636A1B" w:rsidP="00946D7C">
      <w:pPr>
        <w:rPr>
          <w:sz w:val="24"/>
          <w:szCs w:val="24"/>
        </w:rPr>
      </w:pPr>
    </w:p>
    <w:p w14:paraId="43D8E384" w14:textId="729D168B" w:rsidR="00636A1B" w:rsidRDefault="00636A1B" w:rsidP="00946D7C">
      <w:pPr>
        <w:rPr>
          <w:sz w:val="24"/>
          <w:szCs w:val="24"/>
        </w:rPr>
      </w:pPr>
    </w:p>
    <w:p w14:paraId="0F76B94D" w14:textId="58AF7A8A" w:rsidR="00636A1B" w:rsidRDefault="00636A1B" w:rsidP="00946D7C">
      <w:pPr>
        <w:rPr>
          <w:sz w:val="24"/>
          <w:szCs w:val="24"/>
        </w:rPr>
      </w:pPr>
    </w:p>
    <w:p w14:paraId="5EFCE97B" w14:textId="2795FC5C" w:rsidR="00636A1B" w:rsidRDefault="00636A1B" w:rsidP="00946D7C">
      <w:pPr>
        <w:rPr>
          <w:sz w:val="24"/>
          <w:szCs w:val="24"/>
        </w:rPr>
      </w:pPr>
    </w:p>
    <w:p w14:paraId="3FFF25BF" w14:textId="3A57DF70" w:rsidR="00636A1B" w:rsidRDefault="00636A1B" w:rsidP="00946D7C">
      <w:pPr>
        <w:rPr>
          <w:sz w:val="24"/>
          <w:szCs w:val="24"/>
        </w:rPr>
      </w:pPr>
    </w:p>
    <w:p w14:paraId="5823975D" w14:textId="6872B628" w:rsidR="00636A1B" w:rsidRDefault="00636A1B" w:rsidP="00946D7C">
      <w:pPr>
        <w:rPr>
          <w:sz w:val="24"/>
          <w:szCs w:val="24"/>
        </w:rPr>
      </w:pPr>
    </w:p>
    <w:p w14:paraId="13C3018A" w14:textId="3B1EB8EA" w:rsidR="00636A1B" w:rsidRDefault="00636A1B" w:rsidP="00946D7C">
      <w:pPr>
        <w:rPr>
          <w:sz w:val="24"/>
          <w:szCs w:val="24"/>
        </w:rPr>
      </w:pPr>
    </w:p>
    <w:p w14:paraId="24A8C22D" w14:textId="792DF1AA" w:rsidR="00636A1B" w:rsidRDefault="00636A1B" w:rsidP="00946D7C">
      <w:pPr>
        <w:rPr>
          <w:sz w:val="24"/>
          <w:szCs w:val="24"/>
        </w:rPr>
      </w:pPr>
    </w:p>
    <w:p w14:paraId="729D053C" w14:textId="0CDEC004" w:rsidR="00636A1B" w:rsidRDefault="00636A1B" w:rsidP="00946D7C">
      <w:pPr>
        <w:rPr>
          <w:sz w:val="24"/>
          <w:szCs w:val="24"/>
        </w:rPr>
      </w:pPr>
    </w:p>
    <w:p w14:paraId="58791E9C" w14:textId="3998399D" w:rsidR="00636A1B" w:rsidRDefault="00636A1B" w:rsidP="00946D7C">
      <w:pPr>
        <w:rPr>
          <w:sz w:val="24"/>
          <w:szCs w:val="24"/>
        </w:rPr>
      </w:pPr>
    </w:p>
    <w:p w14:paraId="1FE707F1" w14:textId="7D285C19" w:rsidR="00636A1B" w:rsidRDefault="00636A1B" w:rsidP="00946D7C">
      <w:pPr>
        <w:rPr>
          <w:sz w:val="24"/>
          <w:szCs w:val="24"/>
        </w:rPr>
      </w:pPr>
    </w:p>
    <w:p w14:paraId="10622A17" w14:textId="20F56356" w:rsidR="00636A1B" w:rsidRDefault="00636A1B" w:rsidP="00946D7C">
      <w:pPr>
        <w:rPr>
          <w:sz w:val="24"/>
          <w:szCs w:val="24"/>
        </w:rPr>
      </w:pPr>
    </w:p>
    <w:p w14:paraId="00F0AFD1" w14:textId="2C9582AD" w:rsidR="00636A1B" w:rsidRDefault="00636A1B" w:rsidP="00946D7C">
      <w:pPr>
        <w:rPr>
          <w:sz w:val="24"/>
          <w:szCs w:val="24"/>
        </w:rPr>
      </w:pPr>
    </w:p>
    <w:p w14:paraId="7EC2DE98" w14:textId="14E257F5" w:rsidR="00636A1B" w:rsidRDefault="00636A1B" w:rsidP="00946D7C">
      <w:pPr>
        <w:rPr>
          <w:sz w:val="24"/>
          <w:szCs w:val="24"/>
        </w:rPr>
      </w:pPr>
    </w:p>
    <w:p w14:paraId="4A550F12" w14:textId="3C3000CD" w:rsidR="00636A1B" w:rsidRDefault="00636A1B" w:rsidP="00946D7C">
      <w:pPr>
        <w:rPr>
          <w:sz w:val="24"/>
          <w:szCs w:val="24"/>
        </w:rPr>
      </w:pPr>
    </w:p>
    <w:p w14:paraId="189B9B75" w14:textId="24A788F5" w:rsidR="00636A1B" w:rsidRDefault="00636A1B" w:rsidP="00946D7C">
      <w:pPr>
        <w:rPr>
          <w:sz w:val="24"/>
          <w:szCs w:val="24"/>
        </w:rPr>
      </w:pPr>
    </w:p>
    <w:p w14:paraId="4A3DF459" w14:textId="77777777" w:rsidR="00636A1B" w:rsidRDefault="00636A1B" w:rsidP="00946D7C">
      <w:pPr>
        <w:rPr>
          <w:sz w:val="24"/>
          <w:szCs w:val="24"/>
        </w:rPr>
      </w:pPr>
    </w:p>
    <w:p w14:paraId="111B4FE8" w14:textId="556ACC12" w:rsidR="00C61C40" w:rsidRDefault="00C61C40" w:rsidP="00C61C40">
      <w:pPr>
        <w:pStyle w:val="Heading2"/>
      </w:pPr>
      <w:bookmarkStart w:id="18" w:name="_Toc123589175"/>
      <w:r>
        <w:t>Di</w:t>
      </w:r>
      <w:r w:rsidR="00636A1B">
        <w:t>a</w:t>
      </w:r>
      <w:r>
        <w:t>grama de Classes</w:t>
      </w:r>
      <w:bookmarkEnd w:id="18"/>
    </w:p>
    <w:p w14:paraId="349ECFC1" w14:textId="77777777" w:rsidR="00C61C40" w:rsidRDefault="00C61C40" w:rsidP="00C61C40"/>
    <w:p w14:paraId="298A8392" w14:textId="77777777" w:rsidR="00C61C40" w:rsidRDefault="00C61C40" w:rsidP="00C61C40">
      <w:r>
        <w:tab/>
      </w:r>
    </w:p>
    <w:p w14:paraId="4FDECAAE" w14:textId="5E4CA866" w:rsidR="00C61C40" w:rsidRDefault="00C61C40" w:rsidP="00636A1B">
      <w:r w:rsidRPr="00C61C40">
        <w:rPr>
          <w:noProof/>
        </w:rPr>
        <w:drawing>
          <wp:inline distT="0" distB="0" distL="0" distR="0" wp14:anchorId="2A75162A" wp14:editId="5554689A">
            <wp:extent cx="6788150" cy="6697345"/>
            <wp:effectExtent l="0" t="0" r="0" b="8255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29B2" w14:textId="022E5520" w:rsidR="00636A1B" w:rsidRDefault="002C787D" w:rsidP="002C787D">
      <w:pPr>
        <w:jc w:val="center"/>
      </w:pPr>
      <w:r>
        <w:t>Figura 4</w:t>
      </w:r>
      <w:r w:rsidR="001D1B7B">
        <w:t xml:space="preserve"> – diagrama de classes US 307</w:t>
      </w:r>
    </w:p>
    <w:p w14:paraId="34E2AD6D" w14:textId="7723F6D3" w:rsidR="00636A1B" w:rsidRDefault="00636A1B" w:rsidP="00636A1B"/>
    <w:p w14:paraId="39C100C0" w14:textId="3C46A895" w:rsidR="00636A1B" w:rsidRDefault="00636A1B" w:rsidP="00636A1B"/>
    <w:p w14:paraId="7DBE2601" w14:textId="02C4F851" w:rsidR="00636A1B" w:rsidRDefault="00636A1B" w:rsidP="00636A1B"/>
    <w:p w14:paraId="5976E9F4" w14:textId="41FA2E21" w:rsidR="00636A1B" w:rsidRDefault="00636A1B" w:rsidP="00636A1B"/>
    <w:p w14:paraId="35C87577" w14:textId="664F2906" w:rsidR="00636A1B" w:rsidRDefault="00636A1B" w:rsidP="00636A1B"/>
    <w:p w14:paraId="05E5C05F" w14:textId="5A11B348" w:rsidR="00636A1B" w:rsidRDefault="00636A1B" w:rsidP="00636A1B"/>
    <w:p w14:paraId="7417C8E4" w14:textId="4F82B6B5" w:rsidR="00636A1B" w:rsidRDefault="00636A1B" w:rsidP="00636A1B"/>
    <w:p w14:paraId="64A81C89" w14:textId="205BAB5B" w:rsidR="00636A1B" w:rsidRDefault="00636A1B" w:rsidP="00636A1B"/>
    <w:p w14:paraId="77C99800" w14:textId="0BD91EF4" w:rsidR="00636A1B" w:rsidRDefault="00636A1B" w:rsidP="00636A1B"/>
    <w:p w14:paraId="2385404C" w14:textId="4A006C4A" w:rsidR="00636A1B" w:rsidRDefault="00636A1B" w:rsidP="00636A1B"/>
    <w:p w14:paraId="10EC572C" w14:textId="62884AF0" w:rsidR="00636A1B" w:rsidRDefault="00636A1B" w:rsidP="00636A1B">
      <w:pPr>
        <w:pStyle w:val="Heading1"/>
      </w:pPr>
      <w:bookmarkStart w:id="19" w:name="_Toc123589176"/>
      <w:r>
        <w:t>US 308</w:t>
      </w:r>
      <w:bookmarkEnd w:id="19"/>
    </w:p>
    <w:p w14:paraId="21AFBF51" w14:textId="24F5CEA5" w:rsidR="00636A1B" w:rsidRDefault="00636A1B" w:rsidP="00636A1B"/>
    <w:p w14:paraId="050558A0" w14:textId="3925ACF2" w:rsidR="00636A1B" w:rsidRDefault="00636A1B" w:rsidP="00636A1B"/>
    <w:p w14:paraId="756889F1" w14:textId="019893F4" w:rsidR="00636A1B" w:rsidRDefault="00636A1B" w:rsidP="00636A1B">
      <w:pPr>
        <w:pStyle w:val="Heading2"/>
      </w:pPr>
      <w:bookmarkStart w:id="20" w:name="_Toc123589177"/>
      <w:r>
        <w:t>Enunciado</w:t>
      </w:r>
      <w:bookmarkEnd w:id="20"/>
    </w:p>
    <w:p w14:paraId="5570B54E" w14:textId="47898129" w:rsidR="00636A1B" w:rsidRDefault="00636A1B" w:rsidP="00636A1B">
      <w:r>
        <w:tab/>
      </w:r>
    </w:p>
    <w:p w14:paraId="012CE76D" w14:textId="0406A342" w:rsidR="00636A1B" w:rsidRDefault="00636A1B" w:rsidP="00636A1B">
      <w:pPr>
        <w:pStyle w:val="ListParagraph"/>
        <w:numPr>
          <w:ilvl w:val="0"/>
          <w:numId w:val="3"/>
        </w:numPr>
      </w:pPr>
      <w:r>
        <w:t>Gerar uma lista de expedição para um determinado dia que forneça os cabazes sem qualquer restrição quanto aos produtores.</w:t>
      </w:r>
    </w:p>
    <w:p w14:paraId="0DB1C803" w14:textId="7852D4EE" w:rsidR="00636A1B" w:rsidRDefault="00636A1B" w:rsidP="00636A1B">
      <w:pPr>
        <w:pStyle w:val="ListParagraph"/>
        <w:ind w:left="1440" w:firstLine="0"/>
      </w:pPr>
    </w:p>
    <w:p w14:paraId="1CBFB75B" w14:textId="399ED404" w:rsidR="00636A1B" w:rsidRDefault="008D360B" w:rsidP="008D360B">
      <w:pPr>
        <w:pStyle w:val="Heading2"/>
      </w:pPr>
      <w:bookmarkStart w:id="21" w:name="_Toc123589178"/>
      <w:r>
        <w:t>Implementação e análise de complexidade</w:t>
      </w:r>
      <w:bookmarkEnd w:id="21"/>
    </w:p>
    <w:p w14:paraId="1D387B91" w14:textId="3C13DDB0" w:rsidR="008D360B" w:rsidRDefault="008D360B" w:rsidP="008D360B"/>
    <w:p w14:paraId="0F720DF0" w14:textId="3C5DC4E5" w:rsidR="008D360B" w:rsidRDefault="008D360B" w:rsidP="002C787D">
      <w:pPr>
        <w:ind w:firstLine="234"/>
      </w:pPr>
      <w:r>
        <w:t xml:space="preserve">Partindo do ponto que previamente foi importado, tanto informação quanto aos clientes e produto, </w:t>
      </w:r>
      <w:r w:rsidR="002C787D">
        <w:t>tanta informação sobre a encomendas e stock existente</w:t>
      </w:r>
      <w:r>
        <w:t>, temos as condições necessárias para criar uma lista de expedição de um certo dia.</w:t>
      </w:r>
    </w:p>
    <w:p w14:paraId="078F238F" w14:textId="1953CCF7" w:rsidR="008D360B" w:rsidRDefault="008D360B" w:rsidP="008D360B"/>
    <w:p w14:paraId="3EEAD30F" w14:textId="35BA94CA" w:rsidR="008D360B" w:rsidRDefault="008D360B" w:rsidP="002C787D">
      <w:pPr>
        <w:ind w:firstLine="234"/>
      </w:pPr>
      <w:r>
        <w:t xml:space="preserve">Na interface desta funcionalidade é pedido ao utilizador o dia em que pretende saber o que foi expedido na totalidade, ou seja, que clientes foram satisfeitos, e que produtores forneceram os produtos das suas encomendas. </w:t>
      </w:r>
    </w:p>
    <w:p w14:paraId="2F803F2D" w14:textId="66046C59" w:rsidR="008D360B" w:rsidRDefault="008D360B" w:rsidP="008D360B"/>
    <w:p w14:paraId="52BD8BB7" w14:textId="74575D61" w:rsidR="008D360B" w:rsidRDefault="008D360B" w:rsidP="002C787D">
      <w:pPr>
        <w:ind w:firstLine="234"/>
      </w:pPr>
      <w:r>
        <w:t xml:space="preserve">Antes de criar a lista de expedição do dia selecionado, temos antes de tudo de calcular os excedentes de dias, se o dia selecionado não for o primeiro que é apresentado no ficheiro, ou seja, fazer uma espécie de simulação das listas de expedição dos dias anteriores, e assim desta forma também conseguimos saber se os </w:t>
      </w:r>
      <w:r w:rsidR="00AE5379">
        <w:t>hub</w:t>
      </w:r>
      <w:r>
        <w:t xml:space="preserve"> (se estes forem definidos previamente) </w:t>
      </w:r>
      <w:r w:rsidR="00AE5379">
        <w:t>terão produtos expostos para venda, o que simboliza que alguma das encomendas de um dado hub foi correspondida, mesmo que não seja na sua totalidade.</w:t>
      </w:r>
    </w:p>
    <w:p w14:paraId="7E73CB66" w14:textId="335AB047" w:rsidR="00AE5379" w:rsidRDefault="00AE5379" w:rsidP="008D360B"/>
    <w:p w14:paraId="5F535C72" w14:textId="7BD1B0A6" w:rsidR="00AE5379" w:rsidRDefault="00AE5379" w:rsidP="008D360B">
      <w:r>
        <w:rPr>
          <w:noProof/>
        </w:rPr>
        <w:drawing>
          <wp:inline distT="0" distB="0" distL="0" distR="0" wp14:anchorId="3672D694" wp14:editId="61136D1E">
            <wp:extent cx="6788150" cy="299148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80DE" w14:textId="2DA9F58B" w:rsidR="00AE5379" w:rsidRDefault="002C787D" w:rsidP="002C787D">
      <w:pPr>
        <w:tabs>
          <w:tab w:val="left" w:pos="4520"/>
        </w:tabs>
      </w:pPr>
      <w:r>
        <w:tab/>
        <w:t>Figura 5</w:t>
      </w:r>
      <w:r w:rsidR="001D1B7B">
        <w:t xml:space="preserve"> – método CalculateSurplus</w:t>
      </w:r>
    </w:p>
    <w:p w14:paraId="75DDF1F2" w14:textId="77777777" w:rsidR="002C787D" w:rsidRDefault="002C787D" w:rsidP="002C787D">
      <w:pPr>
        <w:tabs>
          <w:tab w:val="left" w:pos="4520"/>
        </w:tabs>
      </w:pPr>
    </w:p>
    <w:p w14:paraId="6CF1327E" w14:textId="2FEE3ADC" w:rsidR="00AE5379" w:rsidRDefault="00AE5379" w:rsidP="002C787D">
      <w:pPr>
        <w:ind w:firstLine="720"/>
      </w:pPr>
      <w:r>
        <w:t>Neste excerto, é onde iniciamos o cálculo/simulação dos excedentes de stock</w:t>
      </w:r>
      <w:r w:rsidR="00233B7E">
        <w:t>. Retiramos da chave os dias que são iguais e maiores que o dia inserido, e enviamos para um método que através de recursividade, dar-nos-á acesso aos excedentes dos dois dias anteriores ao dia que utilizador digitou.</w:t>
      </w:r>
    </w:p>
    <w:p w14:paraId="6154DBAB" w14:textId="4604D5CF" w:rsidR="000270D7" w:rsidRDefault="000270D7" w:rsidP="008D360B"/>
    <w:p w14:paraId="428B3A58" w14:textId="724A1B21" w:rsidR="000270D7" w:rsidRDefault="000270D7" w:rsidP="008D360B"/>
    <w:p w14:paraId="1FFFC70A" w14:textId="32837C76" w:rsidR="000270D7" w:rsidRDefault="000270D7" w:rsidP="008D360B"/>
    <w:p w14:paraId="794A8CB0" w14:textId="3C042344" w:rsidR="000270D7" w:rsidRDefault="000270D7" w:rsidP="008D360B"/>
    <w:p w14:paraId="05C9ADC4" w14:textId="251BE550" w:rsidR="000270D7" w:rsidRDefault="000270D7" w:rsidP="008D360B"/>
    <w:p w14:paraId="3A38EEE0" w14:textId="3530E5C9" w:rsidR="000270D7" w:rsidRDefault="000270D7" w:rsidP="008D360B"/>
    <w:p w14:paraId="2FEC24C4" w14:textId="77777777" w:rsidR="000270D7" w:rsidRDefault="000270D7" w:rsidP="008D360B"/>
    <w:p w14:paraId="256AABCA" w14:textId="114B3764" w:rsidR="000270D7" w:rsidRDefault="000270D7" w:rsidP="008D360B">
      <w:r>
        <w:rPr>
          <w:noProof/>
        </w:rPr>
        <w:drawing>
          <wp:inline distT="0" distB="0" distL="0" distR="0" wp14:anchorId="5FCE2329" wp14:editId="6DED5C8F">
            <wp:extent cx="6788150" cy="400939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B60C" w14:textId="70256E7C" w:rsidR="000270D7" w:rsidRDefault="002C787D" w:rsidP="002C787D">
      <w:pPr>
        <w:jc w:val="center"/>
      </w:pPr>
      <w:r>
        <w:t>Figura 6</w:t>
      </w:r>
      <w:r w:rsidR="001D1B7B">
        <w:t xml:space="preserve"> – início do método CalculateSurplusDay </w:t>
      </w:r>
    </w:p>
    <w:p w14:paraId="0F1C44BB" w14:textId="77777777" w:rsidR="002C787D" w:rsidRDefault="002C787D" w:rsidP="002C787D">
      <w:pPr>
        <w:jc w:val="center"/>
      </w:pPr>
    </w:p>
    <w:p w14:paraId="4BC0CA37" w14:textId="4CC8CBDD" w:rsidR="000270D7" w:rsidRDefault="000270D7" w:rsidP="002C787D">
      <w:pPr>
        <w:ind w:firstLine="720"/>
      </w:pPr>
      <w:r>
        <w:t>Esta figura corresponde ao início do método recursivo que tem como objetivo criar os excedentes de stock. Começa por identificar o stock do primeiro dia que estava no keyset que restringimos no método da figura 1, e também se existirem os excedentes do dia anterior e 2 dias anteriores, respetivamente.</w:t>
      </w:r>
    </w:p>
    <w:p w14:paraId="4E41B2C7" w14:textId="56A64A6C" w:rsidR="000270D7" w:rsidRDefault="000270D7" w:rsidP="008D360B"/>
    <w:p w14:paraId="108BF758" w14:textId="00CC4F09" w:rsidR="000270D7" w:rsidRDefault="000270D7" w:rsidP="008D360B">
      <w:r>
        <w:rPr>
          <w:noProof/>
        </w:rPr>
        <w:drawing>
          <wp:inline distT="0" distB="0" distL="0" distR="0" wp14:anchorId="42D994EE" wp14:editId="5F0447FB">
            <wp:extent cx="6788150" cy="2945130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AD8A" w14:textId="4A4B8EA6" w:rsidR="00953E27" w:rsidRDefault="002C787D" w:rsidP="002C787D">
      <w:pPr>
        <w:jc w:val="center"/>
      </w:pPr>
      <w:r>
        <w:t>Figura 7</w:t>
      </w:r>
      <w:r w:rsidR="001D1B7B">
        <w:t xml:space="preserve"> – continuação figura 6</w:t>
      </w:r>
    </w:p>
    <w:p w14:paraId="42A5A4DF" w14:textId="67B2DD45" w:rsidR="00953E27" w:rsidRDefault="00953E27" w:rsidP="008D360B"/>
    <w:p w14:paraId="53DF8D3C" w14:textId="423A2996" w:rsidR="00953E27" w:rsidRDefault="00953E27" w:rsidP="008D360B"/>
    <w:p w14:paraId="4C5A43D2" w14:textId="3DE8B172" w:rsidR="00953E27" w:rsidRDefault="00953E27" w:rsidP="008D360B"/>
    <w:p w14:paraId="22EC3A4F" w14:textId="5B859EA5" w:rsidR="00953E27" w:rsidRDefault="00953E27" w:rsidP="008D360B"/>
    <w:p w14:paraId="302417C1" w14:textId="73B00B98" w:rsidR="00953E27" w:rsidRDefault="00953E27" w:rsidP="008D360B"/>
    <w:p w14:paraId="43B9C72C" w14:textId="491AADB0" w:rsidR="00953E27" w:rsidRDefault="00953E27" w:rsidP="008D360B"/>
    <w:p w14:paraId="1F861673" w14:textId="761807A0" w:rsidR="00953E27" w:rsidRDefault="00953E27" w:rsidP="008D360B"/>
    <w:p w14:paraId="12E97AC4" w14:textId="77777777" w:rsidR="00953E27" w:rsidRDefault="00953E27" w:rsidP="008D360B"/>
    <w:p w14:paraId="7B5A4EAA" w14:textId="66F6E4B2" w:rsidR="00953E27" w:rsidRDefault="00953E27" w:rsidP="008D360B">
      <w:r>
        <w:rPr>
          <w:noProof/>
        </w:rPr>
        <w:drawing>
          <wp:inline distT="0" distB="0" distL="0" distR="0" wp14:anchorId="28B06632" wp14:editId="238357CE">
            <wp:extent cx="6788150" cy="1673860"/>
            <wp:effectExtent l="0" t="0" r="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4ED1" w14:textId="6E6754D0" w:rsidR="002C787D" w:rsidRDefault="002C787D" w:rsidP="002C787D">
      <w:pPr>
        <w:jc w:val="center"/>
      </w:pPr>
      <w:r>
        <w:t xml:space="preserve">Figura 8 </w:t>
      </w:r>
      <w:r w:rsidR="001D1B7B">
        <w:t>– método recursivo isThisHub</w:t>
      </w:r>
    </w:p>
    <w:p w14:paraId="0709FF19" w14:textId="77777777" w:rsidR="002C787D" w:rsidRDefault="002C787D" w:rsidP="002C787D">
      <w:pPr>
        <w:jc w:val="center"/>
      </w:pPr>
    </w:p>
    <w:p w14:paraId="4EB7445A" w14:textId="6484096C" w:rsidR="000270D7" w:rsidRDefault="000270D7" w:rsidP="002C787D">
      <w:pPr>
        <w:ind w:firstLine="720"/>
      </w:pPr>
      <w:r>
        <w:t>De seguida, começamos por verificar se quem faz encomenda é um hub, e se for o caso, o booleano isHub fica a true.</w:t>
      </w:r>
    </w:p>
    <w:p w14:paraId="14C49EBF" w14:textId="5DA51AB9" w:rsidR="000270D7" w:rsidRDefault="000270D7" w:rsidP="002C787D">
      <w:pPr>
        <w:ind w:firstLine="720"/>
      </w:pPr>
      <w:r>
        <w:t>Depois vamos ter duas estruturas “for” encadeadas que servem para percorrer em cada encomenda cada um dos produtos encomendados. Para cada produto encomendado verificamos no stock existente e excedentes se existe algum produtor que o tenha, independentemente se consegue corresponder à totalidade do pedido, daí o termo “sem restrições” (que também se dirige a não haver limitações de distância, ou seja qualquer produtor pode servir qualquer cliente).</w:t>
      </w:r>
    </w:p>
    <w:p w14:paraId="1B426C7F" w14:textId="5E4913EF" w:rsidR="008A034A" w:rsidRDefault="008A034A" w:rsidP="008D360B"/>
    <w:p w14:paraId="348EA2D3" w14:textId="511BF955" w:rsidR="008A034A" w:rsidRDefault="008A034A" w:rsidP="008D360B">
      <w:r>
        <w:rPr>
          <w:noProof/>
        </w:rPr>
        <w:drawing>
          <wp:inline distT="0" distB="0" distL="0" distR="0" wp14:anchorId="1FF23402" wp14:editId="033631AA">
            <wp:extent cx="6788150" cy="7531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2306" w14:textId="263483A6" w:rsidR="008A034A" w:rsidRDefault="002C787D" w:rsidP="002C787D">
      <w:pPr>
        <w:jc w:val="center"/>
      </w:pPr>
      <w:r>
        <w:t>Figura 9</w:t>
      </w:r>
      <w:r w:rsidR="001D1B7B">
        <w:t xml:space="preserve"> – atualização de stock do dia seguinte de um hub</w:t>
      </w:r>
    </w:p>
    <w:p w14:paraId="49CA3D58" w14:textId="77777777" w:rsidR="009E7A0B" w:rsidRDefault="009E7A0B" w:rsidP="002C787D">
      <w:pPr>
        <w:jc w:val="center"/>
      </w:pPr>
    </w:p>
    <w:p w14:paraId="328AB4A3" w14:textId="22176B93" w:rsidR="008A034A" w:rsidRDefault="008A034A" w:rsidP="002C787D">
      <w:pPr>
        <w:ind w:firstLine="720"/>
      </w:pPr>
      <w:r>
        <w:t>Depois de atualizado o stock sofrido pela montagem de um cabaz para uma dada encomenda é verificado se o recetor é um hub a partir do booleano que foi alterado ou não no início de cada encomenda, se for, no dia seguinte esse hub vai ter o stock atualizado com aquilo que ele recebeu da encomenda feita.</w:t>
      </w:r>
    </w:p>
    <w:p w14:paraId="7786ACFB" w14:textId="04A71D70" w:rsidR="00953E27" w:rsidRDefault="00953E27" w:rsidP="008D360B"/>
    <w:p w14:paraId="1A20F5BB" w14:textId="40864869" w:rsidR="00953E27" w:rsidRDefault="00953E27" w:rsidP="002C787D">
      <w:pPr>
        <w:ind w:firstLine="720"/>
      </w:pPr>
      <w:r>
        <w:t>Tendo em conta o pior caso possível, a análise de complexidade desta US é:</w:t>
      </w:r>
    </w:p>
    <w:p w14:paraId="7A94B058" w14:textId="01E4999E" w:rsidR="00953E27" w:rsidRDefault="00953E27" w:rsidP="008D360B"/>
    <w:p w14:paraId="2DE9C17E" w14:textId="77777777" w:rsidR="0018122F" w:rsidRDefault="00953E27" w:rsidP="002C787D">
      <w:pPr>
        <w:ind w:firstLine="720"/>
      </w:pPr>
      <w:r>
        <w:t xml:space="preserve">Na figura 8, conseguimos </w:t>
      </w:r>
      <w:r w:rsidR="0018122F">
        <w:t>observar que existem duas estruturas “for”, logo podemos concluir que inicialmente temos 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18122F">
        <w:t xml:space="preserve">), considerando n, o número de encomendas. </w:t>
      </w:r>
    </w:p>
    <w:p w14:paraId="0274CAC6" w14:textId="1511869F" w:rsidR="0018122F" w:rsidRDefault="0018122F" w:rsidP="008D360B">
      <w:r>
        <w:t xml:space="preserve">Dentro dessas estruturas são chamados os métodos isThisHub (figura </w:t>
      </w:r>
      <w:r w:rsidR="009E7A0B">
        <w:t>8</w:t>
      </w:r>
      <w:r>
        <w:t>) e FindHubID que têm a mesma complexidade já que são recursivos e têm praticamente o mesmo percurso, só que retornam objetos diferentes. A complexidade destes dois algoritmos é 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), sendo n o número de hubs na HubStore.</w:t>
      </w:r>
    </w:p>
    <w:p w14:paraId="21A5F67E" w14:textId="77777777" w:rsidR="0018122F" w:rsidRDefault="0018122F" w:rsidP="008D360B"/>
    <w:p w14:paraId="218590D4" w14:textId="1F1F998B" w:rsidR="0018122F" w:rsidRDefault="002C787D" w:rsidP="008D360B">
      <w:r>
        <w:rPr>
          <w:noProof/>
        </w:rPr>
        <w:drawing>
          <wp:inline distT="0" distB="0" distL="0" distR="0" wp14:anchorId="667895FE" wp14:editId="39377210">
            <wp:extent cx="6788150" cy="103187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3926" w14:textId="08F3D0AA" w:rsidR="002C787D" w:rsidRDefault="009E7A0B" w:rsidP="009E7A0B">
      <w:pPr>
        <w:jc w:val="center"/>
      </w:pPr>
      <w:r>
        <w:t>Figura 10</w:t>
      </w:r>
      <w:r w:rsidR="001D1B7B">
        <w:t xml:space="preserve"> – método recursivo findProductID</w:t>
      </w:r>
    </w:p>
    <w:p w14:paraId="4ED45F9A" w14:textId="77777777" w:rsidR="009E7A0B" w:rsidRDefault="009E7A0B" w:rsidP="009E7A0B">
      <w:pPr>
        <w:jc w:val="center"/>
      </w:pPr>
    </w:p>
    <w:p w14:paraId="29D57BA2" w14:textId="2B499D19" w:rsidR="00953E27" w:rsidRDefault="0018122F" w:rsidP="002C787D">
      <w:pPr>
        <w:ind w:firstLine="720"/>
      </w:pPr>
      <w:r>
        <w:t>Como acontece anteriormente dentro da segunda estrutura “for” são chamados métodos recursivos com a mesma praticidade dos dois anteriores, só que retornam objetos diferentes, que neste caso são os índices de produtor, e índices de produtos com stock para corresponder a encomendas feitas. A complexidade destes algoritmos também são O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, tendo em conta que n simboliza o número de produtores e o número de produtos, respetivamente.</w:t>
      </w:r>
    </w:p>
    <w:p w14:paraId="035CAE51" w14:textId="1597FB13" w:rsidR="002C787D" w:rsidRDefault="002C787D" w:rsidP="008D360B"/>
    <w:p w14:paraId="0287B807" w14:textId="2BABA7B3" w:rsidR="002C787D" w:rsidRDefault="002C787D" w:rsidP="008D360B"/>
    <w:p w14:paraId="734D466D" w14:textId="5A9691FE" w:rsidR="002C787D" w:rsidRDefault="002C787D" w:rsidP="002C787D">
      <w:pPr>
        <w:pStyle w:val="Heading2"/>
      </w:pPr>
      <w:bookmarkStart w:id="22" w:name="_Toc123589179"/>
      <w:r>
        <w:t>Diagrama de classes</w:t>
      </w:r>
      <w:bookmarkEnd w:id="22"/>
    </w:p>
    <w:p w14:paraId="5D6BB036" w14:textId="0507CDDF" w:rsidR="002C787D" w:rsidRDefault="002C787D" w:rsidP="002C787D"/>
    <w:p w14:paraId="177188A8" w14:textId="77777777" w:rsidR="002C787D" w:rsidRDefault="002C787D" w:rsidP="002C787D"/>
    <w:p w14:paraId="2E2A89C7" w14:textId="7A8F719A" w:rsidR="002C787D" w:rsidRDefault="002C787D" w:rsidP="002C787D">
      <w:r w:rsidRPr="002C787D">
        <w:rPr>
          <w:noProof/>
        </w:rPr>
        <w:drawing>
          <wp:inline distT="0" distB="0" distL="0" distR="0" wp14:anchorId="0381713E" wp14:editId="2ECBC6CE">
            <wp:extent cx="6788150" cy="6598285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17EE" w14:textId="5FEB03D5" w:rsidR="009E7A0B" w:rsidRPr="009E7A0B" w:rsidRDefault="009E7A0B" w:rsidP="009E7A0B">
      <w:pPr>
        <w:jc w:val="center"/>
      </w:pPr>
      <w:r>
        <w:t>Figura 11</w:t>
      </w:r>
      <w:r w:rsidR="001D1B7B">
        <w:t xml:space="preserve"> – diagrama de classes US 308</w:t>
      </w:r>
    </w:p>
    <w:sectPr w:rsidR="009E7A0B" w:rsidRPr="009E7A0B">
      <w:headerReference w:type="default" r:id="rId24"/>
      <w:footerReference w:type="default" r:id="rId25"/>
      <w:pgSz w:w="11910" w:h="16840"/>
      <w:pgMar w:top="1060" w:right="600" w:bottom="980" w:left="620" w:header="868" w:footer="7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0BF2E" w14:textId="77777777" w:rsidR="005B4C80" w:rsidRDefault="005B4C80">
      <w:r>
        <w:separator/>
      </w:r>
    </w:p>
  </w:endnote>
  <w:endnote w:type="continuationSeparator" w:id="0">
    <w:p w14:paraId="3C55BB56" w14:textId="77777777" w:rsidR="005B4C80" w:rsidRDefault="005B4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B4166" w14:textId="77777777" w:rsidR="002E0E89" w:rsidRDefault="00000000">
    <w:pPr>
      <w:pStyle w:val="BodyText"/>
      <w:spacing w:line="14" w:lineRule="auto"/>
      <w:rPr>
        <w:sz w:val="20"/>
      </w:rPr>
    </w:pPr>
    <w:r>
      <w:pict w14:anchorId="00126047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7.75pt;margin-top:791.35pt;width:13.1pt;height:15.95pt;z-index:-15965696;mso-position-horizontal-relative:page;mso-position-vertical-relative:page" filled="f" stroked="f">
          <v:textbox style="mso-next-textbox:#_x0000_s1029" inset="0,0,0,0">
            <w:txbxContent>
              <w:p w14:paraId="6FE16EDF" w14:textId="77777777" w:rsidR="002E0E89" w:rsidRDefault="00000000">
                <w:pPr>
                  <w:spacing w:line="304" w:lineRule="exact"/>
                  <w:ind w:left="60"/>
                  <w:rPr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b/>
                    <w:color w:val="082A75"/>
                    <w:w w:val="99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9999B" w14:textId="77777777" w:rsidR="002E0E89" w:rsidRDefault="00000000">
    <w:pPr>
      <w:pStyle w:val="BodyText"/>
      <w:spacing w:line="14" w:lineRule="auto"/>
      <w:rPr>
        <w:sz w:val="20"/>
      </w:rPr>
    </w:pPr>
    <w:r>
      <w:pict w14:anchorId="468BA13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7.75pt;margin-top:791.35pt;width:19.95pt;height:15.95pt;z-index:-15963648;mso-position-horizontal-relative:page;mso-position-vertical-relative:page" filled="f" stroked="f">
          <v:textbox inset="0,0,0,0">
            <w:txbxContent>
              <w:p w14:paraId="013DB3EF" w14:textId="77777777" w:rsidR="002E0E89" w:rsidRDefault="00000000">
                <w:pPr>
                  <w:spacing w:line="304" w:lineRule="exact"/>
                  <w:ind w:left="60"/>
                  <w:rPr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b/>
                    <w:color w:val="082A7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2E3C0" w14:textId="77777777" w:rsidR="005B4C80" w:rsidRDefault="005B4C80">
      <w:r>
        <w:separator/>
      </w:r>
    </w:p>
  </w:footnote>
  <w:footnote w:type="continuationSeparator" w:id="0">
    <w:p w14:paraId="070D46FA" w14:textId="77777777" w:rsidR="005B4C80" w:rsidRDefault="005B4C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9FD72" w14:textId="77777777" w:rsidR="002E0E89" w:rsidRDefault="00000000">
    <w:pPr>
      <w:pStyle w:val="BodyText"/>
      <w:spacing w:line="14" w:lineRule="auto"/>
      <w:rPr>
        <w:sz w:val="20"/>
      </w:rPr>
    </w:pPr>
    <w:r>
      <w:pict w14:anchorId="1D69D4B8">
        <v:rect id="_x0000_s1030" style="position:absolute;margin-left:46.1pt;margin-top:48.95pt;width:502.55pt;height:4.45pt;z-index:-15966208;mso-position-horizontal-relative:page;mso-position-vertical-relative:page" fillcolor="#34aba0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E27A6" w14:textId="77777777" w:rsidR="002E0E89" w:rsidRDefault="00000000">
    <w:pPr>
      <w:pStyle w:val="BodyText"/>
      <w:spacing w:line="14" w:lineRule="auto"/>
      <w:rPr>
        <w:sz w:val="20"/>
      </w:rPr>
    </w:pPr>
    <w:r>
      <w:pict w14:anchorId="00869841">
        <v:rect id="_x0000_s1026" style="position:absolute;margin-left:46.1pt;margin-top:48.95pt;width:502.55pt;height:4.45pt;z-index:-15964160;mso-position-horizontal-relative:page;mso-position-vertical-relative:page" fillcolor="#34aba0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753D"/>
    <w:multiLevelType w:val="hybridMultilevel"/>
    <w:tmpl w:val="06BEE298"/>
    <w:lvl w:ilvl="0" w:tplc="6A0255D6">
      <w:numFmt w:val="bullet"/>
      <w:lvlText w:val=""/>
      <w:lvlJc w:val="left"/>
      <w:pPr>
        <w:ind w:left="820" w:hanging="360"/>
      </w:pPr>
      <w:rPr>
        <w:rFonts w:hint="default"/>
        <w:w w:val="99"/>
        <w:lang w:val="pt-PT" w:eastAsia="en-US" w:bidi="ar-SA"/>
      </w:rPr>
    </w:lvl>
    <w:lvl w:ilvl="1" w:tplc="74265E40">
      <w:numFmt w:val="bullet"/>
      <w:lvlText w:val="•"/>
      <w:lvlJc w:val="left"/>
      <w:pPr>
        <w:ind w:left="1806" w:hanging="360"/>
      </w:pPr>
      <w:rPr>
        <w:rFonts w:hint="default"/>
        <w:lang w:val="pt-PT" w:eastAsia="en-US" w:bidi="ar-SA"/>
      </w:rPr>
    </w:lvl>
    <w:lvl w:ilvl="2" w:tplc="1AFC9084">
      <w:numFmt w:val="bullet"/>
      <w:lvlText w:val="•"/>
      <w:lvlJc w:val="left"/>
      <w:pPr>
        <w:ind w:left="2793" w:hanging="360"/>
      </w:pPr>
      <w:rPr>
        <w:rFonts w:hint="default"/>
        <w:lang w:val="pt-PT" w:eastAsia="en-US" w:bidi="ar-SA"/>
      </w:rPr>
    </w:lvl>
    <w:lvl w:ilvl="3" w:tplc="A8E609D6">
      <w:numFmt w:val="bullet"/>
      <w:lvlText w:val="•"/>
      <w:lvlJc w:val="left"/>
      <w:pPr>
        <w:ind w:left="3780" w:hanging="360"/>
      </w:pPr>
      <w:rPr>
        <w:rFonts w:hint="default"/>
        <w:lang w:val="pt-PT" w:eastAsia="en-US" w:bidi="ar-SA"/>
      </w:rPr>
    </w:lvl>
    <w:lvl w:ilvl="4" w:tplc="D74C2E90">
      <w:numFmt w:val="bullet"/>
      <w:lvlText w:val="•"/>
      <w:lvlJc w:val="left"/>
      <w:pPr>
        <w:ind w:left="4767" w:hanging="360"/>
      </w:pPr>
      <w:rPr>
        <w:rFonts w:hint="default"/>
        <w:lang w:val="pt-PT" w:eastAsia="en-US" w:bidi="ar-SA"/>
      </w:rPr>
    </w:lvl>
    <w:lvl w:ilvl="5" w:tplc="CDFE33E8">
      <w:numFmt w:val="bullet"/>
      <w:lvlText w:val="•"/>
      <w:lvlJc w:val="left"/>
      <w:pPr>
        <w:ind w:left="5754" w:hanging="360"/>
      </w:pPr>
      <w:rPr>
        <w:rFonts w:hint="default"/>
        <w:lang w:val="pt-PT" w:eastAsia="en-US" w:bidi="ar-SA"/>
      </w:rPr>
    </w:lvl>
    <w:lvl w:ilvl="6" w:tplc="9CD64DEA">
      <w:numFmt w:val="bullet"/>
      <w:lvlText w:val="•"/>
      <w:lvlJc w:val="left"/>
      <w:pPr>
        <w:ind w:left="6741" w:hanging="360"/>
      </w:pPr>
      <w:rPr>
        <w:rFonts w:hint="default"/>
        <w:lang w:val="pt-PT" w:eastAsia="en-US" w:bidi="ar-SA"/>
      </w:rPr>
    </w:lvl>
    <w:lvl w:ilvl="7" w:tplc="74F8E7D2">
      <w:numFmt w:val="bullet"/>
      <w:lvlText w:val="•"/>
      <w:lvlJc w:val="left"/>
      <w:pPr>
        <w:ind w:left="7728" w:hanging="360"/>
      </w:pPr>
      <w:rPr>
        <w:rFonts w:hint="default"/>
        <w:lang w:val="pt-PT" w:eastAsia="en-US" w:bidi="ar-SA"/>
      </w:rPr>
    </w:lvl>
    <w:lvl w:ilvl="8" w:tplc="FC26CA20">
      <w:numFmt w:val="bullet"/>
      <w:lvlText w:val="•"/>
      <w:lvlJc w:val="left"/>
      <w:pPr>
        <w:ind w:left="8715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6D37356F"/>
    <w:multiLevelType w:val="hybridMultilevel"/>
    <w:tmpl w:val="9B3239E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E2F177B"/>
    <w:multiLevelType w:val="hybridMultilevel"/>
    <w:tmpl w:val="E1F87C50"/>
    <w:lvl w:ilvl="0" w:tplc="9F30A428">
      <w:numFmt w:val="bullet"/>
      <w:lvlText w:val=""/>
      <w:lvlJc w:val="left"/>
      <w:pPr>
        <w:ind w:left="954" w:hanging="360"/>
      </w:pPr>
      <w:rPr>
        <w:rFonts w:ascii="Symbol" w:eastAsia="Symbol" w:hAnsi="Symbol" w:cs="Symbol" w:hint="default"/>
        <w:w w:val="99"/>
        <w:sz w:val="28"/>
        <w:szCs w:val="28"/>
        <w:lang w:val="pt-PT" w:eastAsia="en-US" w:bidi="ar-SA"/>
      </w:rPr>
    </w:lvl>
    <w:lvl w:ilvl="1" w:tplc="FBEAEA56">
      <w:numFmt w:val="bullet"/>
      <w:lvlText w:val="•"/>
      <w:lvlJc w:val="left"/>
      <w:pPr>
        <w:ind w:left="1932" w:hanging="360"/>
      </w:pPr>
      <w:rPr>
        <w:rFonts w:hint="default"/>
        <w:lang w:val="pt-PT" w:eastAsia="en-US" w:bidi="ar-SA"/>
      </w:rPr>
    </w:lvl>
    <w:lvl w:ilvl="2" w:tplc="80386DC6">
      <w:numFmt w:val="bullet"/>
      <w:lvlText w:val="•"/>
      <w:lvlJc w:val="left"/>
      <w:pPr>
        <w:ind w:left="2905" w:hanging="360"/>
      </w:pPr>
      <w:rPr>
        <w:rFonts w:hint="default"/>
        <w:lang w:val="pt-PT" w:eastAsia="en-US" w:bidi="ar-SA"/>
      </w:rPr>
    </w:lvl>
    <w:lvl w:ilvl="3" w:tplc="D618E112">
      <w:numFmt w:val="bullet"/>
      <w:lvlText w:val="•"/>
      <w:lvlJc w:val="left"/>
      <w:pPr>
        <w:ind w:left="3878" w:hanging="360"/>
      </w:pPr>
      <w:rPr>
        <w:rFonts w:hint="default"/>
        <w:lang w:val="pt-PT" w:eastAsia="en-US" w:bidi="ar-SA"/>
      </w:rPr>
    </w:lvl>
    <w:lvl w:ilvl="4" w:tplc="FD2E6480">
      <w:numFmt w:val="bullet"/>
      <w:lvlText w:val="•"/>
      <w:lvlJc w:val="left"/>
      <w:pPr>
        <w:ind w:left="4851" w:hanging="360"/>
      </w:pPr>
      <w:rPr>
        <w:rFonts w:hint="default"/>
        <w:lang w:val="pt-PT" w:eastAsia="en-US" w:bidi="ar-SA"/>
      </w:rPr>
    </w:lvl>
    <w:lvl w:ilvl="5" w:tplc="FE722146">
      <w:numFmt w:val="bullet"/>
      <w:lvlText w:val="•"/>
      <w:lvlJc w:val="left"/>
      <w:pPr>
        <w:ind w:left="5824" w:hanging="360"/>
      </w:pPr>
      <w:rPr>
        <w:rFonts w:hint="default"/>
        <w:lang w:val="pt-PT" w:eastAsia="en-US" w:bidi="ar-SA"/>
      </w:rPr>
    </w:lvl>
    <w:lvl w:ilvl="6" w:tplc="C23CFE6C">
      <w:numFmt w:val="bullet"/>
      <w:lvlText w:val="•"/>
      <w:lvlJc w:val="left"/>
      <w:pPr>
        <w:ind w:left="6797" w:hanging="360"/>
      </w:pPr>
      <w:rPr>
        <w:rFonts w:hint="default"/>
        <w:lang w:val="pt-PT" w:eastAsia="en-US" w:bidi="ar-SA"/>
      </w:rPr>
    </w:lvl>
    <w:lvl w:ilvl="7" w:tplc="2D72C920">
      <w:numFmt w:val="bullet"/>
      <w:lvlText w:val="•"/>
      <w:lvlJc w:val="left"/>
      <w:pPr>
        <w:ind w:left="7770" w:hanging="360"/>
      </w:pPr>
      <w:rPr>
        <w:rFonts w:hint="default"/>
        <w:lang w:val="pt-PT" w:eastAsia="en-US" w:bidi="ar-SA"/>
      </w:rPr>
    </w:lvl>
    <w:lvl w:ilvl="8" w:tplc="4524CE4A">
      <w:numFmt w:val="bullet"/>
      <w:lvlText w:val="•"/>
      <w:lvlJc w:val="left"/>
      <w:pPr>
        <w:ind w:left="8743" w:hanging="360"/>
      </w:pPr>
      <w:rPr>
        <w:rFonts w:hint="default"/>
        <w:lang w:val="pt-PT" w:eastAsia="en-US" w:bidi="ar-SA"/>
      </w:rPr>
    </w:lvl>
  </w:abstractNum>
  <w:num w:numId="1" w16cid:durableId="1709722916">
    <w:abstractNumId w:val="0"/>
  </w:num>
  <w:num w:numId="2" w16cid:durableId="1089080184">
    <w:abstractNumId w:val="2"/>
  </w:num>
  <w:num w:numId="3" w16cid:durableId="1052315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0E89"/>
    <w:rsid w:val="000270D7"/>
    <w:rsid w:val="000309A2"/>
    <w:rsid w:val="000F77F8"/>
    <w:rsid w:val="0018122F"/>
    <w:rsid w:val="001A1032"/>
    <w:rsid w:val="001D1B7B"/>
    <w:rsid w:val="001E3EFC"/>
    <w:rsid w:val="00225405"/>
    <w:rsid w:val="00233B7E"/>
    <w:rsid w:val="002C787D"/>
    <w:rsid w:val="002E0E89"/>
    <w:rsid w:val="00331A09"/>
    <w:rsid w:val="004747AC"/>
    <w:rsid w:val="005B4C80"/>
    <w:rsid w:val="00636A1B"/>
    <w:rsid w:val="008A034A"/>
    <w:rsid w:val="008D360B"/>
    <w:rsid w:val="00946D7C"/>
    <w:rsid w:val="00953E27"/>
    <w:rsid w:val="009E7A0B"/>
    <w:rsid w:val="00AE5379"/>
    <w:rsid w:val="00C6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68E5D418"/>
  <w15:docId w15:val="{8098EDF8-DF60-4D20-91FF-7B0AD7C83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Heading1">
    <w:name w:val="heading 1"/>
    <w:basedOn w:val="Normal"/>
    <w:uiPriority w:val="9"/>
    <w:qFormat/>
    <w:pPr>
      <w:spacing w:before="82"/>
      <w:ind w:left="3109" w:right="3127"/>
      <w:jc w:val="center"/>
      <w:outlineLvl w:val="0"/>
    </w:pPr>
    <w:rPr>
      <w:rFonts w:ascii="Arial" w:eastAsia="Arial" w:hAnsi="Arial" w:cs="Arial"/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7"/>
      <w:ind w:left="234"/>
      <w:outlineLvl w:val="1"/>
    </w:pPr>
    <w:rPr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line="304" w:lineRule="exact"/>
      <w:ind w:left="60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0"/>
      <w:ind w:left="234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39"/>
    <w:qFormat/>
    <w:pPr>
      <w:spacing w:before="150"/>
      <w:ind w:left="518"/>
    </w:pPr>
    <w:rPr>
      <w:rFonts w:ascii="Arial" w:eastAsia="Arial" w:hAnsi="Arial" w:cs="Arial"/>
      <w:b/>
      <w:bCs/>
    </w:rPr>
  </w:style>
  <w:style w:type="paragraph" w:styleId="TOC3">
    <w:name w:val="toc 3"/>
    <w:basedOn w:val="Normal"/>
    <w:uiPriority w:val="39"/>
    <w:qFormat/>
    <w:pPr>
      <w:spacing w:before="150"/>
      <w:ind w:left="518"/>
    </w:pPr>
    <w:rPr>
      <w:rFonts w:ascii="Arial MT" w:eastAsia="Arial MT" w:hAnsi="Arial MT" w:cs="Arial MT"/>
      <w:b/>
      <w:bCs/>
      <w:i/>
      <w:iCs/>
    </w:rPr>
  </w:style>
  <w:style w:type="paragraph" w:styleId="TOC4">
    <w:name w:val="toc 4"/>
    <w:basedOn w:val="Normal"/>
    <w:uiPriority w:val="1"/>
    <w:qFormat/>
    <w:pPr>
      <w:spacing w:before="2"/>
      <w:ind w:left="542"/>
    </w:pPr>
    <w:rPr>
      <w:rFonts w:ascii="Arial" w:eastAsia="Arial" w:hAnsi="Arial" w:cs="Arial"/>
      <w:b/>
      <w:bCs/>
      <w:i/>
      <w:iCs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6"/>
      <w:ind w:left="383"/>
    </w:pPr>
    <w:rPr>
      <w:rFonts w:ascii="Arial" w:eastAsia="Arial" w:hAnsi="Arial" w:cs="Arial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18122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C787D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  <w:lang w:eastAsia="pt-PT"/>
    </w:rPr>
  </w:style>
  <w:style w:type="character" w:styleId="Hyperlink">
    <w:name w:val="Hyperlink"/>
    <w:basedOn w:val="DefaultParagraphFont"/>
    <w:uiPriority w:val="99"/>
    <w:unhideWhenUsed/>
    <w:rsid w:val="002C78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848AD-99F9-4A56-8F53-87672B595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</Pages>
  <Words>1269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Afonso Machado (1190326)</dc:creator>
  <cp:lastModifiedBy>Pedro Gonçalo Pereira E Teixeira</cp:lastModifiedBy>
  <cp:revision>5</cp:revision>
  <dcterms:created xsi:type="dcterms:W3CDTF">2023-01-02T16:28:00Z</dcterms:created>
  <dcterms:modified xsi:type="dcterms:W3CDTF">2023-01-02T22:30:00Z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2023-01-02T00:00:00Z</vt:filetime>
  </property>
</Properties>
</file>