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56995" w14:textId="77777777" w:rsidR="007752D3" w:rsidRDefault="007752D3" w:rsidP="007752D3">
      <w:pPr>
        <w:jc w:val="center"/>
        <w:rPr>
          <w:b/>
          <w:bCs/>
        </w:rPr>
      </w:pPr>
    </w:p>
    <w:p w14:paraId="1EC79563" w14:textId="14E21ED4" w:rsidR="007752D3" w:rsidRPr="007752D3" w:rsidRDefault="007752D3" w:rsidP="007752D3">
      <w:pPr>
        <w:jc w:val="center"/>
        <w:rPr>
          <w:b/>
          <w:bCs/>
        </w:rPr>
      </w:pPr>
      <w:r w:rsidRPr="007752D3">
        <w:rPr>
          <w:b/>
          <w:bCs/>
        </w:rPr>
        <w:t>RÚBRICA DE EVALUACIÓN PARA LAS EXPOSICIONES Y EL TRABAJO FINAL</w:t>
      </w:r>
    </w:p>
    <w:p w14:paraId="7FB86F02" w14:textId="77777777" w:rsidR="007752D3" w:rsidRDefault="007752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1701"/>
        <w:gridCol w:w="2262"/>
      </w:tblGrid>
      <w:tr w:rsidR="003E6216" w14:paraId="384F25DA" w14:textId="77777777" w:rsidTr="003E6216">
        <w:tc>
          <w:tcPr>
            <w:tcW w:w="4531" w:type="dxa"/>
          </w:tcPr>
          <w:p w14:paraId="2D56C675" w14:textId="6B055767" w:rsidR="003E6216" w:rsidRPr="007752D3" w:rsidRDefault="003E6216">
            <w:pPr>
              <w:rPr>
                <w:b/>
                <w:bCs/>
              </w:rPr>
            </w:pPr>
            <w:r w:rsidRPr="007752D3">
              <w:rPr>
                <w:b/>
                <w:bCs/>
              </w:rPr>
              <w:t>Criterio</w:t>
            </w:r>
          </w:p>
        </w:tc>
        <w:tc>
          <w:tcPr>
            <w:tcW w:w="1701" w:type="dxa"/>
          </w:tcPr>
          <w:p w14:paraId="7508325E" w14:textId="0C26DFE5" w:rsidR="003E6216" w:rsidRPr="007752D3" w:rsidRDefault="003E6216">
            <w:pPr>
              <w:rPr>
                <w:b/>
                <w:bCs/>
              </w:rPr>
            </w:pPr>
            <w:r w:rsidRPr="007752D3">
              <w:rPr>
                <w:b/>
                <w:bCs/>
              </w:rPr>
              <w:t>Puntaje</w:t>
            </w:r>
          </w:p>
        </w:tc>
        <w:tc>
          <w:tcPr>
            <w:tcW w:w="2262" w:type="dxa"/>
          </w:tcPr>
          <w:p w14:paraId="5681455F" w14:textId="10E1D701" w:rsidR="003E6216" w:rsidRPr="007752D3" w:rsidRDefault="003E6216">
            <w:pPr>
              <w:rPr>
                <w:b/>
                <w:bCs/>
              </w:rPr>
            </w:pPr>
            <w:r w:rsidRPr="007752D3">
              <w:rPr>
                <w:b/>
                <w:bCs/>
              </w:rPr>
              <w:t>Sección</w:t>
            </w:r>
          </w:p>
        </w:tc>
      </w:tr>
      <w:tr w:rsidR="003E6216" w14:paraId="7577D1CB" w14:textId="77777777" w:rsidTr="003E6216">
        <w:tc>
          <w:tcPr>
            <w:tcW w:w="4531" w:type="dxa"/>
          </w:tcPr>
          <w:p w14:paraId="4F6BFBF4" w14:textId="5C67DC03" w:rsidR="003E6216" w:rsidRDefault="003E6216" w:rsidP="003E6216">
            <w:pPr>
              <w:tabs>
                <w:tab w:val="left" w:pos="2700"/>
              </w:tabs>
            </w:pPr>
            <w:r w:rsidRPr="003E6216">
              <w:t>La importancia de la variable dependiente se explica de forma clara</w:t>
            </w:r>
          </w:p>
        </w:tc>
        <w:tc>
          <w:tcPr>
            <w:tcW w:w="1701" w:type="dxa"/>
          </w:tcPr>
          <w:p w14:paraId="7CAD9EB9" w14:textId="30982D73" w:rsidR="003E6216" w:rsidRDefault="003E6216">
            <w:r>
              <w:t xml:space="preserve">3 </w:t>
            </w:r>
            <w:r>
              <w:t>pts.</w:t>
            </w:r>
          </w:p>
        </w:tc>
        <w:tc>
          <w:tcPr>
            <w:tcW w:w="2262" w:type="dxa"/>
          </w:tcPr>
          <w:p w14:paraId="2BAF0C4E" w14:textId="605DAEB8" w:rsidR="003E6216" w:rsidRDefault="003E6216">
            <w:r>
              <w:t>Introducción</w:t>
            </w:r>
          </w:p>
        </w:tc>
      </w:tr>
      <w:tr w:rsidR="003E6216" w14:paraId="2A9B53DA" w14:textId="77777777" w:rsidTr="003E6216">
        <w:tc>
          <w:tcPr>
            <w:tcW w:w="4531" w:type="dxa"/>
          </w:tcPr>
          <w:p w14:paraId="10B84133" w14:textId="0B041941" w:rsidR="003E6216" w:rsidRDefault="003E6216" w:rsidP="003E6216">
            <w:r w:rsidRPr="003E6216">
              <w:t>El uso concreto del modelo se describe de manera comprensible</w:t>
            </w:r>
          </w:p>
        </w:tc>
        <w:tc>
          <w:tcPr>
            <w:tcW w:w="1701" w:type="dxa"/>
          </w:tcPr>
          <w:p w14:paraId="07A9FD19" w14:textId="51422E96" w:rsidR="003E6216" w:rsidRDefault="003E6216" w:rsidP="003E6216">
            <w:r>
              <w:t xml:space="preserve">2 </w:t>
            </w:r>
            <w:r>
              <w:t>pts.</w:t>
            </w:r>
          </w:p>
        </w:tc>
        <w:tc>
          <w:tcPr>
            <w:tcW w:w="2262" w:type="dxa"/>
          </w:tcPr>
          <w:p w14:paraId="1F5F6B12" w14:textId="72F2CE79" w:rsidR="003E6216" w:rsidRDefault="003E6216" w:rsidP="003E6216">
            <w:r>
              <w:t>Introducción</w:t>
            </w:r>
          </w:p>
        </w:tc>
      </w:tr>
      <w:tr w:rsidR="003E6216" w:rsidRPr="003E6216" w14:paraId="04C2D607" w14:textId="77777777" w:rsidTr="003E6216">
        <w:tc>
          <w:tcPr>
            <w:tcW w:w="4531" w:type="dxa"/>
          </w:tcPr>
          <w:p w14:paraId="23ECA285" w14:textId="1F81E35B" w:rsidR="003E6216" w:rsidRPr="003E6216" w:rsidRDefault="003E6216" w:rsidP="003E6216">
            <w:r w:rsidRPr="003E6216">
              <w:t>Se revisan estudios previos que emplean métodos de ML en áreas de investigación afines</w:t>
            </w:r>
          </w:p>
        </w:tc>
        <w:tc>
          <w:tcPr>
            <w:tcW w:w="1701" w:type="dxa"/>
          </w:tcPr>
          <w:p w14:paraId="4823975E" w14:textId="4399933C" w:rsidR="003E6216" w:rsidRPr="003E6216" w:rsidRDefault="003E6216" w:rsidP="003E6216">
            <w:r>
              <w:t xml:space="preserve">3 </w:t>
            </w:r>
            <w:r>
              <w:t>pts.</w:t>
            </w:r>
          </w:p>
        </w:tc>
        <w:tc>
          <w:tcPr>
            <w:tcW w:w="2262" w:type="dxa"/>
          </w:tcPr>
          <w:p w14:paraId="1872BCD4" w14:textId="42B5C95C" w:rsidR="003E6216" w:rsidRPr="003E6216" w:rsidRDefault="003E6216" w:rsidP="003E6216">
            <w:r>
              <w:t>Revisión de literatura</w:t>
            </w:r>
          </w:p>
        </w:tc>
      </w:tr>
      <w:tr w:rsidR="003E6216" w:rsidRPr="003E6216" w14:paraId="0E2A47EA" w14:textId="77777777" w:rsidTr="003E6216">
        <w:tc>
          <w:tcPr>
            <w:tcW w:w="4531" w:type="dxa"/>
          </w:tcPr>
          <w:p w14:paraId="4199892F" w14:textId="7F3DBBE6" w:rsidR="003E6216" w:rsidRPr="003E6216" w:rsidRDefault="003E6216" w:rsidP="003E6216">
            <w:r w:rsidRPr="003E6216">
              <w:t>Se identifica un vacío en la literatura que la investigación puede abordar</w:t>
            </w:r>
          </w:p>
        </w:tc>
        <w:tc>
          <w:tcPr>
            <w:tcW w:w="1701" w:type="dxa"/>
          </w:tcPr>
          <w:p w14:paraId="3A30A438" w14:textId="4C71066F" w:rsidR="003E6216" w:rsidRPr="003E6216" w:rsidRDefault="003E6216" w:rsidP="003E6216">
            <w:r>
              <w:t xml:space="preserve">2 </w:t>
            </w:r>
            <w:r>
              <w:t>pts.</w:t>
            </w:r>
          </w:p>
        </w:tc>
        <w:tc>
          <w:tcPr>
            <w:tcW w:w="2262" w:type="dxa"/>
          </w:tcPr>
          <w:p w14:paraId="7718D181" w14:textId="73C59324" w:rsidR="003E6216" w:rsidRPr="003E6216" w:rsidRDefault="003E6216" w:rsidP="003E6216">
            <w:r>
              <w:t>Revisión de literatura</w:t>
            </w:r>
          </w:p>
        </w:tc>
      </w:tr>
      <w:tr w:rsidR="003E6216" w:rsidRPr="003E6216" w14:paraId="07A7EE37" w14:textId="77777777" w:rsidTr="003E6216">
        <w:tc>
          <w:tcPr>
            <w:tcW w:w="4531" w:type="dxa"/>
          </w:tcPr>
          <w:p w14:paraId="7BC7FE23" w14:textId="04AE75B6" w:rsidR="003E6216" w:rsidRDefault="003E6216" w:rsidP="003E6216">
            <w:r w:rsidRPr="003E6216">
              <w:t>Se detalla la operacionalización y codificación de la variable dependiente</w:t>
            </w:r>
          </w:p>
        </w:tc>
        <w:tc>
          <w:tcPr>
            <w:tcW w:w="1701" w:type="dxa"/>
          </w:tcPr>
          <w:p w14:paraId="426D824B" w14:textId="7D9A3CBA" w:rsidR="003E6216" w:rsidRPr="003E6216" w:rsidRDefault="003E6216" w:rsidP="003E6216">
            <w:r>
              <w:t xml:space="preserve">2 </w:t>
            </w:r>
            <w:r>
              <w:t>pts.</w:t>
            </w:r>
          </w:p>
        </w:tc>
        <w:tc>
          <w:tcPr>
            <w:tcW w:w="2262" w:type="dxa"/>
          </w:tcPr>
          <w:p w14:paraId="7E2C6191" w14:textId="266D96DD" w:rsidR="003E6216" w:rsidRPr="003E6216" w:rsidRDefault="003E6216" w:rsidP="003E6216">
            <w:r>
              <w:t>Metodología</w:t>
            </w:r>
          </w:p>
        </w:tc>
      </w:tr>
      <w:tr w:rsidR="003E6216" w:rsidRPr="003E6216" w14:paraId="03A96406" w14:textId="77777777" w:rsidTr="003E6216">
        <w:tc>
          <w:tcPr>
            <w:tcW w:w="4531" w:type="dxa"/>
          </w:tcPr>
          <w:p w14:paraId="30E51BD7" w14:textId="6E323E11" w:rsidR="003E6216" w:rsidRDefault="003E6216" w:rsidP="003E6216">
            <w:r w:rsidRPr="003E6216">
              <w:t>Se especifican las bases de datos que se utilizarán, demostrando su existencia</w:t>
            </w:r>
          </w:p>
        </w:tc>
        <w:tc>
          <w:tcPr>
            <w:tcW w:w="1701" w:type="dxa"/>
          </w:tcPr>
          <w:p w14:paraId="6069DD6C" w14:textId="004B9BDE" w:rsidR="003E6216" w:rsidRPr="003E6216" w:rsidRDefault="003E6216" w:rsidP="003E6216">
            <w:r>
              <w:t xml:space="preserve">3 </w:t>
            </w:r>
            <w:r>
              <w:t>pts.</w:t>
            </w:r>
          </w:p>
        </w:tc>
        <w:tc>
          <w:tcPr>
            <w:tcW w:w="2262" w:type="dxa"/>
          </w:tcPr>
          <w:p w14:paraId="58605BAA" w14:textId="44C28C97" w:rsidR="003E6216" w:rsidRPr="003E6216" w:rsidRDefault="003E6216" w:rsidP="003E6216">
            <w:r>
              <w:t>Metodología</w:t>
            </w:r>
          </w:p>
        </w:tc>
      </w:tr>
      <w:tr w:rsidR="003E6216" w:rsidRPr="003E6216" w14:paraId="6CF94F3D" w14:textId="77777777" w:rsidTr="003E6216">
        <w:tc>
          <w:tcPr>
            <w:tcW w:w="4531" w:type="dxa"/>
          </w:tcPr>
          <w:p w14:paraId="295D4E32" w14:textId="4BA4984E" w:rsidR="003E6216" w:rsidRDefault="003E6216" w:rsidP="003E6216">
            <w:r w:rsidRPr="003E6216">
              <w:t>Se menciona el número potencial de regresores y el tamaño de la muestra</w:t>
            </w:r>
          </w:p>
        </w:tc>
        <w:tc>
          <w:tcPr>
            <w:tcW w:w="1701" w:type="dxa"/>
          </w:tcPr>
          <w:p w14:paraId="7B8DA41C" w14:textId="3B9EA932" w:rsidR="003E6216" w:rsidRPr="003E6216" w:rsidRDefault="003E6216" w:rsidP="003E6216">
            <w:r>
              <w:t xml:space="preserve">2 </w:t>
            </w:r>
            <w:r>
              <w:t>pts.</w:t>
            </w:r>
          </w:p>
        </w:tc>
        <w:tc>
          <w:tcPr>
            <w:tcW w:w="2262" w:type="dxa"/>
          </w:tcPr>
          <w:p w14:paraId="03DDBF1C" w14:textId="769861B5" w:rsidR="003E6216" w:rsidRPr="003E6216" w:rsidRDefault="003E6216" w:rsidP="003E6216">
            <w:r>
              <w:t>Metodología</w:t>
            </w:r>
          </w:p>
        </w:tc>
      </w:tr>
      <w:tr w:rsidR="003E6216" w:rsidRPr="003E6216" w14:paraId="0273AC3E" w14:textId="77777777" w:rsidTr="003E6216">
        <w:tc>
          <w:tcPr>
            <w:tcW w:w="4531" w:type="dxa"/>
          </w:tcPr>
          <w:p w14:paraId="7FAA4478" w14:textId="260B442F" w:rsidR="003E6216" w:rsidRDefault="003E6216" w:rsidP="003E6216">
            <w:r w:rsidRPr="003E6216">
              <w:t>Se fundamenta la pertinencia de los modelos escogidos en relación con el problema de investigación</w:t>
            </w:r>
          </w:p>
        </w:tc>
        <w:tc>
          <w:tcPr>
            <w:tcW w:w="1701" w:type="dxa"/>
          </w:tcPr>
          <w:p w14:paraId="4211BEDC" w14:textId="2B4C767D" w:rsidR="003E6216" w:rsidRPr="003E6216" w:rsidRDefault="003E6216" w:rsidP="003E6216">
            <w:r>
              <w:t>3 pts.</w:t>
            </w:r>
          </w:p>
        </w:tc>
        <w:tc>
          <w:tcPr>
            <w:tcW w:w="2262" w:type="dxa"/>
          </w:tcPr>
          <w:p w14:paraId="3DD3D3DD" w14:textId="4EE94953" w:rsidR="003E6216" w:rsidRPr="003E6216" w:rsidRDefault="003E6216" w:rsidP="003E6216">
            <w:r>
              <w:t>Metodología</w:t>
            </w:r>
          </w:p>
        </w:tc>
      </w:tr>
      <w:tr w:rsidR="003E6216" w:rsidRPr="003E6216" w14:paraId="2E2096DB" w14:textId="77777777" w:rsidTr="003E6216">
        <w:tc>
          <w:tcPr>
            <w:tcW w:w="4531" w:type="dxa"/>
          </w:tcPr>
          <w:p w14:paraId="2524C9B2" w14:textId="40CAACDD" w:rsidR="003E6216" w:rsidRPr="007752D3" w:rsidRDefault="003E6216" w:rsidP="003E6216">
            <w:pPr>
              <w:rPr>
                <w:b/>
                <w:bCs/>
              </w:rPr>
            </w:pPr>
            <w:r w:rsidRPr="007752D3">
              <w:rPr>
                <w:b/>
                <w:bCs/>
              </w:rPr>
              <w:t>TOTAL</w:t>
            </w:r>
          </w:p>
        </w:tc>
        <w:tc>
          <w:tcPr>
            <w:tcW w:w="1701" w:type="dxa"/>
          </w:tcPr>
          <w:p w14:paraId="0F5A7EB2" w14:textId="11ECF299" w:rsidR="003E6216" w:rsidRPr="003E6216" w:rsidRDefault="003E6216" w:rsidP="003E6216">
            <w:r>
              <w:t>20 pts.</w:t>
            </w:r>
          </w:p>
        </w:tc>
        <w:tc>
          <w:tcPr>
            <w:tcW w:w="2262" w:type="dxa"/>
          </w:tcPr>
          <w:p w14:paraId="1DBB1BA7" w14:textId="3A56673D" w:rsidR="003E6216" w:rsidRPr="003E6216" w:rsidRDefault="003E6216" w:rsidP="003E6216">
            <w:r>
              <w:t>-</w:t>
            </w:r>
          </w:p>
        </w:tc>
      </w:tr>
    </w:tbl>
    <w:p w14:paraId="5107BD91" w14:textId="77777777" w:rsidR="001B3771" w:rsidRPr="003E6216" w:rsidRDefault="001B3771"/>
    <w:sectPr w:rsidR="001B3771" w:rsidRPr="003E6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16"/>
    <w:rsid w:val="00061447"/>
    <w:rsid w:val="001B3771"/>
    <w:rsid w:val="003E6216"/>
    <w:rsid w:val="004127C1"/>
    <w:rsid w:val="004C1810"/>
    <w:rsid w:val="006B15A7"/>
    <w:rsid w:val="007752D3"/>
    <w:rsid w:val="00AD27FB"/>
    <w:rsid w:val="00CE6789"/>
    <w:rsid w:val="00DA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B9B2"/>
  <w15:chartTrackingRefBased/>
  <w15:docId w15:val="{82543548-5693-46E3-90E2-5D1F189C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6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6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6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6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6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6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6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6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6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6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6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6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62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62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62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62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62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62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6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6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6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6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6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62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62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62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6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62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621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E6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Daniel Caldas Velásquez</dc:creator>
  <cp:keywords/>
  <dc:description/>
  <cp:lastModifiedBy>Josué Daniel Caldas Velásquez</cp:lastModifiedBy>
  <cp:revision>1</cp:revision>
  <dcterms:created xsi:type="dcterms:W3CDTF">2024-10-28T13:53:00Z</dcterms:created>
  <dcterms:modified xsi:type="dcterms:W3CDTF">2024-10-28T14:14:00Z</dcterms:modified>
</cp:coreProperties>
</file>