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B9A87" w14:textId="77777777" w:rsidR="004325F6" w:rsidRPr="00090DA0" w:rsidRDefault="004325F6" w:rsidP="004325F6">
      <w:pPr>
        <w:jc w:val="center"/>
        <w:rPr>
          <w:rFonts w:ascii="Times New Roman" w:hAnsi="Times New Roman" w:cs="Times New Roman"/>
          <w:b/>
          <w:sz w:val="28"/>
          <w:lang w:val="es-PE"/>
        </w:rPr>
      </w:pPr>
      <w:r w:rsidRPr="00090DA0">
        <w:rPr>
          <w:rFonts w:ascii="Times New Roman" w:hAnsi="Times New Roman" w:cs="Times New Roman"/>
          <w:b/>
          <w:sz w:val="28"/>
          <w:lang w:val="es-PE"/>
        </w:rPr>
        <w:t>ECONOMETRÍA APLICADA AVANZADA</w:t>
      </w:r>
    </w:p>
    <w:p w14:paraId="25FCE729" w14:textId="77777777" w:rsidR="004325F6" w:rsidRDefault="004325F6" w:rsidP="004325F6">
      <w:pPr>
        <w:rPr>
          <w:rFonts w:ascii="Times New Roman" w:hAnsi="Times New Roman" w:cs="Times New Roman"/>
          <w:b/>
          <w:sz w:val="28"/>
          <w:lang w:val="es-419"/>
        </w:rPr>
      </w:pPr>
    </w:p>
    <w:p w14:paraId="03E41007" w14:textId="207BE1DD" w:rsidR="004325F6" w:rsidRPr="0023768D" w:rsidRDefault="004325F6" w:rsidP="004325F6">
      <w:pPr>
        <w:rPr>
          <w:rFonts w:ascii="Times New Roman" w:hAnsi="Times New Roman" w:cs="Times New Roman"/>
          <w:b/>
          <w:sz w:val="28"/>
          <w:lang w:val="es-419"/>
        </w:rPr>
      </w:pPr>
      <w:r>
        <w:rPr>
          <w:rFonts w:ascii="Times New Roman" w:hAnsi="Times New Roman" w:cs="Times New Roman"/>
          <w:b/>
          <w:sz w:val="28"/>
          <w:lang w:val="es-419"/>
        </w:rPr>
        <w:t>CONTROL DE LECTURA</w:t>
      </w:r>
      <w:r w:rsidRPr="0023768D">
        <w:rPr>
          <w:rFonts w:ascii="Times New Roman" w:hAnsi="Times New Roman" w:cs="Times New Roman"/>
          <w:b/>
          <w:sz w:val="28"/>
          <w:lang w:val="es-419"/>
        </w:rPr>
        <w:t xml:space="preserve"> – </w:t>
      </w:r>
      <w:proofErr w:type="spellStart"/>
      <w:r w:rsidRPr="0023768D">
        <w:rPr>
          <w:rFonts w:ascii="Times New Roman" w:hAnsi="Times New Roman" w:cs="Times New Roman"/>
          <w:b/>
          <w:sz w:val="28"/>
          <w:lang w:val="es-419"/>
        </w:rPr>
        <w:t>Differences</w:t>
      </w:r>
      <w:proofErr w:type="spellEnd"/>
      <w:r w:rsidRPr="0023768D">
        <w:rPr>
          <w:rFonts w:ascii="Times New Roman" w:hAnsi="Times New Roman" w:cs="Times New Roman"/>
          <w:b/>
          <w:sz w:val="28"/>
          <w:lang w:val="es-419"/>
        </w:rPr>
        <w:t>-in-</w:t>
      </w:r>
      <w:proofErr w:type="spellStart"/>
      <w:r w:rsidRPr="0023768D">
        <w:rPr>
          <w:rFonts w:ascii="Times New Roman" w:hAnsi="Times New Roman" w:cs="Times New Roman"/>
          <w:b/>
          <w:sz w:val="28"/>
          <w:lang w:val="es-419"/>
        </w:rPr>
        <w:t>Differences</w:t>
      </w:r>
      <w:proofErr w:type="spellEnd"/>
    </w:p>
    <w:p w14:paraId="11CBF40A" w14:textId="23F8B12D" w:rsidR="00446BDD" w:rsidRPr="00446BDD" w:rsidRDefault="004325F6" w:rsidP="00446BDD">
      <w:pPr>
        <w:shd w:val="clear" w:color="auto" w:fill="FFFFFF"/>
        <w:textAlignment w:val="bottom"/>
        <w:rPr>
          <w:rStyle w:val="Hyperlink"/>
          <w:rFonts w:ascii="Times New Roman" w:hAnsi="Times New Roman" w:cs="Times New Roman"/>
          <w:color w:val="000000"/>
          <w:u w:val="none"/>
          <w:lang w:val="es-419"/>
        </w:rPr>
      </w:pPr>
      <w:r w:rsidRPr="0023768D">
        <w:rPr>
          <w:rFonts w:ascii="Times New Roman" w:hAnsi="Times New Roman" w:cs="Times New Roman"/>
          <w:color w:val="000000"/>
          <w:lang w:val="es-419"/>
        </w:rPr>
        <w:t xml:space="preserve">Profesor(a): Cristina Tello-Trillo </w:t>
      </w:r>
      <w:r w:rsidR="00446BDD">
        <w:rPr>
          <w:rFonts w:ascii="Times New Roman" w:hAnsi="Times New Roman" w:cs="Times New Roman"/>
          <w:color w:val="000000"/>
          <w:lang w:val="es-419"/>
        </w:rPr>
        <w:t>(</w:t>
      </w:r>
      <w:hyperlink r:id="rId5" w:history="1">
        <w:r w:rsidR="00446BDD" w:rsidRPr="00446BDD">
          <w:rPr>
            <w:rStyle w:val="Hyperlink"/>
            <w:rFonts w:ascii="Times New Roman" w:hAnsi="Times New Roman" w:cs="Times New Roman"/>
            <w:lang w:val="es-419"/>
          </w:rPr>
          <w:t>tellotri@gmail.com</w:t>
        </w:r>
      </w:hyperlink>
      <w:r w:rsidR="00446BDD">
        <w:rPr>
          <w:rStyle w:val="Hyperlink"/>
          <w:rFonts w:ascii="Times New Roman" w:hAnsi="Times New Roman" w:cs="Times New Roman"/>
          <w:lang w:val="es-419"/>
        </w:rPr>
        <w:t>)</w:t>
      </w:r>
    </w:p>
    <w:p w14:paraId="18F849F2" w14:textId="75E2C07B" w:rsidR="004325F6" w:rsidRPr="00446BDD" w:rsidRDefault="00446BDD" w:rsidP="004325F6">
      <w:pPr>
        <w:rPr>
          <w:rFonts w:ascii="Times New Roman" w:hAnsi="Times New Roman" w:cs="Times New Roman"/>
          <w:color w:val="000000"/>
          <w:lang w:val="es-419"/>
        </w:rPr>
      </w:pPr>
      <w:r w:rsidRPr="00446BDD">
        <w:rPr>
          <w:rFonts w:ascii="Times New Roman" w:hAnsi="Times New Roman" w:cs="Times New Roman"/>
          <w:color w:val="000000"/>
          <w:lang w:val="es-419"/>
        </w:rPr>
        <w:t xml:space="preserve">JP: </w:t>
      </w:r>
      <w:proofErr w:type="spellStart"/>
      <w:r w:rsidRPr="00446BDD">
        <w:rPr>
          <w:rFonts w:ascii="Times New Roman" w:hAnsi="Times New Roman" w:cs="Times New Roman"/>
          <w:color w:val="000000"/>
          <w:lang w:val="es-419"/>
        </w:rPr>
        <w:t>Anzony</w:t>
      </w:r>
      <w:proofErr w:type="spellEnd"/>
      <w:r w:rsidRPr="00446BDD">
        <w:rPr>
          <w:rFonts w:ascii="Times New Roman" w:hAnsi="Times New Roman" w:cs="Times New Roman"/>
          <w:color w:val="000000"/>
          <w:lang w:val="es-419"/>
        </w:rPr>
        <w:t xml:space="preserve"> Quispe</w:t>
      </w:r>
      <w:r>
        <w:rPr>
          <w:rFonts w:ascii="Times New Roman" w:hAnsi="Times New Roman" w:cs="Times New Roman"/>
          <w:color w:val="000000"/>
          <w:lang w:val="es-419"/>
        </w:rPr>
        <w:t xml:space="preserve"> (</w:t>
      </w:r>
      <w:r w:rsidRPr="00446BDD">
        <w:rPr>
          <w:rStyle w:val="Hyperlink"/>
          <w:rFonts w:ascii="Times New Roman" w:hAnsi="Times New Roman" w:cs="Times New Roman"/>
          <w:lang w:val="es-419"/>
        </w:rPr>
        <w:t>anzony.quispe@gmail.c</w:t>
      </w:r>
      <w:r w:rsidRPr="00446BDD">
        <w:rPr>
          <w:rStyle w:val="Hyperlink"/>
          <w:rFonts w:ascii="Times New Roman" w:hAnsi="Times New Roman" w:cs="Times New Roman"/>
          <w:lang w:val="es-419"/>
        </w:rPr>
        <w:t>o</w:t>
      </w:r>
      <w:r>
        <w:rPr>
          <w:rStyle w:val="Hyperlink"/>
          <w:rFonts w:ascii="Times New Roman" w:hAnsi="Times New Roman" w:cs="Times New Roman"/>
          <w:lang w:val="es-419"/>
        </w:rPr>
        <w:t>m)</w:t>
      </w:r>
      <w:r w:rsidR="004325F6" w:rsidRPr="00446BDD">
        <w:rPr>
          <w:rFonts w:ascii="Times New Roman" w:hAnsi="Times New Roman" w:cs="Times New Roman"/>
          <w:color w:val="000000"/>
          <w:lang w:val="es-419"/>
        </w:rPr>
        <w:tab/>
      </w:r>
    </w:p>
    <w:p w14:paraId="1FDEC015" w14:textId="77777777" w:rsidR="004325F6" w:rsidRPr="00446BDD" w:rsidRDefault="004325F6" w:rsidP="00355E77">
      <w:pPr>
        <w:rPr>
          <w:lang w:val="es-419"/>
        </w:rPr>
      </w:pPr>
    </w:p>
    <w:p w14:paraId="72BB74BA" w14:textId="6721488F" w:rsidR="00F57977" w:rsidRPr="004325F6" w:rsidRDefault="00355E77" w:rsidP="00355E77">
      <w:pPr>
        <w:rPr>
          <w:b/>
          <w:bCs/>
          <w:i/>
          <w:iCs/>
          <w:lang w:val="es-419"/>
        </w:rPr>
      </w:pPr>
      <w:r w:rsidRPr="004325F6">
        <w:rPr>
          <w:lang w:val="es-419"/>
        </w:rPr>
        <w:t>Control de Lectu</w:t>
      </w:r>
      <w:r w:rsidR="004325F6" w:rsidRPr="004325F6">
        <w:rPr>
          <w:lang w:val="es-419"/>
        </w:rPr>
        <w:t xml:space="preserve">ra </w:t>
      </w:r>
      <w:r w:rsidR="004325F6" w:rsidRPr="004325F6">
        <w:rPr>
          <w:b/>
          <w:bCs/>
          <w:i/>
          <w:iCs/>
          <w:lang w:val="es-419"/>
        </w:rPr>
        <w:t>Police-</w:t>
      </w:r>
      <w:proofErr w:type="spellStart"/>
      <w:r w:rsidR="004325F6" w:rsidRPr="004325F6">
        <w:rPr>
          <w:b/>
          <w:bCs/>
          <w:i/>
          <w:iCs/>
          <w:lang w:val="es-419"/>
        </w:rPr>
        <w:t>Monitored</w:t>
      </w:r>
      <w:proofErr w:type="spellEnd"/>
      <w:r w:rsidR="004325F6" w:rsidRPr="004325F6">
        <w:rPr>
          <w:b/>
          <w:bCs/>
          <w:i/>
          <w:iCs/>
          <w:lang w:val="es-419"/>
        </w:rPr>
        <w:t xml:space="preserve"> Cameras and </w:t>
      </w:r>
      <w:proofErr w:type="spellStart"/>
      <w:r w:rsidR="004325F6" w:rsidRPr="004325F6">
        <w:rPr>
          <w:b/>
          <w:bCs/>
          <w:i/>
          <w:iCs/>
          <w:lang w:val="es-419"/>
        </w:rPr>
        <w:t>Crime</w:t>
      </w:r>
      <w:proofErr w:type="spellEnd"/>
      <w:r w:rsidR="004325F6" w:rsidRPr="004325F6">
        <w:rPr>
          <w:b/>
          <w:bCs/>
          <w:i/>
          <w:iCs/>
          <w:lang w:val="es-419"/>
        </w:rPr>
        <w:t>* por Muyo y Rossi (2020)</w:t>
      </w:r>
    </w:p>
    <w:p w14:paraId="22B95E9C" w14:textId="77777777" w:rsidR="005A0D8D" w:rsidRPr="004325F6" w:rsidRDefault="005A0D8D" w:rsidP="00355E77">
      <w:pPr>
        <w:rPr>
          <w:lang w:val="es-419"/>
        </w:rPr>
      </w:pPr>
    </w:p>
    <w:p w14:paraId="4874D627" w14:textId="5B93C7B8" w:rsidR="006F5237" w:rsidRDefault="006F5237" w:rsidP="000F16BA">
      <w:pPr>
        <w:pStyle w:val="ListParagraph"/>
        <w:numPr>
          <w:ilvl w:val="0"/>
          <w:numId w:val="1"/>
        </w:numPr>
        <w:rPr>
          <w:rFonts w:ascii="Times New Roman" w:hAnsi="Times New Roman" w:cs="Times New Roman"/>
          <w:lang w:val="es-419"/>
        </w:rPr>
      </w:pPr>
      <w:r w:rsidRPr="004325F6">
        <w:rPr>
          <w:rFonts w:ascii="Times New Roman" w:hAnsi="Times New Roman" w:cs="Times New Roman"/>
          <w:lang w:val="es-419"/>
        </w:rPr>
        <w:t xml:space="preserve">Defina cuál es el grupo de control, el grupo de tratamiento y </w:t>
      </w:r>
      <w:r w:rsidR="004325F6" w:rsidRPr="004325F6">
        <w:rPr>
          <w:rFonts w:ascii="Times New Roman" w:hAnsi="Times New Roman" w:cs="Times New Roman"/>
          <w:lang w:val="es-419"/>
        </w:rPr>
        <w:t xml:space="preserve">la política en cuestión. </w:t>
      </w:r>
    </w:p>
    <w:p w14:paraId="24AC4AC1" w14:textId="77777777" w:rsidR="004325F6" w:rsidRPr="004325F6" w:rsidRDefault="004325F6" w:rsidP="004325F6">
      <w:pPr>
        <w:pStyle w:val="ListParagraph"/>
        <w:rPr>
          <w:rFonts w:ascii="Times New Roman" w:hAnsi="Times New Roman" w:cs="Times New Roman"/>
          <w:lang w:val="es-419"/>
        </w:rPr>
      </w:pPr>
    </w:p>
    <w:p w14:paraId="0696530F" w14:textId="76B039A0" w:rsidR="006F5237" w:rsidRDefault="004325F6" w:rsidP="000F7D6A">
      <w:pPr>
        <w:pStyle w:val="ListParagraph"/>
        <w:numPr>
          <w:ilvl w:val="0"/>
          <w:numId w:val="1"/>
        </w:numPr>
        <w:rPr>
          <w:rFonts w:ascii="Times New Roman" w:hAnsi="Times New Roman" w:cs="Times New Roman"/>
          <w:lang w:val="es-419"/>
        </w:rPr>
      </w:pPr>
      <w:r w:rsidRPr="004325F6">
        <w:rPr>
          <w:rFonts w:ascii="Times New Roman" w:hAnsi="Times New Roman" w:cs="Times New Roman"/>
          <w:lang w:val="es-419"/>
        </w:rPr>
        <w:t xml:space="preserve"> </w:t>
      </w:r>
      <w:r w:rsidR="006F5237" w:rsidRPr="004325F6">
        <w:rPr>
          <w:rFonts w:ascii="Times New Roman" w:hAnsi="Times New Roman" w:cs="Times New Roman"/>
          <w:lang w:val="es-419"/>
        </w:rPr>
        <w:t xml:space="preserve">Durante el período de análisis 2012-2014, además de la inserción de cámaras de vigilancia, nuevas políticas fueron implementadas por el Departamento de Policía. Esto podría generar que múltiples eventos estén afectando al grupo de tratamiento al mismo tiempo; por lo tanto, el coeficiente de </w:t>
      </w:r>
      <w:proofErr w:type="spellStart"/>
      <w:r w:rsidR="006F5237" w:rsidRPr="004325F6">
        <w:rPr>
          <w:rFonts w:ascii="Times New Roman" w:hAnsi="Times New Roman" w:cs="Times New Roman"/>
          <w:lang w:val="es-419"/>
        </w:rPr>
        <w:t>diff</w:t>
      </w:r>
      <w:proofErr w:type="spellEnd"/>
      <w:r w:rsidR="006F5237" w:rsidRPr="004325F6">
        <w:rPr>
          <w:rFonts w:ascii="Times New Roman" w:hAnsi="Times New Roman" w:cs="Times New Roman"/>
          <w:lang w:val="es-419"/>
        </w:rPr>
        <w:t>-and-</w:t>
      </w:r>
      <w:proofErr w:type="spellStart"/>
      <w:r w:rsidR="006F5237" w:rsidRPr="004325F6">
        <w:rPr>
          <w:rFonts w:ascii="Times New Roman" w:hAnsi="Times New Roman" w:cs="Times New Roman"/>
          <w:lang w:val="es-419"/>
        </w:rPr>
        <w:t>diff</w:t>
      </w:r>
      <w:proofErr w:type="spellEnd"/>
      <w:r w:rsidR="006F5237" w:rsidRPr="004325F6">
        <w:rPr>
          <w:rFonts w:ascii="Times New Roman" w:hAnsi="Times New Roman" w:cs="Times New Roman"/>
          <w:lang w:val="es-419"/>
        </w:rPr>
        <w:t xml:space="preserve"> no sería capaz de distinguir entre el efecto de la inserción de cámaras policiales y estas nuevas políticas. ¿Por qué los autores pueden asegurar que estas otras políticas no son un problema y que los efectos fijos de tiempo pueden capturar estos cambios producidos por las otras políticas? Explique e incluya una descripción de los efectos fijos en su argumento. </w:t>
      </w:r>
    </w:p>
    <w:p w14:paraId="4B6EEA49" w14:textId="77777777" w:rsidR="004325F6" w:rsidRPr="004325F6" w:rsidRDefault="004325F6" w:rsidP="004325F6">
      <w:pPr>
        <w:pStyle w:val="ListParagraph"/>
        <w:rPr>
          <w:rFonts w:ascii="Times New Roman" w:hAnsi="Times New Roman" w:cs="Times New Roman"/>
          <w:lang w:val="es-419"/>
        </w:rPr>
      </w:pPr>
    </w:p>
    <w:p w14:paraId="5D5971C8" w14:textId="77777777" w:rsidR="004325F6" w:rsidRPr="004325F6" w:rsidRDefault="004325F6" w:rsidP="004325F6">
      <w:pPr>
        <w:pStyle w:val="ListParagraph"/>
        <w:rPr>
          <w:rFonts w:ascii="Times New Roman" w:hAnsi="Times New Roman" w:cs="Times New Roman"/>
          <w:lang w:val="es-419"/>
        </w:rPr>
      </w:pPr>
    </w:p>
    <w:p w14:paraId="3B4A72DA" w14:textId="695EA0BC" w:rsidR="006F5237" w:rsidRPr="004325F6" w:rsidRDefault="006F5237" w:rsidP="00145579">
      <w:pPr>
        <w:pStyle w:val="ListParagraph"/>
        <w:numPr>
          <w:ilvl w:val="0"/>
          <w:numId w:val="1"/>
        </w:numPr>
        <w:rPr>
          <w:rFonts w:ascii="Times New Roman" w:hAnsi="Times New Roman" w:cs="Times New Roman"/>
          <w:lang w:val="es-419"/>
        </w:rPr>
      </w:pPr>
      <w:r w:rsidRPr="004325F6">
        <w:rPr>
          <w:rFonts w:ascii="Times New Roman" w:hAnsi="Times New Roman" w:cs="Times New Roman"/>
          <w:lang w:val="es-419"/>
        </w:rPr>
        <w:t>Estructure un ejemplo de política pública que los efectos fijos de tiempo no puedan capturar; en consecuencia, la estrategia de identificación de los autores falla.</w:t>
      </w:r>
      <w:r w:rsidR="004325F6" w:rsidRPr="004325F6">
        <w:rPr>
          <w:rFonts w:ascii="Times New Roman" w:hAnsi="Times New Roman" w:cs="Times New Roman"/>
          <w:lang w:val="es-419"/>
        </w:rPr>
        <w:t xml:space="preserve"> </w:t>
      </w:r>
    </w:p>
    <w:p w14:paraId="1B62CF10" w14:textId="77777777" w:rsidR="004325F6" w:rsidRDefault="004325F6" w:rsidP="00355E77">
      <w:pPr>
        <w:pStyle w:val="ListParagraph"/>
        <w:numPr>
          <w:ilvl w:val="0"/>
          <w:numId w:val="1"/>
        </w:numPr>
        <w:rPr>
          <w:rFonts w:ascii="Times New Roman" w:hAnsi="Times New Roman" w:cs="Times New Roman"/>
          <w:lang w:val="es-419"/>
        </w:rPr>
      </w:pPr>
      <w:r w:rsidRPr="004325F6">
        <w:rPr>
          <w:rFonts w:ascii="Times New Roman" w:hAnsi="Times New Roman" w:cs="Times New Roman"/>
          <w:lang w:val="es-419"/>
        </w:rPr>
        <w:t xml:space="preserve"> </w:t>
      </w:r>
      <w:r w:rsidR="006F5237" w:rsidRPr="004325F6">
        <w:rPr>
          <w:rFonts w:ascii="Times New Roman" w:hAnsi="Times New Roman" w:cs="Times New Roman"/>
          <w:lang w:val="es-419"/>
        </w:rPr>
        <w:t>Interprete la figura número 3</w:t>
      </w:r>
      <w:r w:rsidRPr="004325F6">
        <w:rPr>
          <w:rFonts w:ascii="Times New Roman" w:hAnsi="Times New Roman" w:cs="Times New Roman"/>
          <w:lang w:val="es-419"/>
        </w:rPr>
        <w:t>.</w:t>
      </w:r>
    </w:p>
    <w:p w14:paraId="2CFA7F1F" w14:textId="77777777" w:rsidR="004325F6" w:rsidRPr="004325F6" w:rsidRDefault="004325F6" w:rsidP="004325F6">
      <w:pPr>
        <w:pStyle w:val="ListParagraph"/>
        <w:rPr>
          <w:rFonts w:ascii="Times New Roman" w:hAnsi="Times New Roman" w:cs="Times New Roman"/>
          <w:lang w:val="es-419"/>
        </w:rPr>
      </w:pPr>
    </w:p>
    <w:p w14:paraId="41D8CDC8" w14:textId="7CDBE811" w:rsidR="005A0D8D" w:rsidRPr="004325F6" w:rsidRDefault="006F5237" w:rsidP="00355E77">
      <w:pPr>
        <w:pStyle w:val="ListParagraph"/>
        <w:numPr>
          <w:ilvl w:val="0"/>
          <w:numId w:val="1"/>
        </w:numPr>
        <w:rPr>
          <w:rFonts w:ascii="Times New Roman" w:hAnsi="Times New Roman" w:cs="Times New Roman"/>
          <w:lang w:val="es-419"/>
        </w:rPr>
      </w:pPr>
      <w:r w:rsidRPr="004325F6">
        <w:rPr>
          <w:rFonts w:ascii="Times New Roman" w:hAnsi="Times New Roman" w:cs="Times New Roman"/>
          <w:lang w:val="es-419"/>
        </w:rPr>
        <w:t xml:space="preserve">Defina qué es el SUTVA y desarrolle un argumento por el cual los autores estaban preocupados que el supuesto no se cumpla para su caso de estudio. Explique la importancia del análisis del grupo de control puro en el </w:t>
      </w:r>
      <w:proofErr w:type="spellStart"/>
      <w:proofErr w:type="gramStart"/>
      <w:r w:rsidRPr="004325F6">
        <w:rPr>
          <w:rFonts w:ascii="Times New Roman" w:hAnsi="Times New Roman" w:cs="Times New Roman"/>
          <w:lang w:val="es-419"/>
        </w:rPr>
        <w:t>paper</w:t>
      </w:r>
      <w:proofErr w:type="spellEnd"/>
      <w:proofErr w:type="gramEnd"/>
      <w:r w:rsidRPr="004325F6">
        <w:rPr>
          <w:rFonts w:ascii="Times New Roman" w:hAnsi="Times New Roman" w:cs="Times New Roman"/>
          <w:lang w:val="es-419"/>
        </w:rPr>
        <w:t>.</w:t>
      </w:r>
    </w:p>
    <w:sectPr w:rsidR="005A0D8D" w:rsidRPr="00432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7540"/>
    <w:multiLevelType w:val="hybridMultilevel"/>
    <w:tmpl w:val="77C09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22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77"/>
    <w:rsid w:val="0020577C"/>
    <w:rsid w:val="00320F58"/>
    <w:rsid w:val="00332E5B"/>
    <w:rsid w:val="00355E77"/>
    <w:rsid w:val="00375F07"/>
    <w:rsid w:val="004325F6"/>
    <w:rsid w:val="00446BDD"/>
    <w:rsid w:val="005A0D8D"/>
    <w:rsid w:val="006F5237"/>
    <w:rsid w:val="009943F3"/>
    <w:rsid w:val="00A7468B"/>
    <w:rsid w:val="00F5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2DDA"/>
  <w15:chartTrackingRefBased/>
  <w15:docId w15:val="{1B4DC0CE-694E-1240-AB1C-C118DD0D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E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E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E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E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E77"/>
    <w:rPr>
      <w:rFonts w:eastAsiaTheme="majorEastAsia" w:cstheme="majorBidi"/>
      <w:color w:val="272727" w:themeColor="text1" w:themeTint="D8"/>
    </w:rPr>
  </w:style>
  <w:style w:type="paragraph" w:styleId="Title">
    <w:name w:val="Title"/>
    <w:basedOn w:val="Normal"/>
    <w:next w:val="Normal"/>
    <w:link w:val="TitleChar"/>
    <w:uiPriority w:val="10"/>
    <w:qFormat/>
    <w:rsid w:val="00355E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E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E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5E77"/>
    <w:rPr>
      <w:i/>
      <w:iCs/>
      <w:color w:val="404040" w:themeColor="text1" w:themeTint="BF"/>
    </w:rPr>
  </w:style>
  <w:style w:type="paragraph" w:styleId="ListParagraph">
    <w:name w:val="List Paragraph"/>
    <w:basedOn w:val="Normal"/>
    <w:uiPriority w:val="34"/>
    <w:qFormat/>
    <w:rsid w:val="00355E77"/>
    <w:pPr>
      <w:ind w:left="720"/>
      <w:contextualSpacing/>
    </w:pPr>
  </w:style>
  <w:style w:type="character" w:styleId="IntenseEmphasis">
    <w:name w:val="Intense Emphasis"/>
    <w:basedOn w:val="DefaultParagraphFont"/>
    <w:uiPriority w:val="21"/>
    <w:qFormat/>
    <w:rsid w:val="00355E77"/>
    <w:rPr>
      <w:i/>
      <w:iCs/>
      <w:color w:val="0F4761" w:themeColor="accent1" w:themeShade="BF"/>
    </w:rPr>
  </w:style>
  <w:style w:type="paragraph" w:styleId="IntenseQuote">
    <w:name w:val="Intense Quote"/>
    <w:basedOn w:val="Normal"/>
    <w:next w:val="Normal"/>
    <w:link w:val="IntenseQuoteChar"/>
    <w:uiPriority w:val="30"/>
    <w:qFormat/>
    <w:rsid w:val="00355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E77"/>
    <w:rPr>
      <w:i/>
      <w:iCs/>
      <w:color w:val="0F4761" w:themeColor="accent1" w:themeShade="BF"/>
    </w:rPr>
  </w:style>
  <w:style w:type="character" w:styleId="IntenseReference">
    <w:name w:val="Intense Reference"/>
    <w:basedOn w:val="DefaultParagraphFont"/>
    <w:uiPriority w:val="32"/>
    <w:qFormat/>
    <w:rsid w:val="00355E77"/>
    <w:rPr>
      <w:b/>
      <w:bCs/>
      <w:smallCaps/>
      <w:color w:val="0F4761" w:themeColor="accent1" w:themeShade="BF"/>
      <w:spacing w:val="5"/>
    </w:rPr>
  </w:style>
  <w:style w:type="character" w:styleId="Hyperlink">
    <w:name w:val="Hyperlink"/>
    <w:basedOn w:val="DefaultParagraphFont"/>
    <w:uiPriority w:val="99"/>
    <w:unhideWhenUsed/>
    <w:rsid w:val="004325F6"/>
    <w:rPr>
      <w:color w:val="467886" w:themeColor="hyperlink"/>
      <w:u w:val="single"/>
    </w:rPr>
  </w:style>
  <w:style w:type="character" w:styleId="UnresolvedMention">
    <w:name w:val="Unresolved Mention"/>
    <w:basedOn w:val="DefaultParagraphFont"/>
    <w:uiPriority w:val="99"/>
    <w:semiHidden/>
    <w:unhideWhenUsed/>
    <w:rsid w:val="00446BDD"/>
    <w:rPr>
      <w:color w:val="605E5C"/>
      <w:shd w:val="clear" w:color="auto" w:fill="E1DFDD"/>
    </w:rPr>
  </w:style>
  <w:style w:type="character" w:customStyle="1" w:styleId="go">
    <w:name w:val="go"/>
    <w:basedOn w:val="DefaultParagraphFont"/>
    <w:rsid w:val="00446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079297">
      <w:bodyDiv w:val="1"/>
      <w:marLeft w:val="0"/>
      <w:marRight w:val="0"/>
      <w:marTop w:val="0"/>
      <w:marBottom w:val="0"/>
      <w:divBdr>
        <w:top w:val="none" w:sz="0" w:space="0" w:color="auto"/>
        <w:left w:val="none" w:sz="0" w:space="0" w:color="auto"/>
        <w:bottom w:val="none" w:sz="0" w:space="0" w:color="auto"/>
        <w:right w:val="none" w:sz="0" w:space="0" w:color="auto"/>
      </w:divBdr>
    </w:div>
    <w:div w:id="209160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llot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Anzony Quispe Rojas</dc:creator>
  <cp:keywords/>
  <dc:description/>
  <cp:lastModifiedBy>Cristina Tello-Trillo (CENSUS/CES FED)</cp:lastModifiedBy>
  <cp:revision>3</cp:revision>
  <dcterms:created xsi:type="dcterms:W3CDTF">2024-05-10T19:33:00Z</dcterms:created>
  <dcterms:modified xsi:type="dcterms:W3CDTF">2024-05-13T16:56:00Z</dcterms:modified>
</cp:coreProperties>
</file>