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ed20136c94b9c1937486d2e51741bf19276045"/>
    <w:p>
      <w:pPr>
        <w:pStyle w:val="Heading1"/>
      </w:pPr>
      <w:r>
        <w:t xml:space="preserve">Audit interne complet &amp; feuille de route d’optimisation</w:t>
      </w:r>
    </w:p>
    <w:bookmarkStart w:id="20" w:name="X77667e64ed418ebff346cccd5a0f5bb7c21d295"/>
    <w:p>
      <w:pPr>
        <w:pStyle w:val="Heading3"/>
      </w:pPr>
      <w:r>
        <w:t xml:space="preserve">Projet « Lab Scheduling » — Universidad Loyola (ESI Sevilla)</w:t>
      </w:r>
    </w:p>
    <w:p>
      <w:pPr>
        <w:pStyle w:val="FirstParagraph"/>
      </w:pPr>
      <w:r>
        <w:rPr>
          <w:iCs/>
          <w:i/>
        </w:rPr>
        <w:t xml:space="preserve">Document d’audit technique — basé sur l’analyse du code source réel (</w:t>
      </w:r>
      <w:r>
        <w:rPr>
          <w:rStyle w:val="VerbatimChar"/>
          <w:iCs/>
          <w:i/>
        </w:rPr>
        <w:t xml:space="preserve">pipeline.py</w:t>
      </w:r>
      <w:r>
        <w:rPr>
          <w:iCs/>
          <w:i/>
        </w:rPr>
        <w:t xml:space="preserve">, 4928 lignes) et des fichiers de données réels.</w:t>
      </w:r>
    </w:p>
    <w:p>
      <w:r>
        <w:pict>
          <v:rect style="width:0;height:1.5pt" o:hralign="center" o:hrstd="t" o:hr="t"/>
        </w:pict>
      </w:r>
    </w:p>
    <w:bookmarkEnd w:id="20"/>
    <w:bookmarkStart w:id="21" w:name="résumé-exécutif-tldr"/>
    <w:p>
      <w:pPr>
        <w:pStyle w:val="Heading2"/>
      </w:pPr>
      <w:r>
        <w:t xml:space="preserve">0. Résumé exécutif (TL;DR)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 posée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courte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Peut-on faire « mieux que l’OPTIMAL » du CP-SAT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— mais pas en touchant au solveur.</w:t>
            </w:r>
            <w:r>
              <w:t xml:space="preserve"> </w:t>
            </w:r>
            <w:r>
              <w:t xml:space="preserve">Le statut</w:t>
            </w:r>
            <w:r>
              <w:t xml:space="preserve"> </w:t>
            </w:r>
            <w:r>
              <w:rPr>
                <w:rStyle w:val="VerbatimChar"/>
              </w:rPr>
              <w:t xml:space="preserve">OPTIMAL</w:t>
            </w:r>
            <w:r>
              <w:t xml:space="preserve"> </w:t>
            </w:r>
            <w:r>
              <w:t xml:space="preserve">ne concerne QUE le placement des</w:t>
            </w:r>
            <w:r>
              <w:t xml:space="preserve"> </w:t>
            </w:r>
            <w:r>
              <w:rPr>
                <w:iCs/>
                <w:i/>
              </w:rPr>
              <w:t xml:space="preserve">semaines</w:t>
            </w:r>
            <w:r>
              <w:t xml:space="preserve"> </w:t>
            </w:r>
            <w:r>
              <w:t xml:space="preserve">sur un squelette</w:t>
            </w:r>
            <w:r>
              <w:t xml:space="preserve"> </w:t>
            </w:r>
            <w:r>
              <w:rPr>
                <w:bCs/>
                <w:b/>
              </w:rPr>
              <w:t xml:space="preserve">figé</w:t>
            </w:r>
            <w:r>
              <w:t xml:space="preserve">. Le jour, le créneau, la salle et la composition des groupes sont décidés</w:t>
            </w:r>
            <w:r>
              <w:t xml:space="preserve"> </w:t>
            </w:r>
            <w:r>
              <w:rPr>
                <w:bCs/>
                <w:b/>
              </w:rPr>
              <w:t xml:space="preserve">avant</w:t>
            </w:r>
            <w:r>
              <w:t xml:space="preserve"> </w:t>
            </w:r>
            <w:r>
              <w:t xml:space="preserve">le solveur par une heuristique</w:t>
            </w:r>
            <w:r>
              <w:t xml:space="preserve"> </w:t>
            </w:r>
            <w:r>
              <w:rPr>
                <w:iCs/>
                <w:i/>
              </w:rPr>
              <w:t xml:space="preserve">gloutonne</w:t>
            </w:r>
            <w:r>
              <w:t xml:space="preserve">. C’est là que se trouvent 80 % du potentiel d’amélioration.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 jointures Excel sont-elles correctes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Globalement oui, avec une fuite silencieuse.</w:t>
            </w:r>
            <w:r>
              <w:t xml:space="preserve"> </w:t>
            </w:r>
            <w:r>
              <w:t xml:space="preserve">La jointure</w:t>
            </w:r>
            <w:r>
              <w:t xml:space="preserve"> </w:t>
            </w:r>
            <w:r>
              <w:rPr>
                <w:rStyle w:val="VerbatimChar"/>
              </w:rPr>
              <w:t xml:space="preserve">aulario ⋈ alumnos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MixtoID</w:t>
            </w:r>
            <w:r>
              <w:t xml:space="preserve"> </w:t>
            </w:r>
            <w:r>
              <w:t xml:space="preserve">couvre 332/337 groupes.</w:t>
            </w:r>
            <w:r>
              <w:t xml:space="preserve"> </w:t>
            </w:r>
            <w:r>
              <w:rPr>
                <w:bCs/>
                <w:b/>
              </w:rPr>
              <w:t xml:space="preserve">31 étudiants (≈3,2 %) sont perdus</w:t>
            </w:r>
            <w:r>
              <w:t xml:space="preserve"> </w:t>
            </w:r>
            <w:r>
              <w:t xml:space="preserve">(969 → 938) faute d’horaire correspondant. Pas de log de réconciliation.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A-t-on la totalité des effectifs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Pour les labos : oui en pratique</w:t>
            </w:r>
            <w:r>
              <w:t xml:space="preserve"> </w:t>
            </w:r>
            <w:r>
              <w:t xml:space="preserve">(les orphelins sont en aéro/cyber, hors labos).</w:t>
            </w:r>
            <w:r>
              <w:t xml:space="preserve"> </w:t>
            </w:r>
            <w:r>
              <w:rPr>
                <w:bCs/>
                <w:b/>
              </w:rPr>
              <w:t xml:space="preserve">Mais le pipeline ne le prouve pas</w:t>
            </w:r>
            <w:r>
              <w:t xml:space="preserve"> </w:t>
            </w:r>
            <w:r>
              <w:t xml:space="preserve">: aucun contrôle anti-fuite n’existe.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Causes d’INFAISABILITÉ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Quasi toujours</w:t>
            </w:r>
            <w:r>
              <w:t xml:space="preserve"> </w:t>
            </w:r>
            <w:r>
              <w:rPr>
                <w:bCs/>
                <w:b/>
              </w:rPr>
              <w:t xml:space="preserve">structurelles</w:t>
            </w:r>
            <w:r>
              <w:t xml:space="preserve"> </w:t>
            </w:r>
            <w:r>
              <w:t xml:space="preserve">: capacité salles × créneaux insuffisante,</w:t>
            </w:r>
            <w:r>
              <w:t xml:space="preserve"> </w:t>
            </w:r>
            <w:r>
              <w:rPr>
                <w:rStyle w:val="VerbatimChar"/>
              </w:rPr>
              <w:t xml:space="preserve">MIN_GROUP_SIZE</w:t>
            </w:r>
            <w:r>
              <w:t xml:space="preserve">, ordre strict des séances, et zones de blocage. Détaillées §4.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 groupes OVERFLOW sont-ils bien gérés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Acceptable mais perfectible.</w:t>
            </w:r>
            <w:r>
              <w:t xml:space="preserve"> </w:t>
            </w:r>
            <w:r>
              <w:t xml:space="preserve">Logique gloutonne « best-fit » avec recyclage. Risques : sous-optimalité, groupes sous le minimum laissés non affectés, pas de garantie de qualité. Alternatives §5.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X9a075386734f1e9949e9a885b8625413a611f2e"/>
    <w:p>
      <w:pPr>
        <w:pStyle w:val="Heading2"/>
      </w:pPr>
      <w:r>
        <w:t xml:space="preserve">1. Architecture réelle du système (ce que fait vraiment le code)</w:t>
      </w:r>
    </w:p>
    <w:p>
      <w:pPr>
        <w:pStyle w:val="FirstParagraph"/>
      </w:pPr>
      <w:r>
        <w:t xml:space="preserve">Contrairement à ce que le mot « solveur CP-SAT » laisse supposer, le système est un</w:t>
      </w:r>
      <w:r>
        <w:t xml:space="preserve"> </w:t>
      </w:r>
      <w:r>
        <w:rPr>
          <w:bCs/>
          <w:b/>
        </w:rPr>
        <w:t xml:space="preserve">pipeline en deux étages</w:t>
      </w:r>
      <w:r>
        <w:t xml:space="preserve">, et le solveur n’intervient qu’au second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ÉTAGE 1 — HEURISTIQUE GLOUTONNE  (form_groups, lignes 1036-1935) │</w:t>
      </w:r>
      <w:r>
        <w:br/>
      </w:r>
      <w:r>
        <w:rPr>
          <w:rStyle w:val="VerbatimChar"/>
        </w:rPr>
        <w:t xml:space="preserve">│  • Forme les groupes d'étudiants (taille 7..15)                   │</w:t>
      </w:r>
      <w:r>
        <w:br/>
      </w:r>
      <w:r>
        <w:rPr>
          <w:rStyle w:val="VerbatimChar"/>
        </w:rPr>
        <w:t xml:space="preserve">│  • Choisit le JOUR + le CRÉNEAU + la SALLE de chaque groupe       │</w:t>
      </w:r>
      <w:r>
        <w:br/>
      </w:r>
      <w:r>
        <w:rPr>
          <w:rStyle w:val="VerbatimChar"/>
        </w:rPr>
        <w:t xml:space="preserve">│  • Applique la pénalité Vendredi, les préférences matin/aprèm     │</w:t>
      </w:r>
      <w:r>
        <w:br/>
      </w:r>
      <w:r>
        <w:rPr>
          <w:rStyle w:val="VerbatimChar"/>
        </w:rPr>
        <w:t xml:space="preserve">│  • Gère les groupes OVERFLOW (exceptionnels)                      │</w:t>
      </w:r>
      <w:r>
        <w:br/>
      </w:r>
      <w:r>
        <w:rPr>
          <w:rStyle w:val="VerbatimChar"/>
        </w:rPr>
        <w:t xml:space="preserve">│  → Sortie : un « squelette » de groupes FIGÉS (jour/bloc/salle)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  (jour, bloc, salle = CONSTANTES)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ÉTAGE 2 — CP-SAT  (solve, lignes 3088-3590)                       │</w:t>
      </w:r>
      <w:r>
        <w:br/>
      </w:r>
      <w:r>
        <w:rPr>
          <w:rStyle w:val="VerbatimChar"/>
        </w:rPr>
        <w:t xml:space="preserve">│  • UNE SEULE variable de décision : week_vars[session] = semaine  │</w:t>
      </w:r>
      <w:r>
        <w:br/>
      </w:r>
      <w:r>
        <w:rPr>
          <w:rStyle w:val="VerbatimChar"/>
        </w:rPr>
        <w:t xml:space="preserve">│  • Décide en quelle SEMAINE tombe chaque séance                   │</w:t>
      </w:r>
      <w:r>
        <w:br/>
      </w:r>
      <w:r>
        <w:rPr>
          <w:rStyle w:val="VerbatimChar"/>
        </w:rPr>
        <w:t xml:space="preserve">│  • Objectif : étaler proprement les séances dans le calendrier    │</w:t>
      </w:r>
      <w:r>
        <w:br/>
      </w:r>
      <w:r>
        <w:rPr>
          <w:rStyle w:val="VerbatimChar"/>
        </w:rPr>
        <w:t xml:space="preserve">│  → Statut OPTIMAL / FAISABLE / INFAISABLE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Cs/>
          <w:b/>
        </w:rPr>
        <w:t xml:space="preserve">Implication majeure :</w:t>
      </w:r>
      <w:r>
        <w:t xml:space="preserve"> </w:t>
      </w:r>
      <w:r>
        <w:t xml:space="preserve">quand le solveur renvoie</w:t>
      </w:r>
      <w:r>
        <w:t xml:space="preserve"> </w:t>
      </w:r>
      <w:r>
        <w:rPr>
          <w:rStyle w:val="VerbatimChar"/>
        </w:rPr>
        <w:t xml:space="preserve">OPTIMAL</w:t>
      </w:r>
      <w:r>
        <w:t xml:space="preserve">, cela signifie</w:t>
      </w:r>
      <w:r>
        <w:t xml:space="preserve"> </w:t>
      </w:r>
      <w:r>
        <w:rPr>
          <w:iCs/>
          <w:i/>
        </w:rPr>
        <w:t xml:space="preserve">« étalement temporel optimal, étant donné un squelette jour/créneau/salle déjà fixé »</w:t>
      </w:r>
      <w:r>
        <w:t xml:space="preserve">.</w:t>
      </w:r>
      <w:r>
        <w:t xml:space="preserve"> </w:t>
      </w:r>
      <w:r>
        <w:rPr>
          <w:bCs/>
          <w:b/>
        </w:rPr>
        <w:t xml:space="preserve">Ce n’est PAS un optimum global du planning.</w:t>
      </w:r>
      <w:r>
        <w:t xml:space="preserve"> </w:t>
      </w:r>
      <w:r>
        <w:t xml:space="preserve">Le jour et le créneau — qui déterminent la charge du vendredi, l’utilisation des salles, les conflits — ne sont jamais optimisés mathématiquement.</w:t>
      </w:r>
    </w:p>
    <w:bookmarkStart w:id="22" w:name="X7456ae5ef8c1f21e7eec470c92e77247fef3ae6"/>
    <w:p>
      <w:pPr>
        <w:pStyle w:val="Heading3"/>
      </w:pPr>
      <w:r>
        <w:t xml:space="preserve">1.1 Le modèle CP-SAT en détail (</w:t>
      </w:r>
      <w:r>
        <w:rPr>
          <w:rStyle w:val="VerbatimChar"/>
        </w:rPr>
        <w:t xml:space="preserve">solve</w:t>
      </w:r>
      <w:r>
        <w:t xml:space="preserve">, l. 3129-3356)</w:t>
      </w:r>
    </w:p>
    <w:p>
      <w:pPr>
        <w:pStyle w:val="FirstParagraph"/>
      </w:pPr>
      <w:r>
        <w:rPr>
          <w:bCs/>
          <w:b/>
        </w:rPr>
        <w:t xml:space="preserve">Variable de décision unique</w:t>
      </w:r>
    </w:p>
    <w:p>
      <w:pPr>
        <w:pStyle w:val="SourceCode"/>
      </w:pPr>
      <w:r>
        <w:rPr>
          <w:rStyle w:val="NormalTok"/>
        </w:rPr>
        <w:t xml:space="preserve">week_vars[s[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model.NewIntVarFromDomain(</w:t>
      </w:r>
      <w:r>
        <w:br/>
      </w:r>
      <w:r>
        <w:rPr>
          <w:rStyle w:val="NormalTok"/>
        </w:rPr>
        <w:t xml:space="preserve">    cp_model.Domain.FromValues(valid_weeks), </w:t>
      </w:r>
      <w:r>
        <w:rPr>
          <w:rStyle w:val="SpecialStringTok"/>
        </w:rPr>
        <w:t xml:space="preserve">f"w_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ligne 3141</w:t>
      </w:r>
    </w:p>
    <w:p>
      <w:pPr>
        <w:pStyle w:val="FirstParagraph"/>
      </w:pPr>
      <w:r>
        <w:t xml:space="preserve">Seule la</w:t>
      </w:r>
      <w:r>
        <w:t xml:space="preserve"> </w:t>
      </w:r>
      <w:r>
        <w:rPr>
          <w:bCs/>
          <w:b/>
        </w:rPr>
        <w:t xml:space="preserve">semaine</w:t>
      </w:r>
      <w:r>
        <w:t xml:space="preserve"> </w:t>
      </w:r>
      <w:r>
        <w:t xml:space="preserve">est une inconnue.</w:t>
      </w:r>
      <w:r>
        <w:t xml:space="preserve"> </w:t>
      </w:r>
      <w:r>
        <w:rPr>
          <w:rStyle w:val="VerbatimChar"/>
        </w:rPr>
        <w:t xml:space="preserve">valid_weeks</w:t>
      </w:r>
      <w:r>
        <w:t xml:space="preserve"> </w:t>
      </w:r>
      <w:r>
        <w:t xml:space="preserve">exclut déjà les jours fériés (</w:t>
      </w:r>
      <w:r>
        <w:rPr>
          <w:rStyle w:val="VerbatimChar"/>
        </w:rPr>
        <w:t xml:space="preserve">HOLIDAYS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Contraintes DURES (hard)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3147-3154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séances</w:t>
            </w:r>
            <w:r>
              <w:t xml:space="preserve"> </w:t>
            </w:r>
            <w:r>
              <w:rPr>
                <w:iCs/>
                <w:i/>
              </w:rPr>
              <w:t xml:space="preserve">même matière + même jour + même bloc</w:t>
            </w:r>
            <w:r>
              <w:t xml:space="preserve"> </w:t>
            </w:r>
            <w:r>
              <w:t xml:space="preserve">→ semaines différentes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3157-3169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séances</w:t>
            </w:r>
            <w:r>
              <w:t xml:space="preserve"> </w:t>
            </w:r>
            <w:r>
              <w:rPr>
                <w:iCs/>
                <w:i/>
              </w:rPr>
              <w:t xml:space="preserve">même salle + même jour + même bloc</w:t>
            </w:r>
            <w:r>
              <w:t xml:space="preserve"> </w:t>
            </w:r>
            <w:r>
              <w:t xml:space="preserve">→ semaines différentes (anti-collision salle)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3193-3201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Séances d’un même groupe</w:t>
            </w:r>
            <w:r>
              <w:t xml:space="preserve"> </w:t>
            </w:r>
            <w:r>
              <w:rPr>
                <w:bCs/>
                <w:b/>
              </w:rPr>
              <w:t xml:space="preserve">strictement croissantes</w:t>
            </w:r>
            <w:r>
              <w:t xml:space="preserve"> </w:t>
            </w:r>
            <w:r>
              <w:t xml:space="preserve">dans le temps (S1 &lt; S2 &lt; S3…)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C4-réservé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3172-3190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Créneaux salle réservés à une activité externe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souple</w:t>
            </w:r>
            <w:r>
              <w:t xml:space="preserve"> </w:t>
            </w:r>
            <w:r>
              <w:t xml:space="preserve">(poids 100000)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Pénalités SOUPLES (objectif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Minimize</w:t>
      </w:r>
      <w:r>
        <w:rPr>
          <w:bCs/>
          <w:b/>
        </w:rPr>
        <w:t xml:space="preserve">, l. 3308-3335)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pas commencer trop tard dans la fenêtre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pas finir trop tôt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gap_deviations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Espacement régulier entre séances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parity</w:t>
            </w:r>
            <w:r>
              <w:t xml:space="preserve"> </w:t>
            </w:r>
            <w:r>
              <w:t xml:space="preserve">(alternance)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Alterner les groupes pairs/impairs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c4_reserved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Éviter les créneaux salle réservés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Paramètres du solveur (l. 3342-3347)</w:t>
      </w:r>
    </w:p>
    <w:p>
      <w:pPr>
        <w:pStyle w:val="SourceCode"/>
      </w:pPr>
      <w:r>
        <w:rPr>
          <w:rStyle w:val="NormalTok"/>
        </w:rPr>
        <w:t xml:space="preserve">solver.parameters.max_time_in_seconds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SOLVER_TIME_LIMIT</w:t>
      </w:r>
      <w:r>
        <w:br/>
      </w:r>
      <w:r>
        <w:rPr>
          <w:rStyle w:val="NormalTok"/>
        </w:rPr>
        <w:t xml:space="preserve">solver.parameters.num_search_workers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solver.Solve(model)</w:t>
      </w:r>
    </w:p>
    <w:p>
      <w:pPr>
        <w:pStyle w:val="FirstParagraph"/>
      </w:pPr>
      <w:r>
        <w:rPr>
          <w:bCs/>
          <w:b/>
        </w:rPr>
        <w:t xml:space="preserve">Constat — paramétrage perfectible :</w:t>
      </w:r>
      <w:r>
        <w:t xml:space="preserve"> </w:t>
      </w:r>
      <w:r>
        <w:t xml:space="preserve">- ❌ Pas de</w:t>
      </w:r>
      <w:r>
        <w:t xml:space="preserve"> </w:t>
      </w:r>
      <w:r>
        <w:rPr>
          <w:rStyle w:val="VerbatimChar"/>
        </w:rPr>
        <w:t xml:space="preserve">relative_gap_limit</w:t>
      </w:r>
      <w:r>
        <w:t xml:space="preserve"> </w:t>
      </w:r>
      <w:r>
        <w:t xml:space="preserve">→ le solveur peut « brûler » 300 s à prouver l’optimalité d’un écart négligeable.</w:t>
      </w:r>
      <w:r>
        <w:t xml:space="preserve"> </w:t>
      </w:r>
      <w:r>
        <w:t xml:space="preserve">- ❌ Pas de</w:t>
      </w:r>
      <w:r>
        <w:t xml:space="preserve"> </w:t>
      </w:r>
      <w:r>
        <w:rPr>
          <w:rStyle w:val="VerbatimChar"/>
        </w:rPr>
        <w:t xml:space="preserve">solver.parameters.random_seed</w:t>
      </w:r>
      <w:r>
        <w:t xml:space="preserve"> </w:t>
      </w:r>
      <w:r>
        <w:t xml:space="preserve">fixé →</w:t>
      </w:r>
      <w:r>
        <w:t xml:space="preserve"> </w:t>
      </w:r>
      <w:r>
        <w:rPr>
          <w:bCs/>
          <w:b/>
        </w:rPr>
        <w:t xml:space="preserve">résultats non reproductibles</w:t>
      </w:r>
      <w:r>
        <w:t xml:space="preserve"> </w:t>
      </w:r>
      <w:r>
        <w:t xml:space="preserve">d’un run à l’autre.</w:t>
      </w:r>
      <w:r>
        <w:t xml:space="preserve"> </w:t>
      </w:r>
      <w:r>
        <w:t xml:space="preserve">- ❌ Pas de</w:t>
      </w:r>
      <w:r>
        <w:t xml:space="preserve"> </w:t>
      </w:r>
      <w:r>
        <w:rPr>
          <w:iCs/>
          <w:i/>
        </w:rPr>
        <w:t xml:space="preserve">warm-start</w:t>
      </w:r>
      <w:r>
        <w:t xml:space="preserve"> </w:t>
      </w:r>
      <w:r>
        <w:t xml:space="preserve">/ hints (</w:t>
      </w:r>
      <w:r>
        <w:rPr>
          <w:rStyle w:val="VerbatimChar"/>
        </w:rPr>
        <w:t xml:space="preserve">model.AddHint</w:t>
      </w:r>
      <w:r>
        <w:t xml:space="preserve">) alors qu’on dispose d’une solution gloutonne — on jette une info gratuite.</w:t>
      </w:r>
      <w:r>
        <w:t xml:space="preserve"> </w:t>
      </w:r>
      <w:r>
        <w:t xml:space="preserve">- ❌ Pas de log de progression (</w:t>
      </w:r>
      <w:r>
        <w:rPr>
          <w:rStyle w:val="VerbatimChar"/>
        </w:rPr>
        <w:t xml:space="preserve">log_search_progress</w:t>
      </w:r>
      <w:r>
        <w:t xml:space="preserve">) → difficile de diagnostiquer.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9f296702664a2033956813a7784bae542bed59a"/>
    <w:p>
      <w:pPr>
        <w:pStyle w:val="Heading2"/>
      </w:pPr>
      <w:r>
        <w:t xml:space="preserve">2. Peut-on optimiser « au-delà » de l’OPTIMAL CP-SAT ?</w:t>
      </w:r>
    </w:p>
    <w:p>
      <w:pPr>
        <w:pStyle w:val="FirstParagraph"/>
      </w:pPr>
      <w:r>
        <w:rPr>
          <w:bCs/>
          <w:b/>
        </w:rPr>
        <w:t xml:space="preserve">Réponse théorique :</w:t>
      </w:r>
      <w:r>
        <w:t xml:space="preserve"> </w:t>
      </w:r>
      <w:r>
        <w:t xml:space="preserve">non, par définition. Un statut</w:t>
      </w:r>
      <w:r>
        <w:t xml:space="preserve"> </w:t>
      </w:r>
      <w:r>
        <w:rPr>
          <w:rStyle w:val="VerbatimChar"/>
        </w:rPr>
        <w:t xml:space="preserve">OPTIMAL</w:t>
      </w:r>
      <w:r>
        <w:t xml:space="preserve"> </w:t>
      </w:r>
      <w:r>
        <w:t xml:space="preserve">du CP-SAT est une</w:t>
      </w:r>
      <w:r>
        <w:t xml:space="preserve"> </w:t>
      </w:r>
      <w:r>
        <w:rPr>
          <w:bCs/>
          <w:b/>
        </w:rPr>
        <w:t xml:space="preserve">preuve mathématique</w:t>
      </w:r>
      <w:r>
        <w:t xml:space="preserve"> </w:t>
      </w:r>
      <w:r>
        <w:t xml:space="preserve">qu’aucune meilleure valeur de l’objectif n’existe</w:t>
      </w:r>
      <w:r>
        <w:t xml:space="preserve"> </w:t>
      </w:r>
      <w:r>
        <w:rPr>
          <w:iCs/>
          <w:i/>
        </w:rPr>
        <w:t xml:space="preserve">pour le modèle donné</w:t>
      </w:r>
      <w:r>
        <w:t xml:space="preserve">. On ne peut pas « battre » un optimum prouvé sans</w:t>
      </w:r>
      <w:r>
        <w:t xml:space="preserve"> </w:t>
      </w:r>
      <w:r>
        <w:rPr>
          <w:bCs/>
          <w:b/>
        </w:rPr>
        <w:t xml:space="preserve">changer le modèle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Réponse pratique : oui, largement — en changeant le modèle.</w:t>
      </w:r>
      <w:r>
        <w:t xml:space="preserve"> </w:t>
      </w:r>
      <w:r>
        <w:t xml:space="preserve">Le potentiel d’amélioration ne vient pas de « mieux résoudre », mais de</w:t>
      </w:r>
      <w:r>
        <w:t xml:space="preserve"> </w:t>
      </w:r>
      <w:r>
        <w:rPr>
          <w:bCs/>
          <w:b/>
        </w:rPr>
        <w:t xml:space="preserve">« mieux modéliser »</w:t>
      </w:r>
      <w:r>
        <w:t xml:space="preserve">. Trois leviers, par ordre d’impact :</w:t>
      </w:r>
    </w:p>
    <w:bookmarkStart w:id="24" w:name="Xbbe7529e77b6848b0dac2752970786494d4e5a1"/>
    <w:p>
      <w:pPr>
        <w:pStyle w:val="Heading3"/>
      </w:pPr>
      <w:r>
        <w:t xml:space="preserve">Levier A — Internaliser le jour &amp; le créneau dans le solveur ⭐⭐⭐ (impact maximal)</w:t>
      </w:r>
    </w:p>
    <w:p>
      <w:pPr>
        <w:pStyle w:val="FirstParagraph"/>
      </w:pPr>
      <w:r>
        <w:t xml:space="preserve">Aujourd’hui le jour/bloc sont figés par l’heuristique. En faisant du</w:t>
      </w:r>
      <w:r>
        <w:t xml:space="preserve"> </w:t>
      </w:r>
      <w:r>
        <w:rPr>
          <w:bCs/>
          <w:b/>
        </w:rPr>
        <w:t xml:space="preserve">jour et du créneau des variables de décision</w:t>
      </w:r>
      <w:r>
        <w:t xml:space="preserve"> </w:t>
      </w:r>
      <w:r>
        <w:t xml:space="preserve">(variables booléennes</w:t>
      </w:r>
      <w:r>
        <w:t xml:space="preserve"> </w:t>
      </w:r>
      <w:r>
        <w:rPr>
          <w:rStyle w:val="VerbatimChar"/>
        </w:rPr>
        <w:t xml:space="preserve">x[groupe, jour, bloc]</w:t>
      </w:r>
      <w:r>
        <w:t xml:space="preserve"> </w:t>
      </w:r>
      <w:r>
        <w:t xml:space="preserve">avec contrainte « exactement un »), le CP-SAT optimise</w:t>
      </w:r>
      <w:r>
        <w:t xml:space="preserve"> </w:t>
      </w:r>
      <w:r>
        <w:rPr>
          <w:bCs/>
          <w:b/>
        </w:rPr>
        <w:t xml:space="preserve">globalement</w:t>
      </w:r>
      <w:r>
        <w:t xml:space="preserve"> </w:t>
      </w:r>
      <w:r>
        <w:t xml:space="preserve">:</w:t>
      </w:r>
      <w:r>
        <w:t xml:space="preserve"> </w:t>
      </w:r>
      <w:r>
        <w:t xml:space="preserve">- l’équilibrage du vendredi devient une</w:t>
      </w:r>
      <w:r>
        <w:t xml:space="preserve"> </w:t>
      </w:r>
      <w:r>
        <w:rPr>
          <w:bCs/>
          <w:b/>
        </w:rPr>
        <w:t xml:space="preserve">vraie contrainte souple</w:t>
      </w:r>
      <w:r>
        <w:t xml:space="preserve"> </w:t>
      </w:r>
      <w:r>
        <w:t xml:space="preserve">(et non un patch glouton),</w:t>
      </w:r>
      <w:r>
        <w:t xml:space="preserve"> </w:t>
      </w:r>
      <w:r>
        <w:t xml:space="preserve">- l’utilisation des salles est lissée par construction,</w:t>
      </w:r>
      <w:r>
        <w:t xml:space="preserve"> </w:t>
      </w:r>
      <w:r>
        <w:t xml:space="preserve">- on supprime des infaisabilités « artificielles » créées par de mauvais choix gloutons figés.</w:t>
      </w:r>
    </w:p>
    <w:p>
      <w:pPr>
        <w:pStyle w:val="BodyText"/>
      </w:pPr>
      <w:r>
        <w:t xml:space="preserve">C’est la transformation d’un</w:t>
      </w:r>
      <w:r>
        <w:t xml:space="preserve"> </w:t>
      </w:r>
      <w:r>
        <w:rPr>
          <w:bCs/>
          <w:b/>
        </w:rPr>
        <w:t xml:space="preserve">« optimum local d’étalement »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« optimum global de planning »</w:t>
      </w:r>
      <w:r>
        <w:t xml:space="preserve">. C’est</w:t>
      </w:r>
      <w:r>
        <w:t xml:space="preserve"> </w:t>
      </w:r>
      <w:r>
        <w:rPr>
          <w:iCs/>
          <w:i/>
        </w:rPr>
        <w:t xml:space="preserve">le</w:t>
      </w:r>
      <w:r>
        <w:t xml:space="preserve"> </w:t>
      </w:r>
      <w:r>
        <w:t xml:space="preserve">changement qui produit un vrai gain de qualité.</w:t>
      </w:r>
    </w:p>
    <w:bookmarkEnd w:id="24"/>
    <w:bookmarkStart w:id="25" w:name="Xb4c266430c7160b4b19f5fc4a085ac4a8d13ad9"/>
    <w:p>
      <w:pPr>
        <w:pStyle w:val="Heading3"/>
      </w:pPr>
      <w:r>
        <w:t xml:space="preserve">Levier B — Optimiser la composition des groupes ⭐⭐</w:t>
      </w:r>
    </w:p>
    <w:p>
      <w:pPr>
        <w:pStyle w:val="FirstParagraph"/>
      </w:pPr>
      <w:r>
        <w:t xml:space="preserve">La répartition étudiants→groupes est gloutonne (best-fit). Une formulation par affectation (ou</w:t>
      </w:r>
      <w:r>
        <w:t xml:space="preserve"> </w:t>
      </w:r>
      <w:r>
        <w:rPr>
          <w:iCs/>
          <w:i/>
        </w:rPr>
        <w:t xml:space="preserve">set partitioning</w:t>
      </w:r>
      <w:r>
        <w:t xml:space="preserve">) réduirait le nombre de groupes overflow et lisserait les tailles (proche de</w:t>
      </w:r>
      <w:r>
        <w:t xml:space="preserve"> </w:t>
      </w:r>
      <w:r>
        <w:rPr>
          <w:rStyle w:val="VerbatimChar"/>
        </w:rPr>
        <w:t xml:space="preserve">PREFERRED_GROUP_SIZE</w:t>
      </w:r>
      <w:r>
        <w:t xml:space="preserve">).</w:t>
      </w:r>
    </w:p>
    <w:bookmarkEnd w:id="25"/>
    <w:bookmarkStart w:id="26" w:name="levier-c-affiner-lobjectif-le-solveur"/>
    <w:p>
      <w:pPr>
        <w:pStyle w:val="Heading3"/>
      </w:pPr>
      <w:r>
        <w:t xml:space="preserve">Levier C — Affiner l’objectif &amp; le solveur ⭐</w:t>
      </w:r>
    </w:p>
    <w:p>
      <w:pPr>
        <w:numPr>
          <w:ilvl w:val="0"/>
          <w:numId w:val="1001"/>
        </w:numPr>
        <w:pStyle w:val="Compact"/>
      </w:pPr>
      <w:r>
        <w:t xml:space="preserve">Ajouter</w:t>
      </w:r>
      <w:r>
        <w:t xml:space="preserve"> </w:t>
      </w:r>
      <w:r>
        <w:rPr>
          <w:rStyle w:val="VerbatimChar"/>
        </w:rPr>
        <w:t xml:space="preserve">relative_gap_limit = 0.02</w:t>
      </w:r>
      <w:r>
        <w:t xml:space="preserve"> </w:t>
      </w:r>
      <w:r>
        <w:t xml:space="preserve">(s’arrêter à 2 % de l’optimum) → temps divisé, qualité quasi identique.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model.AddHint(...)</w:t>
      </w:r>
      <w:r>
        <w:t xml:space="preserve"> </w:t>
      </w:r>
      <w:r>
        <w:t xml:space="preserve">avec la solution gloutonne → convergence accélérée.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random_seed</w:t>
      </w:r>
      <w:r>
        <w:t xml:space="preserve"> </w:t>
      </w:r>
      <w:r>
        <w:t xml:space="preserve">fixé → reproductibilité (exigence d’audit).</w:t>
      </w:r>
    </w:p>
    <w:p>
      <w:pPr>
        <w:numPr>
          <w:ilvl w:val="0"/>
          <w:numId w:val="1001"/>
        </w:numPr>
        <w:pStyle w:val="Compact"/>
      </w:pPr>
      <w:r>
        <w:t xml:space="preserve">Objectif</w:t>
      </w:r>
      <w:r>
        <w:t xml:space="preserve"> </w:t>
      </w:r>
      <w:r>
        <w:rPr>
          <w:bCs/>
          <w:b/>
        </w:rPr>
        <w:t xml:space="preserve">lexicographique</w:t>
      </w:r>
      <w:r>
        <w:t xml:space="preserve"> </w:t>
      </w:r>
      <w:r>
        <w:t xml:space="preserve">ou pondérations normalisées : aujourd’hui les poids (100/200/50/100000) sont</w:t>
      </w:r>
      <w:r>
        <w:t xml:space="preserve"> </w:t>
      </w:r>
      <w:r>
        <w:rPr>
          <w:iCs/>
          <w:i/>
        </w:rPr>
        <w:t xml:space="preserve">ad hoc</w:t>
      </w:r>
      <w:r>
        <w:t xml:space="preserve"> </w:t>
      </w:r>
      <w:r>
        <w:t xml:space="preserve">; un risque de « 1 unité de gap = 2 unités de retard » non voulu. Documenter et normaliser.</w:t>
      </w:r>
    </w:p>
    <w:p>
      <w:pPr>
        <w:pStyle w:val="BlockText"/>
      </w:pPr>
      <w:r>
        <w:rPr>
          <w:bCs/>
          <w:b/>
        </w:rPr>
        <w:t xml:space="preserve">Conclusion §2 :</w:t>
      </w:r>
      <w:r>
        <w:t xml:space="preserve"> </w:t>
      </w:r>
      <w:r>
        <w:t xml:space="preserve">Le bon message à l’utilisateur/commanditaire n’est pas</w:t>
      </w:r>
      <w:r>
        <w:t xml:space="preserve"> </w:t>
      </w:r>
      <w:r>
        <w:rPr>
          <w:iCs/>
          <w:i/>
        </w:rPr>
        <w:t xml:space="preserve">« on a la solution optimale »</w:t>
      </w:r>
      <w:r>
        <w:t xml:space="preserve"> </w:t>
      </w:r>
      <w:r>
        <w:t xml:space="preserve">mais</w:t>
      </w:r>
      <w:r>
        <w:t xml:space="preserve"> </w:t>
      </w:r>
      <w:r>
        <w:rPr>
          <w:iCs/>
          <w:i/>
        </w:rPr>
        <w:t xml:space="preserve">« on a l’étalement optimal sur un squelette heuristique »</w:t>
      </w:r>
      <w:r>
        <w:t xml:space="preserve">. Le vrai gain qualité =</w:t>
      </w:r>
      <w:r>
        <w:t xml:space="preserve"> </w:t>
      </w:r>
      <w:r>
        <w:rPr>
          <w:bCs/>
          <w:b/>
        </w:rPr>
        <w:t xml:space="preserve">élargir le périmètre du solveur</w:t>
      </w:r>
      <w:r>
        <w:t xml:space="preserve"> </w:t>
      </w:r>
      <w:r>
        <w:t xml:space="preserve">(Levier A).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2f030146a26d0d2a12add5790ed443fe3559403"/>
    <w:p>
      <w:pPr>
        <w:pStyle w:val="Heading2"/>
      </w:pPr>
      <w:r>
        <w:t xml:space="preserve">3. Audit interne des fichiers Excel (jointures &amp; effectifs)</w:t>
      </w:r>
    </w:p>
    <w:bookmarkStart w:id="28" w:name="les-4-fichiers-et-leurs-rôles"/>
    <w:p>
      <w:pPr>
        <w:pStyle w:val="Heading3"/>
      </w:pPr>
      <w:r>
        <w:t xml:space="preserve">3.1 Les 4 fichiers et leurs rôles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réelles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revisionAulario.xlsx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Horaires de TOUTE l’université (timetables)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13 423 lignes × 26 col,</w:t>
            </w:r>
            <w:r>
              <w:t xml:space="preserve"> </w:t>
            </w:r>
            <w:r>
              <w:rPr>
                <w:bCs/>
                <w:b/>
              </w:rPr>
              <w:t xml:space="preserve">2 640</w:t>
            </w:r>
            <w:r>
              <w:t xml:space="preserve"> </w:t>
            </w:r>
            <w:r>
              <w:t xml:space="preserve">activités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mixtoID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report_AlumnosGruposCentroDecanos.xlsx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Inscriptions étudiants (enrollments)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8 216 lignes × 15 col,</w:t>
            </w:r>
            <w:r>
              <w:t xml:space="preserve"> </w:t>
            </w:r>
            <w:r>
              <w:rPr>
                <w:bCs/>
                <w:b/>
              </w:rPr>
              <w:t xml:space="preserve">337</w:t>
            </w:r>
            <w:r>
              <w:t xml:space="preserve"> </w:t>
            </w:r>
            <w:r>
              <w:t xml:space="preserve">activités,</w:t>
            </w:r>
            <w:r>
              <w:t xml:space="preserve"> </w:t>
            </w:r>
            <w:r>
              <w:rPr>
                <w:bCs/>
                <w:b/>
              </w:rPr>
              <w:t xml:space="preserve">969</w:t>
            </w:r>
            <w:r>
              <w:t xml:space="preserve"> </w:t>
            </w:r>
            <w:r>
              <w:t xml:space="preserve">étudiants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MixtoID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Asignacion_2025-2026_v5.xlsx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Profs &amp; crédits (1 créd. P = 5 séances)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« Asignacion docente » 307 × 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mixto 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actividad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informeDetalleGruposPorCurso.xls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Emplois du temps profs (créneaux libres)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XML SpreadsheetML 2003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Docentes</w:t>
            </w:r>
          </w:p>
        </w:tc>
      </w:tr>
    </w:tbl>
    <w:bookmarkEnd w:id="28"/>
    <w:bookmarkStart w:id="31" w:name="X9e84957d87f54323719662275e7f2887a1aed4b"/>
    <w:p>
      <w:pPr>
        <w:pStyle w:val="Heading3"/>
      </w:pPr>
      <w:r>
        <w:t xml:space="preserve">3.2 Audit de la jointure principale</w:t>
      </w:r>
      <w:r>
        <w:t xml:space="preserve"> </w:t>
      </w:r>
      <w:r>
        <w:rPr>
          <w:rStyle w:val="VerbatimChar"/>
        </w:rPr>
        <w:t xml:space="preserve">aulario ⋈ alumnos</w:t>
      </w:r>
      <w:r>
        <w:t xml:space="preserve"> </w:t>
      </w:r>
      <w:r>
        <w:t xml:space="preserve">(clé</w:t>
      </w:r>
      <w:r>
        <w:t xml:space="preserve"> </w:t>
      </w:r>
      <w:r>
        <w:rPr>
          <w:rStyle w:val="VerbatimChar"/>
        </w:rPr>
        <w:t xml:space="preserve">MixtoID</w:t>
      </w:r>
      <w:r>
        <w:t xml:space="preserve">)</w:t>
      </w:r>
    </w:p>
    <w:p>
      <w:pPr>
        <w:pStyle w:val="FirstParagraph"/>
      </w:pPr>
      <w:r>
        <w:t xml:space="preserve">Résultats mesurés sur les fichiers réels :</w:t>
      </w:r>
    </w:p>
    <w:p>
      <w:pPr>
        <w:pStyle w:val="SourceCode"/>
      </w:pPr>
      <w:r>
        <w:rPr>
          <w:rStyle w:val="VerbatimChar"/>
        </w:rPr>
        <w:t xml:space="preserve">Aulario  : 13 423 lignes — 2 640 MixtoID uniques (toute l'université)</w:t>
      </w:r>
      <w:r>
        <w:br/>
      </w:r>
      <w:r>
        <w:rPr>
          <w:rStyle w:val="VerbatimChar"/>
        </w:rPr>
        <w:t xml:space="preserve">Alumnos  :  8 216 lignes —   337 MixtoID uniques —  969 étudiants uniques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MixtoID communs (jointure réussie) ........... 332 / 337   (98,5 %)</w:t>
      </w:r>
      <w:r>
        <w:br/>
      </w:r>
      <w:r>
        <w:rPr>
          <w:rStyle w:val="VerbatimChar"/>
        </w:rPr>
        <w:t xml:space="preserve">MixtoID inscription SANS horaire (orphelins) ..   5  → 27 étudiants</w:t>
      </w:r>
      <w:r>
        <w:br/>
      </w:r>
      <w:r>
        <w:rPr>
          <w:rStyle w:val="VerbatimChar"/>
        </w:rPr>
        <w:t xml:space="preserve">MixtoID horaire SANS inscrits (groupes vides) . 2 308  (= reste de l'université, NORMAL)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master_schedule.csv résultant : 32 424 lignes × 44 col — 938 étudiants uniques</w:t>
      </w:r>
    </w:p>
    <w:bookmarkStart w:id="29" w:name="ce-qui-est-correct"/>
    <w:p>
      <w:pPr>
        <w:pStyle w:val="Heading4"/>
      </w:pPr>
      <w:r>
        <w:t xml:space="preserve">✅ Ce qui est correct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Clé de jointure pertinente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MixtoID</w:t>
      </w:r>
      <w:r>
        <w:t xml:space="preserve"> </w:t>
      </w:r>
      <w:r>
        <w:t xml:space="preserve">identifie sans ambiguïté le couple (activité × groupe).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L’« explosion » est volontaire</w:t>
      </w:r>
      <w:r>
        <w:t xml:space="preserve"> </w:t>
      </w:r>
      <w:r>
        <w:t xml:space="preserve">: 8 216 inscriptions × N créneaux horaires (h1, h2…) → 32 424 lignes</w:t>
      </w:r>
      <w:r>
        <w:t xml:space="preserve"> </w:t>
      </w:r>
      <w:r>
        <w:rPr>
          <w:rStyle w:val="VerbatimChar"/>
        </w:rPr>
        <w:t xml:space="preserve">slot_*</w:t>
      </w:r>
      <w:r>
        <w:t xml:space="preserve">. C’est le dépivotage correct des horaires multiples.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Les 2 308 groupes « sans inscrits »</w:t>
      </w:r>
      <w:r>
        <w:t xml:space="preserve"> </w:t>
      </w:r>
      <w:r>
        <w:t xml:space="preserve">ne sont PAS un bug : c’est le reste de l’université (autres facultés) que l’aulario contient mais que le pipeline filtre ensuite (</w:t>
      </w:r>
      <w:r>
        <w:rPr>
          <w:rStyle w:val="VerbatimChar"/>
        </w:rPr>
        <w:t xml:space="preserve">campus Sevilla</w:t>
      </w:r>
      <w:r>
        <w:t xml:space="preserve"> </w:t>
      </w:r>
      <w:r>
        <w:t xml:space="preserve">+ mots-clés</w:t>
      </w:r>
      <w:r>
        <w:t xml:space="preserve"> </w:t>
      </w:r>
      <w:r>
        <w:rPr>
          <w:rStyle w:val="VerbatimChar"/>
        </w:rPr>
        <w:t xml:space="preserve">LAB_CONFIG</w:t>
      </w:r>
      <w:r>
        <w:t xml:space="preserve">).</w:t>
      </w:r>
    </w:p>
    <w:bookmarkEnd w:id="29"/>
    <w:bookmarkStart w:id="30" w:name="anomalies-risques-détectés"/>
    <w:p>
      <w:pPr>
        <w:pStyle w:val="Heading4"/>
      </w:pPr>
      <w:r>
        <w:t xml:space="preserve">⚠️ Anomalies &amp; risques détectés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🔴 Fuite silencieuse de 31 étudiants (969 → 938, ≈3,2 %).</w:t>
      </w:r>
      <w:r>
        <w:t xml:space="preserve"> </w:t>
      </w:r>
      <w:r>
        <w:t xml:space="preserve">27 sont des orphelins d’inscription (MixtoID sans horaire), dans des activités</w:t>
      </w:r>
      <w:r>
        <w:t xml:space="preserve"> </w:t>
      </w:r>
      <w:r>
        <w:rPr>
          <w:iCs/>
          <w:i/>
        </w:rPr>
        <w:t xml:space="preserve">Aéronautique / Cybersécurité</w:t>
      </w:r>
      <w:r>
        <w:t xml:space="preserve"> </w:t>
      </w:r>
      <w:r>
        <w:t xml:space="preserve">(« Introducción a la industria aeroespacial », « Tecnologías e infraestructuras de ciberseguridad »…).</w:t>
      </w:r>
      <w:r>
        <w:t xml:space="preserve"> </w:t>
      </w:r>
      <w:r>
        <w:rPr>
          <w:bCs/>
          <w:b/>
        </w:rPr>
        <w:t xml:space="preserve">Bonne nouvelle :</w:t>
      </w:r>
      <w:r>
        <w:t xml:space="preserve"> </w:t>
      </w:r>
      <w:r>
        <w:t xml:space="preserve">ce ne sont PAS des matières de labo →</w:t>
      </w:r>
      <w:r>
        <w:t xml:space="preserve"> </w:t>
      </w:r>
      <w:r>
        <w:rPr>
          <w:bCs/>
          <w:b/>
        </w:rPr>
        <w:t xml:space="preserve">les effectifs labos ne sont pas affectés en pratique</w:t>
      </w:r>
      <w:r>
        <w:t xml:space="preserve">.</w:t>
      </w:r>
      <w:r>
        <w:t xml:space="preserve"> </w:t>
      </w:r>
      <w:r>
        <w:rPr>
          <w:bCs/>
          <w:b/>
        </w:rPr>
        <w:t xml:space="preserve">Mauvaise nouvelle :</w:t>
      </w:r>
      <w:r>
        <w:t xml:space="preserve"> </w:t>
      </w:r>
      <w:r>
        <w:t xml:space="preserve">rien dans le code ne le</w:t>
      </w:r>
      <w:r>
        <w:t xml:space="preserve"> </w:t>
      </w:r>
      <w:r>
        <w:rPr>
          <w:iCs/>
          <w:i/>
        </w:rPr>
        <w:t xml:space="preserve">vérifie</w:t>
      </w:r>
      <w:r>
        <w:t xml:space="preserve"> </w:t>
      </w:r>
      <w:r>
        <w:t xml:space="preserve">ni ne le</w:t>
      </w:r>
      <w:r>
        <w:t xml:space="preserve"> </w:t>
      </w:r>
      <w:r>
        <w:rPr>
          <w:iCs/>
          <w:i/>
        </w:rPr>
        <w:t xml:space="preserve">journalise</w:t>
      </w:r>
      <w:r>
        <w:t xml:space="preserve">. Une fuite future sur une vraie matière de labo passerait inaperçue.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🟠 La colonne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aulario.alumnos</w:t>
      </w:r>
      <w:r>
        <w:rPr>
          <w:bCs/>
          <w:b/>
        </w:rPr>
        <w:t xml:space="preserve"> </w:t>
      </w:r>
      <w:r>
        <w:rPr>
          <w:bCs/>
          <w:b/>
        </w:rPr>
        <w:t xml:space="preserve">(effectif déclaré) est dénormalisée, non additive.</w:t>
      </w:r>
      <w:r>
        <w:t xml:space="preserve"> </w:t>
      </w:r>
      <w:r>
        <w:t xml:space="preserve">Sa somme (314 836) est dénuée de sens car le même effectif est répété sur chaque ligne d’horaire. Le code a raison de ne PAS l’utiliser : l’effectif réel =</w:t>
      </w:r>
      <w:r>
        <w:t xml:space="preserve"> </w:t>
      </w:r>
      <w:r>
        <w:rPr>
          <w:rStyle w:val="VerbatimChar"/>
        </w:rPr>
        <w:t xml:space="preserve">nunique(AlumnoID)</w:t>
      </w:r>
      <w:r>
        <w:t xml:space="preserve"> </w:t>
      </w:r>
      <w:r>
        <w:t xml:space="preserve">du fichier inscriptions. À documenter pour éviter une régression.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🟠 Aucune réconciliation explicite.</w:t>
      </w:r>
      <w:r>
        <w:t xml:space="preserve"> </w:t>
      </w:r>
      <w:r>
        <w:t xml:space="preserve">Le join réel (scripts amont « 01-02 »)</w:t>
      </w:r>
      <w:r>
        <w:t xml:space="preserve"> </w:t>
      </w:r>
      <w:r>
        <w:rPr>
          <w:bCs/>
          <w:b/>
        </w:rPr>
        <w:t xml:space="preserve">n’est pas dans le dépôt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master_schedule.csv</w:t>
      </w:r>
      <w:r>
        <w:t xml:space="preserve"> </w:t>
      </w:r>
      <w:r>
        <w:t xml:space="preserve">arrive pré-joint. Donc l’audit ne peut pas vérifier le</w:t>
      </w:r>
      <w:r>
        <w:t xml:space="preserve"> </w:t>
      </w:r>
      <w:r>
        <w:rPr>
          <w:iCs/>
          <w:i/>
        </w:rPr>
        <w:t xml:space="preserve">type</w:t>
      </w:r>
      <w:r>
        <w:t xml:space="preserve"> </w:t>
      </w:r>
      <w:r>
        <w:t xml:space="preserve">de jointure (inner/left), ni si des doublons sont créés.</w:t>
      </w:r>
      <w:r>
        <w:t xml:space="preserve"> </w:t>
      </w:r>
      <w:r>
        <w:rPr>
          <w:bCs/>
          <w:b/>
        </w:rPr>
        <w:t xml:space="preserve">Recommandation : committer le script de jointure et y ajouter des assertions.</w:t>
      </w:r>
    </w:p>
    <w:bookmarkEnd w:id="30"/>
    <w:bookmarkEnd w:id="31"/>
    <w:bookmarkStart w:id="32" w:name="Xaef2d9921d8be833fab76fcbe2b22a85b89a6a1"/>
    <w:p>
      <w:pPr>
        <w:pStyle w:val="Heading3"/>
      </w:pPr>
      <w:r>
        <w:t xml:space="preserve">3.3 Effectifs labos (sortie</w:t>
      </w:r>
      <w:r>
        <w:t xml:space="preserve"> </w:t>
      </w:r>
      <w:r>
        <w:rPr>
          <w:rStyle w:val="VerbatimChar"/>
        </w:rPr>
        <w:t xml:space="preserve">lab_enrollments.csv</w:t>
      </w:r>
      <w:r>
        <w:t xml:space="preserve">)</w:t>
      </w:r>
    </w:p>
    <w:p>
      <w:pPr>
        <w:pStyle w:val="FirstParagraph"/>
      </w:pPr>
      <w:r>
        <w:t xml:space="preserve">Les effectifs par matière de labo sont calculés par</w:t>
      </w:r>
      <w:r>
        <w:t xml:space="preserve"> </w:t>
      </w:r>
      <w:r>
        <w:rPr>
          <w:rStyle w:val="VerbatimChar"/>
        </w:rPr>
        <w:t xml:space="preserve">identify_students</w:t>
      </w:r>
      <w:r>
        <w:t xml:space="preserve"> </w:t>
      </w:r>
      <w:r>
        <w:t xml:space="preserve">(l. 746-807) via mots-clés sur</w:t>
      </w:r>
      <w:r>
        <w:t xml:space="preserve"> </w:t>
      </w:r>
      <w:r>
        <w:rPr>
          <w:rStyle w:val="VerbatimChar"/>
        </w:rPr>
        <w:t xml:space="preserve">actividad</w:t>
      </w:r>
      <w:r>
        <w:t xml:space="preserve"> </w:t>
      </w:r>
      <w:r>
        <w:t xml:space="preserve">+ filtre</w:t>
      </w:r>
      <w:r>
        <w:t xml:space="preserve"> </w:t>
      </w:r>
      <w:r>
        <w:rPr>
          <w:rStyle w:val="VerbatimChar"/>
        </w:rPr>
        <w:t xml:space="preserve">campus Sevilla</w:t>
      </w:r>
      <w:r>
        <w:t xml:space="preserve"> </w:t>
      </w:r>
      <w:r>
        <w:t xml:space="preserve">+ exclusion Máster. Total mesuré : 22 matières, de 6 à 215 étudiants (Física II = 215, Física = 208, Química = 189…).</w:t>
      </w:r>
      <w:r>
        <w:t xml:space="preserve"> </w:t>
      </w:r>
      <w:r>
        <w:rPr>
          <w:bCs/>
          <w:b/>
        </w:rPr>
        <w:t xml:space="preserve">Cohérent.</w:t>
      </w:r>
      <w:r>
        <w:t xml:space="preserve"> </w:t>
      </w:r>
      <w:r>
        <w:t xml:space="preserve">Le calcul</w:t>
      </w:r>
      <w:r>
        <w:t xml:space="preserve"> </w:t>
      </w:r>
      <w:r>
        <w:rPr>
          <w:rStyle w:val="VerbatimChar"/>
        </w:rPr>
        <w:t xml:space="preserve">dropna(['AlumnoID', slot...])</w:t>
      </w:r>
      <w:r>
        <w:t xml:space="preserve"> </w:t>
      </w:r>
      <w:r>
        <w:t xml:space="preserve">(l. 831) écarte proprement les lignes sans créneau exploitable.</w:t>
      </w:r>
    </w:p>
    <w:bookmarkEnd w:id="32"/>
    <w:bookmarkStart w:id="33" w:name="Xa95b884c63ac0229a38055f340e9f84c64b3298"/>
    <w:p>
      <w:pPr>
        <w:pStyle w:val="Heading3"/>
      </w:pPr>
      <w:r>
        <w:t xml:space="preserve">3.4 Côté professeurs : d’où viennent réellement les « créneaux libres » ?</w:t>
      </w:r>
    </w:p>
    <w:p>
      <w:pPr>
        <w:pStyle w:val="FirstParagraph"/>
      </w:pPr>
      <w:r>
        <w:t xml:space="preserve">Point d’attention :</w:t>
      </w:r>
      <w:r>
        <w:t xml:space="preserve"> </w:t>
      </w:r>
      <w:r>
        <w:rPr>
          <w:bCs/>
          <w:b/>
        </w:rPr>
        <w:t xml:space="preserve">le pipeline principal n’utilise PAS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informeDetalleGruposPorCurso.xls</w:t>
      </w:r>
      <w:r>
        <w:t xml:space="preserve"> </w:t>
      </w:r>
      <w:r>
        <w:t xml:space="preserve">pour les disponibilités profs.</w:t>
      </w:r>
      <w:r>
        <w:t xml:space="preserve"> </w:t>
      </w:r>
      <w:r>
        <w:rPr>
          <w:rStyle w:val="VerbatimChar"/>
        </w:rPr>
        <w:t xml:space="preserve">build_professor_busy</w:t>
      </w:r>
      <w:r>
        <w:t xml:space="preserve"> </w:t>
      </w:r>
      <w:r>
        <w:t xml:space="preserve">(l. 937-1035) dérive les créneaux occupés profs de la</w:t>
      </w:r>
      <w:r>
        <w:t xml:space="preserve"> </w:t>
      </w:r>
      <w:r>
        <w:rPr>
          <w:bCs/>
          <w:b/>
        </w:rPr>
        <w:t xml:space="preserve">même colonne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docentes</w:t>
      </w:r>
      <w:r>
        <w:rPr>
          <w:bCs/>
          <w:b/>
        </w:rPr>
        <w:t xml:space="preserve"> </w:t>
      </w:r>
      <w:r>
        <w:rPr>
          <w:bCs/>
          <w:b/>
        </w:rPr>
        <w:t xml:space="preserve">du master_schedule</w:t>
      </w:r>
      <w:r>
        <w:t xml:space="preserve"> </w:t>
      </w:r>
      <w:r>
        <w:t xml:space="preserve">(217 noms distincts). Le fichier</w:t>
      </w:r>
      <w:r>
        <w:t xml:space="preserve"> </w:t>
      </w:r>
      <w:r>
        <w:rPr>
          <w:rStyle w:val="VerbatimChar"/>
        </w:rPr>
        <w:t xml:space="preserve">informeDetalleGruposPorCurso</w:t>
      </w:r>
      <w:r>
        <w:t xml:space="preserve"> </w:t>
      </w:r>
      <w:r>
        <w:t xml:space="preserve">n’est lu que par l’utilitaire</w:t>
      </w:r>
      <w:r>
        <w:t xml:space="preserve"> </w:t>
      </w:r>
      <w:r>
        <w:rPr>
          <w:rStyle w:val="VerbatimChar"/>
        </w:rPr>
        <w:t xml:space="preserve">build_subject_professors.py</w:t>
      </w:r>
      <w:r>
        <w:t xml:space="preserve"> </w:t>
      </w:r>
      <w:r>
        <w:t xml:space="preserve">(table matière→profs), pas dans le flux d’optimisation.</w:t>
      </w:r>
    </w:p>
    <w:p>
      <w:pPr>
        <w:pStyle w:val="BodyText"/>
      </w:pPr>
      <w:r>
        <w:t xml:space="preserve">➡️</w:t>
      </w:r>
      <w:r>
        <w:t xml:space="preserve"> </w:t>
      </w:r>
      <w:r>
        <w:rPr>
          <w:bCs/>
          <w:b/>
        </w:rPr>
        <w:t xml:space="preserve">Conséquence :</w:t>
      </w:r>
      <w:r>
        <w:t xml:space="preserve"> </w:t>
      </w:r>
      <w:r>
        <w:t xml:space="preserve">la disponibilité d’un prof = « libre quand il n’a pas cours dans l’aulario ». C’est cohérent, mais cela suppose que</w:t>
      </w:r>
      <w:r>
        <w:t xml:space="preserve"> </w:t>
      </w:r>
      <w:r>
        <w:rPr>
          <w:bCs/>
          <w:b/>
        </w:rPr>
        <w:t xml:space="preserve">toutes</w:t>
      </w:r>
      <w:r>
        <w:t xml:space="preserve"> </w:t>
      </w:r>
      <w:r>
        <w:t xml:space="preserve">les charges du prof (réunions, autres campus, indisponibilités personnelles) figurent dans l’aulario — ce qui est</w:t>
      </w:r>
      <w:r>
        <w:t xml:space="preserve"> </w:t>
      </w:r>
      <w:r>
        <w:rPr>
          <w:bCs/>
          <w:b/>
        </w:rPr>
        <w:t xml:space="preserve">faux en général</w:t>
      </w:r>
      <w:r>
        <w:t xml:space="preserve">. D’où l’intérêt de la nouvelle fonctionnalité « disponibilités enseignants » (PR #2) qui permet de saisir ces indisponibilités manuellement.</w:t>
      </w:r>
      <w:r>
        <w:t xml:space="preserve"> </w:t>
      </w:r>
      <w:r>
        <w:rPr>
          <w:bCs/>
          <w:b/>
        </w:rPr>
        <w:t xml:space="preserve">Bonne direction.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auses-de-faisabilité-infaisabilité"/>
    <w:p>
      <w:pPr>
        <w:pStyle w:val="Heading2"/>
      </w:pPr>
      <w:r>
        <w:t xml:space="preserve">4. Causes de FAISABILITÉ / INFAISABILITÉ</w:t>
      </w:r>
    </w:p>
    <w:p>
      <w:pPr>
        <w:pStyle w:val="FirstParagraph"/>
      </w:pPr>
      <w:r>
        <w:t xml:space="preserve">Le statut renvoyé (l. 3349) est</w:t>
      </w:r>
      <w:r>
        <w:t xml:space="preserve"> </w:t>
      </w:r>
      <w:r>
        <w:rPr>
          <w:rStyle w:val="VerbatimChar"/>
        </w:rPr>
        <w:t xml:space="preserve">OPTIMAL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FAISABLE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INFAISABLE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INCONNU</w:t>
      </w:r>
      <w:r>
        <w:t xml:space="preserve">. Voici la</w:t>
      </w:r>
      <w:r>
        <w:t xml:space="preserve"> </w:t>
      </w:r>
      <w:r>
        <w:rPr>
          <w:bCs/>
          <w:b/>
        </w:rPr>
        <w:t xml:space="preserve">carte des causes</w:t>
      </w:r>
      <w:r>
        <w:t xml:space="preserve">.</w:t>
      </w:r>
    </w:p>
    <w:bookmarkStart w:id="35" w:name="pourquoi-une-instance-est-elle-faisable"/>
    <w:p>
      <w:pPr>
        <w:pStyle w:val="Heading3"/>
      </w:pPr>
      <w:r>
        <w:t xml:space="preserve">4.1 Pourquoi une instance est-elle FAISABLE ?</w:t>
      </w:r>
    </w:p>
    <w:p>
      <w:pPr>
        <w:pStyle w:val="FirstParagraph"/>
      </w:pPr>
      <w:r>
        <w:t xml:space="preserve">Une solution existe si, pour</w:t>
      </w:r>
      <w:r>
        <w:t xml:space="preserve"> </w:t>
      </w:r>
      <w:r>
        <w:rPr>
          <w:bCs/>
          <w:b/>
        </w:rPr>
        <w:t xml:space="preserve">chaque groupe</w:t>
      </w:r>
      <w:r>
        <w:t xml:space="preserve">, on peut placer ses séances dans des semaines distinctes respectant :</w:t>
      </w:r>
      <w:r>
        <w:t xml:space="preserve"> </w:t>
      </w:r>
      <w:r>
        <w:t xml:space="preserve">- C5 (ordre strict S1&lt;S2&lt;…) → il faut</w:t>
      </w:r>
      <w:r>
        <w:t xml:space="preserve"> </w:t>
      </w:r>
      <w:r>
        <w:rPr>
          <w:bCs/>
          <w:b/>
        </w:rPr>
        <w:t xml:space="preserve">au moins autant de semaines disponibles que de séances</w:t>
      </w:r>
      <w:r>
        <w:t xml:space="preserve"> </w:t>
      </w:r>
      <w:r>
        <w:t xml:space="preserve">dans la fenêtre</w:t>
      </w:r>
      <w:r>
        <w:t xml:space="preserve"> </w:t>
      </w:r>
      <w:r>
        <w:rPr>
          <w:rStyle w:val="VerbatimChar"/>
        </w:rPr>
        <w:t xml:space="preserve">[min_week, max_week]</w:t>
      </w:r>
      <w:r>
        <w:t xml:space="preserve"> </w:t>
      </w:r>
      <w:r>
        <w:t xml:space="preserve">(hors fériés).</w:t>
      </w:r>
      <w:r>
        <w:t xml:space="preserve"> </w:t>
      </w:r>
      <w:r>
        <w:t xml:space="preserve">- C1 + C4 → assez de « capacité semaine » sur le couple (salle/matière, jour, bloc) pour ne pas que deux groupes se télescopent.</w:t>
      </w:r>
    </w:p>
    <w:bookmarkEnd w:id="35"/>
    <w:bookmarkStart w:id="36" w:name="Xaa0d5d353af86f4bd98f66a84052a0f3c78aee3"/>
    <w:p>
      <w:pPr>
        <w:pStyle w:val="Heading3"/>
      </w:pPr>
      <w:r>
        <w:t xml:space="preserve">4.2 Les 6 causes d’INFAISABILITÉ (par fréquence)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ça casse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 salle×créneau saturée</w:t>
            </w:r>
            <w:r>
              <w:t xml:space="preserve"> </w:t>
            </w:r>
            <w:r>
              <w:t xml:space="preserve">: trop de groupes sur (salle, jour, bloc) pour le nb de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(l.3164) +</w:t>
            </w:r>
            <w:r>
              <w:t xml:space="preserve"> </w:t>
            </w:r>
            <w:r>
              <w:rPr>
                <w:rStyle w:val="VerbatimChar"/>
              </w:rPr>
              <w:t xml:space="preserve">can_fit_new_group</w:t>
            </w:r>
            <w:r>
              <w:t xml:space="preserve"> </w:t>
            </w:r>
            <w:r>
              <w:t xml:space="preserve">(l.1701)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INFEASIBLE</w:t>
            </w:r>
            <w:r>
              <w:t xml:space="preserve"> </w:t>
            </w:r>
            <w:r>
              <w:t xml:space="preserve">ou groupes « skipped_full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Fenêtre trop courte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max_week - min_week + 1 &lt; nb_séances</w:t>
            </w:r>
            <w:r>
              <w:t xml:space="preserve"> </w:t>
            </w:r>
            <w:r>
              <w:t xml:space="preserve">après retrait des fériés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(l.3193) +</w:t>
            </w:r>
            <w:r>
              <w:t xml:space="preserve"> </w:t>
            </w:r>
            <w:r>
              <w:rPr>
                <w:rStyle w:val="VerbatimChar"/>
              </w:rPr>
              <w:t xml:space="preserve">valid_weeks</w:t>
            </w:r>
            <w:r>
              <w:t xml:space="preserve"> </w:t>
            </w:r>
            <w:r>
              <w:t xml:space="preserve">vide (l.3137)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[WARN] aucune semaine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MIN_GROUP_SIZE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(7) non atteignable</w:t>
            </w:r>
            <w:r>
              <w:t xml:space="preserve"> </w:t>
            </w:r>
            <w:r>
              <w:t xml:space="preserve">: moins de 7 étudiants mutuellement libres sur tout créneau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form_groups</w:t>
            </w:r>
            <w:r>
              <w:t xml:space="preserve"> </w:t>
            </w:r>
            <w:r>
              <w:t xml:space="preserve">(l.1330, 1873)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étudiants laissés</w:t>
            </w:r>
            <w:r>
              <w:t xml:space="preserve"> </w:t>
            </w:r>
            <w:r>
              <w:rPr>
                <w:iCs/>
                <w:i/>
              </w:rPr>
              <w:t xml:space="preserve">unassigned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Conflit d’agendas étudiants</w:t>
            </w:r>
            <w:r>
              <w:t xml:space="preserve"> </w:t>
            </w:r>
            <w:r>
              <w:t xml:space="preserve">: aucun créneau commun libre (tous occupés par d’autres cours)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effective_busy</w:t>
            </w:r>
            <w:r>
              <w:t xml:space="preserve"> </w:t>
            </w:r>
            <w:r>
              <w:t xml:space="preserve">(l.1760)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non formable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Zones bloquées / créneaux réservés</w:t>
            </w:r>
            <w:r>
              <w:t xml:space="preserve"> </w:t>
            </w:r>
            <w:r>
              <w:t xml:space="preserve">trop nombreux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is_week_blocked_for_session</w:t>
            </w:r>
            <w:r>
              <w:t xml:space="preserve"> </w:t>
            </w:r>
            <w:r>
              <w:t xml:space="preserve">(l.176), C4-réservé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pénalité explose ou domaine 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Sur-contrainte des préférences profs (si converties en dures)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indispos (l.4514)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 de FAISABLE à INFAISABLE</w:t>
            </w:r>
          </w:p>
        </w:tc>
      </w:tr>
    </w:tbl>
    <w:bookmarkEnd w:id="36"/>
    <w:bookmarkStart w:id="37" w:name="X249b2d45c205b958090774ebe11ea6b64352a53"/>
    <w:p>
      <w:pPr>
        <w:pStyle w:val="Heading3"/>
      </w:pPr>
      <w:r>
        <w:t xml:space="preserve">4.3 Le mécanisme de repli (model2, l. 3481-3562) — bonne pratique déjà présente</w:t>
      </w:r>
    </w:p>
    <w:p>
      <w:pPr>
        <w:pStyle w:val="FirstParagraph"/>
      </w:pPr>
      <w:r>
        <w:t xml:space="preserve">Le code possède</w:t>
      </w:r>
      <w:r>
        <w:t xml:space="preserve"> </w:t>
      </w:r>
      <w:r>
        <w:rPr>
          <w:bCs/>
          <w:b/>
        </w:rPr>
        <w:t xml:space="preserve">un second modèle de secours</w:t>
      </w:r>
      <w:r>
        <w:t xml:space="preserve"> </w:t>
      </w:r>
      <w:r>
        <w:t xml:space="preserve">: si le premier échoue ou est trop contraint, il</w:t>
      </w:r>
      <w:r>
        <w:t xml:space="preserve"> </w:t>
      </w:r>
      <w:r>
        <w:rPr>
          <w:bCs/>
          <w:b/>
        </w:rPr>
        <w:t xml:space="preserve">re-résout avec des contraintes relâchées</w:t>
      </w:r>
      <w:r>
        <w:t xml:space="preserve">. C’est exactement la bonne approche (</w:t>
      </w:r>
      <w:r>
        <w:rPr>
          <w:iCs/>
          <w:i/>
        </w:rPr>
        <w:t xml:space="preserve">constraint relaxation</w:t>
      </w:r>
      <w:r>
        <w:t xml:space="preserve">). À renforcer (voir §6.4 : IIS / diagnostic d’infaisabilité).</w:t>
      </w:r>
    </w:p>
    <w:bookmarkEnd w:id="37"/>
    <w:bookmarkStart w:id="38" w:name="règle-dor"/>
    <w:p>
      <w:pPr>
        <w:pStyle w:val="Heading3"/>
      </w:pPr>
      <w:r>
        <w:t xml:space="preserve">4.4 Règle d’or</w:t>
      </w:r>
    </w:p>
    <w:p>
      <w:pPr>
        <w:pStyle w:val="BlockText"/>
      </w:pPr>
      <w:r>
        <w:rPr>
          <w:bCs/>
          <w:b/>
        </w:rPr>
        <w:t xml:space="preserve">Une infaisabilité de ce système est presque toujours PHYSIQUE, pas algorithmique.</w:t>
      </w:r>
      <w:r>
        <w:t xml:space="preserve"> </w:t>
      </w:r>
      <w:r>
        <w:t xml:space="preserve">2 salles de Física × 5 jours × 6 blocs × N semaines = un plafond dur. Si l’effectif exige plus de groupes que ce plafond,</w:t>
      </w:r>
      <w:r>
        <w:t xml:space="preserve"> </w:t>
      </w:r>
      <w:r>
        <w:rPr>
          <w:bCs/>
          <w:b/>
        </w:rPr>
        <w:t xml:space="preserve">aucun solveur ne peut réussir</w:t>
      </w:r>
      <w:r>
        <w:t xml:space="preserve"> </w:t>
      </w:r>
      <w:r>
        <w:t xml:space="preserve">— il faut agir sur les</w:t>
      </w:r>
      <w:r>
        <w:t xml:space="preserve"> </w:t>
      </w:r>
      <w:r>
        <w:rPr>
          <w:iCs/>
          <w:i/>
        </w:rPr>
        <w:t xml:space="preserve">ressources</w:t>
      </w:r>
      <w:r>
        <w:t xml:space="preserve"> </w:t>
      </w:r>
      <w:r>
        <w:t xml:space="preserve">(salles, créneaux, fenêtre), pas sur le code. Le commentaire du code (l. 80-90) le reconnaît déjà pour le vendredi : les ~150 séances restantes sont « structurellement contraintes ».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c83e7c550055197843da6923d430a6cf1fd1cf8"/>
    <w:p>
      <w:pPr>
        <w:pStyle w:val="Heading2"/>
      </w:pPr>
      <w:r>
        <w:t xml:space="preserve">5. Groupes en OVERFLOW (groupes exceptionnels) — audit &amp; alternatives</w:t>
      </w:r>
    </w:p>
    <w:bookmarkStart w:id="40" w:name="Xdf05e90697942256956bc566bdd7073be4a5110"/>
    <w:p>
      <w:pPr>
        <w:pStyle w:val="Heading3"/>
      </w:pPr>
      <w:r>
        <w:t xml:space="preserve">5.1 Ce que fait le code aujourd’hui (l. 1779-1935)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Recyclage d’abord</w:t>
      </w:r>
      <w:r>
        <w:t xml:space="preserve"> </w:t>
      </w:r>
      <w:r>
        <w:t xml:space="preserve">(l. 1736-1776) : avant de créer un groupe overflow, on tente de re-caser les étudiants non affectés dans les groupes existants non pleins (</w:t>
      </w:r>
      <w:r>
        <w:rPr>
          <w:rStyle w:val="VerbatimChar"/>
        </w:rPr>
        <w:t xml:space="preserve">refit</w:t>
      </w:r>
      <w:r>
        <w:t xml:space="preserve">). ✅ Bonne pratique.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Création best-fit</w:t>
      </w:r>
      <w:r>
        <w:t xml:space="preserve"> </w:t>
      </w:r>
      <w:r>
        <w:t xml:space="preserve">: pour les restants (si ≥</w:t>
      </w:r>
      <w:r>
        <w:t xml:space="preserve"> </w:t>
      </w:r>
      <w:r>
        <w:rPr>
          <w:rStyle w:val="VerbatimChar"/>
        </w:rPr>
        <w:t xml:space="preserve">MIN_GROUP_SIZE</w:t>
      </w:r>
      <w:r>
        <w:t xml:space="preserve">), on crée des groupes supplémentaires en cherchant le créneau qui</w:t>
      </w:r>
      <w:r>
        <w:t xml:space="preserve"> </w:t>
      </w:r>
      <w:r>
        <w:rPr>
          <w:bCs/>
          <w:b/>
        </w:rPr>
        <w:t xml:space="preserve">maximise un score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(free) − room_usage_penalty×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− friday_penalty   </w:t>
      </w:r>
      <w:r>
        <w:rPr>
          <w:rStyle w:val="CommentTok"/>
        </w:rPr>
        <w:t xml:space="preserve"># l.1881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Salles alternatives</w:t>
      </w:r>
      <w:r>
        <w:t xml:space="preserve"> </w:t>
      </w:r>
      <w:r>
        <w:t xml:space="preserve">(l. 1830) : Física/Química peuvent déborder vers « Ciencias Experimentales I/II ».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Préférence matin/après-midi par année</w:t>
      </w:r>
      <w:r>
        <w:t xml:space="preserve"> </w:t>
      </w:r>
      <w:r>
        <w:t xml:space="preserve">(l. 1796-1805) avec</w:t>
      </w:r>
      <w:r>
        <w:t xml:space="preserve"> </w:t>
      </w:r>
      <w:r>
        <w:rPr>
          <w:iCs/>
          <w:i/>
        </w:rPr>
        <w:t xml:space="preserve">fallback</w:t>
      </w:r>
      <w:r>
        <w:t xml:space="preserve"> </w:t>
      </w:r>
      <w:r>
        <w:t xml:space="preserve">contrôlé (</w:t>
      </w:r>
      <w:r>
        <w:rPr>
          <w:rStyle w:val="VerbatimChar"/>
        </w:rPr>
        <w:t xml:space="preserve">ALLOW_AFTERNOON_Y1Y3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Garde-fou capacité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can_fit_new_group</w:t>
      </w:r>
      <w:r>
        <w:t xml:space="preserve"> </w:t>
      </w:r>
      <w:r>
        <w:t xml:space="preserve">(l.1701) vérifie C1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C4 avant création → pas de sur-réservation salle. ✅</w:t>
      </w:r>
    </w:p>
    <w:p>
      <w:pPr>
        <w:numPr>
          <w:ilvl w:val="0"/>
          <w:numId w:val="1004"/>
        </w:numPr>
      </w:pPr>
      <w:r>
        <w:t xml:space="preserve">Les restants &lt;</w:t>
      </w:r>
      <w:r>
        <w:t xml:space="preserve"> </w:t>
      </w:r>
      <w:r>
        <w:rPr>
          <w:rStyle w:val="VerbatimChar"/>
        </w:rPr>
        <w:t xml:space="preserve">MIN_GROUP_SIZE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laissés non affectés</w:t>
      </w:r>
      <w:r>
        <w:t xml:space="preserve"> </w:t>
      </w:r>
      <w:r>
        <w:t xml:space="preserve">avec un warning (l. 1897).</w:t>
      </w:r>
    </w:p>
    <w:bookmarkEnd w:id="40"/>
    <w:bookmarkStart w:id="41" w:name="X1918b47965a7325665ae5493f553478a1c5e034"/>
    <w:p>
      <w:pPr>
        <w:pStyle w:val="Heading3"/>
      </w:pPr>
      <w:r>
        <w:t xml:space="preserve">5.2 Est-ce une « bonne pratique technique » ? — Verdict nuancé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Recyclage avant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(limite la prolifération de groupes)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Vérif capacité avant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Robuste (pas de collision physique)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glouton best-fit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Sous-optimal &amp; non garanti</w:t>
            </w:r>
            <w:r>
              <w:t xml:space="preserve"> </w:t>
            </w:r>
            <w:r>
              <w:t xml:space="preserve">: un choix localement bon peut bloquer un meilleur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Étudiants &lt; MIN laissés dehors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Risque métier</w:t>
            </w:r>
            <w:r>
              <w:t xml:space="preserve"> </w:t>
            </w:r>
            <w:r>
              <w:t xml:space="preserve">: des étudiants peuvent rester</w:t>
            </w:r>
            <w:r>
              <w:t xml:space="preserve"> </w:t>
            </w:r>
            <w:r>
              <w:rPr>
                <w:iCs/>
                <w:i/>
              </w:rPr>
              <w:t xml:space="preserve">sans labo</w:t>
            </w:r>
            <w:r>
              <w:t xml:space="preserve"> </w:t>
            </w:r>
            <w:r>
              <w:t xml:space="preserve">sans alternative proposée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Boucle</w:t>
            </w:r>
            <w:r>
              <w:t xml:space="preserve"> </w:t>
            </w:r>
            <w:r>
              <w:rPr>
                <w:rStyle w:val="VerbatimChar"/>
              </w:rPr>
              <w:t xml:space="preserve">attempts &lt;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Limite arbitraire ; peut s’arrêter avant d’avoir tout placé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Dépend de l’ordre d’itération (</w:t>
            </w:r>
            <w:r>
              <w:rPr>
                <w:rStyle w:val="VerbatimChar"/>
              </w:rPr>
              <w:t xml:space="preserve">sorted_subjects</w:t>
            </w:r>
            <w:r>
              <w:t xml:space="preserve">) → fragile</w:t>
            </w:r>
          </w:p>
        </w:tc>
      </w:tr>
    </w:tbl>
    <w:bookmarkEnd w:id="41"/>
    <w:bookmarkStart w:id="42" w:name="Xb8d8c95293704c46cd0775893f9ea22c1983591"/>
    <w:p>
      <w:pPr>
        <w:pStyle w:val="Heading3"/>
      </w:pPr>
      <w:r>
        <w:t xml:space="preserve">5.3 Alternatives recommandées (du plus simple au plus robuste)</w:t>
      </w:r>
    </w:p>
    <w:p>
      <w:pPr>
        <w:pStyle w:val="FirstParagraph"/>
      </w:pPr>
      <w:r>
        <w:rPr>
          <w:bCs/>
          <w:b/>
        </w:rPr>
        <w:t xml:space="preserve">Niveau 1 — Améliorer le glouton (effort faible)</w:t>
      </w:r>
      <w:r>
        <w:t xml:space="preserve"> </w:t>
      </w:r>
      <w:r>
        <w:t xml:space="preserve">- Trier les étudiants non affectés par</w:t>
      </w:r>
      <w:r>
        <w:t xml:space="preserve"> </w:t>
      </w:r>
      <w:r>
        <w:rPr>
          <w:bCs/>
          <w:b/>
        </w:rPr>
        <w:t xml:space="preserve">rareté de disponibilité</w:t>
      </w:r>
      <w:r>
        <w:t xml:space="preserve"> </w:t>
      </w:r>
      <w:r>
        <w:t xml:space="preserve">(les plus contraints d’abord) → réduit les « orphelins ».</w:t>
      </w:r>
      <w:r>
        <w:t xml:space="preserve"> </w:t>
      </w:r>
      <w:r>
        <w:t xml:space="preserve">- Remplacer la coupe sèche</w:t>
      </w:r>
      <w:r>
        <w:t xml:space="preserve"> </w:t>
      </w:r>
      <w:r>
        <w:rPr>
          <w:rStyle w:val="VerbatimChar"/>
        </w:rPr>
        <w:t xml:space="preserve">&lt; MIN_GROUP_SIZE</w:t>
      </w:r>
      <w:r>
        <w:t xml:space="preserve"> </w:t>
      </w:r>
      <w:r>
        <w:t xml:space="preserve">par une politique explicite : (a) fusion inter-programmes, (b) groupe dérogatoire validé manuellement, (c) liste d’attente.</w:t>
      </w:r>
      <w:r>
        <w:t xml:space="preserve"> </w:t>
      </w:r>
      <w:r>
        <w:rPr>
          <w:bCs/>
          <w:b/>
        </w:rPr>
        <w:t xml:space="preserve">Ne jamais perdre un étudiant en silence.</w:t>
      </w:r>
    </w:p>
    <w:p>
      <w:pPr>
        <w:pStyle w:val="BodyText"/>
      </w:pPr>
      <w:r>
        <w:rPr>
          <w:bCs/>
          <w:b/>
        </w:rPr>
        <w:t xml:space="preserve">Niveau 2 — Bin packing / heuristique de remplissage (effort moyen)</w:t>
      </w:r>
      <w:r>
        <w:t xml:space="preserve"> </w:t>
      </w:r>
      <w:r>
        <w:t xml:space="preserve">- Formuler l’overflow comme un</w:t>
      </w:r>
      <w:r>
        <w:t xml:space="preserve"> </w:t>
      </w:r>
      <w:r>
        <w:rPr>
          <w:bCs/>
          <w:b/>
        </w:rPr>
        <w:t xml:space="preserve">bin packing</w:t>
      </w:r>
      <w:r>
        <w:t xml:space="preserve"> </w:t>
      </w:r>
      <w:r>
        <w:t xml:space="preserve">(salles×créneaux = bacs de capacité</w:t>
      </w:r>
      <w:r>
        <w:t xml:space="preserve"> </w:t>
      </w:r>
      <w:r>
        <w:rPr>
          <w:rStyle w:val="VerbatimChar"/>
        </w:rPr>
        <w:t xml:space="preserve">slot_capacity_for</w:t>
      </w:r>
      <w:r>
        <w:t xml:space="preserve">) avec</w:t>
      </w:r>
      <w:r>
        <w:t xml:space="preserve"> </w:t>
      </w:r>
      <w:r>
        <w:rPr>
          <w:iCs/>
          <w:i/>
        </w:rPr>
        <w:t xml:space="preserve">First-Fit Decreasing</w:t>
      </w:r>
      <w:r>
        <w:t xml:space="preserve">. Garantit un nombre de groupes proche de l’optimal théorique</w:t>
      </w:r>
      <w:r>
        <w:t xml:space="preserve"> </w:t>
      </w:r>
      <w:r>
        <w:rPr>
          <w:rStyle w:val="VerbatimChar"/>
        </w:rPr>
        <w:t xml:space="preserve">⌈effectif / MAX_GROUP_SIZE⌉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Niveau 3 — Le solveur s’en charge (effort élevé, qualité maximale) ⭐</w:t>
      </w:r>
      <w:r>
        <w:t xml:space="preserve"> </w:t>
      </w:r>
      <w:r>
        <w:t xml:space="preserve">- Intégrer la</w:t>
      </w:r>
      <w:r>
        <w:t xml:space="preserve"> </w:t>
      </w:r>
      <w:r>
        <w:rPr>
          <w:bCs/>
          <w:b/>
        </w:rPr>
        <w:t xml:space="preserve">création de groupes dans le modèle CP-SAT</w:t>
      </w:r>
      <w:r>
        <w:t xml:space="preserve"> </w:t>
      </w:r>
      <w:r>
        <w:t xml:space="preserve">: nombre de groupes par matière = variable bornée par</w:t>
      </w:r>
      <w:r>
        <w:t xml:space="preserve"> </w:t>
      </w:r>
      <w:r>
        <w:rPr>
          <w:rStyle w:val="VerbatimChar"/>
        </w:rPr>
        <w:t xml:space="preserve">min(n_profs, n_salles×capacité)</w:t>
      </w:r>
      <w:r>
        <w:t xml:space="preserve">, affectation étudiant→groupe = variables booléennes, contrainte de capacité, et</w:t>
      </w:r>
      <w:r>
        <w:t xml:space="preserve"> </w:t>
      </w:r>
      <w:r>
        <w:rPr>
          <w:bCs/>
          <w:b/>
        </w:rPr>
        <w:t xml:space="preserve">minimisation du nombre de groupes overflow</w:t>
      </w:r>
      <w:r>
        <w:t xml:space="preserve"> </w:t>
      </w:r>
      <w:r>
        <w:t xml:space="preserve">dans l’objectif. → Plus de « best-fit glouton », un optimum prouvé qui n’abandonne jamais un étudiant tant qu’une place physique existe.</w:t>
      </w:r>
    </w:p>
    <w:p>
      <w:pPr>
        <w:pStyle w:val="BodyText"/>
      </w:pPr>
      <w:r>
        <w:rPr>
          <w:bCs/>
          <w:b/>
        </w:rPr>
        <w:t xml:space="preserve">Niveau 4 — Robustesse réelle (production)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Matheuristique</w:t>
      </w:r>
      <w:r>
        <w:t xml:space="preserve"> </w:t>
      </w:r>
      <w:r>
        <w:t xml:space="preserve">: glouton pour une 1ʳᵉ solution → injectée en</w:t>
      </w:r>
      <w:r>
        <w:t xml:space="preserve"> </w:t>
      </w:r>
      <w:r>
        <w:rPr>
          <w:iCs/>
          <w:i/>
        </w:rPr>
        <w:t xml:space="preserve">hint</w:t>
      </w:r>
      <w:r>
        <w:t xml:space="preserve"> </w:t>
      </w:r>
      <w:r>
        <w:t xml:space="preserve">CP-SAT → raffinement. Combine vitesse et qualité.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Analyse de scénarios</w:t>
      </w:r>
      <w:r>
        <w:t xml:space="preserve"> </w:t>
      </w:r>
      <w:r>
        <w:t xml:space="preserve">: « et si on ajoute 1 créneau le mardi après-midi ? » → quantifier le gain en étudiants placés (analyse de sensibilité, §6.5).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X79a7ce00d04d6bf5dd0531f0fc2bee8d295f52e"/>
    <w:p>
      <w:pPr>
        <w:pStyle w:val="Heading2"/>
      </w:pPr>
      <w:r>
        <w:t xml:space="preserve">6. Bonnes pratiques &amp; processus d’optimisation — méthode applicable</w:t>
      </w:r>
    </w:p>
    <w:p>
      <w:pPr>
        <w:pStyle w:val="FirstParagraph"/>
      </w:pPr>
      <w:r>
        <w:t xml:space="preserve">Voici le</w:t>
      </w:r>
      <w:r>
        <w:t xml:space="preserve"> </w:t>
      </w:r>
      <w:r>
        <w:rPr>
          <w:bCs/>
          <w:b/>
        </w:rPr>
        <w:t xml:space="preserve">processus standard</w:t>
      </w:r>
      <w:r>
        <w:t xml:space="preserve"> </w:t>
      </w:r>
      <w:r>
        <w:t xml:space="preserve">(recherche opérationnelle) pour un projet comme celui-ci, et comment l’appliquer ici.</w:t>
      </w:r>
    </w:p>
    <w:bookmarkStart w:id="44" w:name="X7f95fd1a526cf618c66ecb576c31f4ae235724d"/>
    <w:p>
      <w:pPr>
        <w:pStyle w:val="Heading3"/>
      </w:pPr>
      <w:r>
        <w:t xml:space="preserve">6.1 Étape 1 — Formaliser le problème AVANT de coder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Ensembles</w:t>
      </w:r>
      <w:r>
        <w:t xml:space="preserve"> </w:t>
      </w:r>
      <w:r>
        <w:t xml:space="preserve">: étudiants, matières, groupes, salles, jours, blocs, semaines, profs.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Paramètres</w:t>
      </w:r>
      <w:r>
        <w:t xml:space="preserve"> </w:t>
      </w:r>
      <w:r>
        <w:t xml:space="preserve">: effectifs, capacités, fenêtres, fériés, indispos.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Variables de décision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qu’est-ce qu’on choisit vraiment ?</w:t>
      </w:r>
      <w:r>
        <w:t xml:space="preserve"> </w:t>
      </w:r>
      <w:r>
        <w:t xml:space="preserve">→ ici, idéalement (groupe, jour, bloc, salle, semaine) — pas seulement la semaine.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Contraintes dures vs souples</w:t>
      </w:r>
      <w:r>
        <w:t xml:space="preserve"> </w:t>
      </w:r>
      <w:r>
        <w:t xml:space="preserve">: lister et</w:t>
      </w:r>
      <w:r>
        <w:t xml:space="preserve"> </w:t>
      </w:r>
      <w:r>
        <w:rPr>
          <w:bCs/>
          <w:b/>
        </w:rPr>
        <w:t xml:space="preserve">classer</w:t>
      </w:r>
      <w:r>
        <w:t xml:space="preserve">. Document de référence versionné.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Objectif</w:t>
      </w:r>
      <w:r>
        <w:t xml:space="preserve"> </w:t>
      </w:r>
      <w:r>
        <w:t xml:space="preserve">: explicite, normalisé, hiérarchisé.</w:t>
      </w:r>
    </w:p>
    <w:p>
      <w:pPr>
        <w:pStyle w:val="BlockText"/>
      </w:pPr>
      <w:r>
        <w:rPr>
          <w:iCs/>
          <w:i/>
        </w:rPr>
        <w:t xml:space="preserve">Application :</w:t>
      </w:r>
      <w:r>
        <w:t xml:space="preserve"> </w:t>
      </w:r>
      <w:r>
        <w:t xml:space="preserve">le projet a sauté cette étape pour le jour/bloc (figés par habitude). La refaire débloque le Levier A (§2).</w:t>
      </w:r>
    </w:p>
    <w:bookmarkEnd w:id="44"/>
    <w:bookmarkStart w:id="45" w:name="Xe14a57e3d92a17c7676838a157877780c89e228"/>
    <w:p>
      <w:pPr>
        <w:pStyle w:val="Heading3"/>
      </w:pPr>
      <w:r>
        <w:t xml:space="preserve">6.2 Étape 2 — Séparer données / modèle / solveur (déjà partiellement fait)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Couche données</w:t>
      </w:r>
      <w:r>
        <w:t xml:space="preserve"> </w:t>
      </w:r>
      <w:r>
        <w:t xml:space="preserve">(ETL) : jointures +</w:t>
      </w:r>
      <w:r>
        <w:t xml:space="preserve"> </w:t>
      </w:r>
      <w:r>
        <w:rPr>
          <w:bCs/>
          <w:b/>
        </w:rPr>
        <w:t xml:space="preserve">contrôles qualité obligatoires</w:t>
      </w:r>
      <w:r>
        <w:t xml:space="preserve"> </w:t>
      </w:r>
      <w:r>
        <w:t xml:space="preserve">(assertions anti-fuite :</w:t>
      </w:r>
      <w:r>
        <w:t xml:space="preserve"> </w:t>
      </w:r>
      <w:r>
        <w:rPr>
          <w:rStyle w:val="VerbatimChar"/>
        </w:rPr>
        <w:t xml:space="preserve">assert n_in == n_out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Couche modèle</w:t>
      </w:r>
      <w:r>
        <w:t xml:space="preserve"> </w:t>
      </w:r>
      <w:r>
        <w:t xml:space="preserve">: construction du CP-SAT, testable isolément.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Couche solveur</w:t>
      </w:r>
      <w:r>
        <w:t xml:space="preserve"> </w:t>
      </w:r>
      <w:r>
        <w:t xml:space="preserve">: paramètres centralisés, reproductibles.</w:t>
      </w:r>
    </w:p>
    <w:bookmarkEnd w:id="45"/>
    <w:bookmarkStart w:id="46" w:name="X46bdb4be1fc71ba907d24807cdaa633ee5e1915"/>
    <w:p>
      <w:pPr>
        <w:pStyle w:val="Heading3"/>
      </w:pPr>
      <w:r>
        <w:t xml:space="preserve">6.3 Étape 3 — Construire incrémentalement &amp; valider à chaque ajout</w:t>
      </w:r>
    </w:p>
    <w:p>
      <w:pPr>
        <w:numPr>
          <w:ilvl w:val="0"/>
          <w:numId w:val="1007"/>
        </w:numPr>
        <w:pStyle w:val="Compact"/>
      </w:pPr>
      <w:r>
        <w:t xml:space="preserve">Modèle minimal faisable (contraintes dures seules) → doit être FAISABLE.</w:t>
      </w:r>
    </w:p>
    <w:p>
      <w:pPr>
        <w:numPr>
          <w:ilvl w:val="0"/>
          <w:numId w:val="1007"/>
        </w:numPr>
        <w:pStyle w:val="Compact"/>
      </w:pPr>
      <w:r>
        <w:t xml:space="preserve">Ajouter les souples une par une,</w:t>
      </w:r>
      <w:r>
        <w:t xml:space="preserve"> </w:t>
      </w:r>
      <w:r>
        <w:rPr>
          <w:bCs/>
          <w:b/>
        </w:rPr>
        <w:t xml:space="preserve">mesurer</w:t>
      </w:r>
      <w:r>
        <w:t xml:space="preserve"> </w:t>
      </w:r>
      <w:r>
        <w:t xml:space="preserve">l’effet sur l’objectif et le temps.</w:t>
      </w:r>
    </w:p>
    <w:p>
      <w:pPr>
        <w:numPr>
          <w:ilvl w:val="0"/>
          <w:numId w:val="1007"/>
        </w:numPr>
        <w:pStyle w:val="Compact"/>
      </w:pPr>
      <w:r>
        <w:t xml:space="preserve">Tests de non-régression sur jeu de données figé.</w:t>
      </w:r>
    </w:p>
    <w:bookmarkEnd w:id="46"/>
    <w:bookmarkStart w:id="47" w:name="X3f7e77c2b9ea38b605004719e9296adad1ace9c"/>
    <w:p>
      <w:pPr>
        <w:pStyle w:val="Heading3"/>
      </w:pPr>
      <w:r>
        <w:t xml:space="preserve">6.4 Étape 4 — Diagnostiquer l’infaisabilité proprement</w:t>
      </w:r>
    </w:p>
    <w:p>
      <w:pPr>
        <w:numPr>
          <w:ilvl w:val="0"/>
          <w:numId w:val="1008"/>
        </w:numPr>
        <w:pStyle w:val="Compact"/>
      </w:pPr>
      <w:r>
        <w:t xml:space="preserve">Activer</w:t>
      </w:r>
      <w:r>
        <w:t xml:space="preserve"> </w:t>
      </w:r>
      <w:r>
        <w:rPr>
          <w:rStyle w:val="VerbatimChar"/>
        </w:rPr>
        <w:t xml:space="preserve">solver.parameters.log_search_progress = True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En cas d’</w:t>
      </w:r>
      <w:r>
        <w:rPr>
          <w:rStyle w:val="VerbatimChar"/>
        </w:rPr>
        <w:t xml:space="preserve">INFEASIBLE</w:t>
      </w:r>
      <w:r>
        <w:t xml:space="preserve">, calculer un</w:t>
      </w:r>
      <w:r>
        <w:t xml:space="preserve"> </w:t>
      </w:r>
      <w:r>
        <w:rPr>
          <w:bCs/>
          <w:b/>
        </w:rPr>
        <w:t xml:space="preserve">IIS</w:t>
      </w:r>
      <w:r>
        <w:t xml:space="preserve"> </w:t>
      </w:r>
      <w:r>
        <w:t xml:space="preserve">(</w:t>
      </w:r>
      <w:r>
        <w:rPr>
          <w:iCs/>
          <w:i/>
        </w:rPr>
        <w:t xml:space="preserve">Irreducible Infeasible Subset</w:t>
      </w:r>
      <w:r>
        <w:t xml:space="preserve">) ou utiliser des</w:t>
      </w:r>
      <w:r>
        <w:t xml:space="preserve"> </w:t>
      </w:r>
      <w:r>
        <w:rPr>
          <w:bCs/>
          <w:b/>
        </w:rPr>
        <w:t xml:space="preserve">variables de slack</w:t>
      </w:r>
      <w:r>
        <w:t xml:space="preserve"> </w:t>
      </w:r>
      <w:r>
        <w:t xml:space="preserve">(assouplissement par pénalité) pour identifier</w:t>
      </w:r>
      <w:r>
        <w:t xml:space="preserve"> </w:t>
      </w:r>
      <w:r>
        <w:rPr>
          <w:iCs/>
          <w:i/>
        </w:rPr>
        <w:t xml:space="preserve">quelle</w:t>
      </w:r>
      <w:r>
        <w:t xml:space="preserve"> </w:t>
      </w:r>
      <w:r>
        <w:t xml:space="preserve">contrainte casse — au lieu d’un simple « INFAISABLE ».</w:t>
      </w:r>
    </w:p>
    <w:p>
      <w:pPr>
        <w:numPr>
          <w:ilvl w:val="0"/>
          <w:numId w:val="1008"/>
        </w:numPr>
        <w:pStyle w:val="Compact"/>
      </w:pPr>
      <w:r>
        <w:t xml:space="preserve">Le</w:t>
      </w:r>
      <w:r>
        <w:t xml:space="preserve"> </w:t>
      </w:r>
      <w:r>
        <w:rPr>
          <w:rStyle w:val="VerbatimChar"/>
        </w:rPr>
        <w:t xml:space="preserve">model2</w:t>
      </w:r>
      <w:r>
        <w:t xml:space="preserve"> </w:t>
      </w:r>
      <w:r>
        <w:t xml:space="preserve">de repli (§4.3) est déjà un bon début : le systématiser.</w:t>
      </w:r>
    </w:p>
    <w:bookmarkEnd w:id="47"/>
    <w:bookmarkStart w:id="48" w:name="X8e4478a64c216c4a7aca5ddfa5a73f87e00de2b"/>
    <w:p>
      <w:pPr>
        <w:pStyle w:val="Heading3"/>
      </w:pPr>
      <w:r>
        <w:t xml:space="preserve">6.5 Étape 5 — Régler le solveur &amp; analyser la sensibilité</w:t>
      </w:r>
    </w:p>
    <w:p>
      <w:pPr>
        <w:pStyle w:val="SourceCode"/>
      </w:pPr>
      <w:r>
        <w:rPr>
          <w:rStyle w:val="NormalTok"/>
        </w:rPr>
        <w:t xml:space="preserve">solver.parameters.max_time_in_seconds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solver.parameters.relative_gap_limit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← AJOUTER (stop à 2%)</w:t>
      </w:r>
      <w:r>
        <w:br/>
      </w:r>
      <w:r>
        <w:rPr>
          <w:rStyle w:val="NormalTok"/>
        </w:rPr>
        <w:t xml:space="preserve">solver.parameters.num_search_workers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solver.parameters.random_seed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← reproductibilité</w:t>
      </w:r>
      <w:r>
        <w:br/>
      </w:r>
      <w:r>
        <w:rPr>
          <w:rStyle w:val="NormalTok"/>
        </w:rPr>
        <w:t xml:space="preserve">solver.parameters.log_search_progress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← diagnostic</w:t>
      </w:r>
      <w:r>
        <w:br/>
      </w:r>
      <w:r>
        <w:rPr>
          <w:rStyle w:val="NormalTok"/>
        </w:rPr>
        <w:t xml:space="preserve">model.AddHint(...)                                </w:t>
      </w:r>
      <w:r>
        <w:rPr>
          <w:rStyle w:val="CommentTok"/>
        </w:rPr>
        <w:t xml:space="preserve"># ← warm-start glouton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Analyse de sensibilité</w:t>
      </w:r>
      <w:r>
        <w:t xml:space="preserve"> </w:t>
      </w:r>
      <w:r>
        <w:t xml:space="preserve">: faire varier capacités/créneaux et tracer le nombre d’étudiants placés → aide à la</w:t>
      </w:r>
      <w:r>
        <w:t xml:space="preserve"> </w:t>
      </w:r>
      <w:r>
        <w:rPr>
          <w:bCs/>
          <w:b/>
        </w:rPr>
        <w:t xml:space="preserve">décision métier</w:t>
      </w:r>
      <w:r>
        <w:t xml:space="preserve"> </w:t>
      </w:r>
      <w:r>
        <w:t xml:space="preserve">(ouvrir une salle ?).</w:t>
      </w:r>
    </w:p>
    <w:bookmarkEnd w:id="48"/>
    <w:bookmarkStart w:id="49" w:name="X7520baf5992ec54127bd819f8ebe26488840853"/>
    <w:p>
      <w:pPr>
        <w:pStyle w:val="Heading3"/>
      </w:pPr>
      <w:r>
        <w:t xml:space="preserve">6.6 Étape 6 — Mesurer la qualité (pas seulement « ça tourne »)</w:t>
      </w:r>
    </w:p>
    <w:p>
      <w:pPr>
        <w:pStyle w:val="FirstParagraph"/>
      </w:pPr>
      <w:r>
        <w:t xml:space="preserve">Définir des</w:t>
      </w:r>
      <w:r>
        <w:t xml:space="preserve"> </w:t>
      </w:r>
      <w:r>
        <w:rPr>
          <w:bCs/>
          <w:b/>
        </w:rPr>
        <w:t xml:space="preserve">KPIs</w:t>
      </w:r>
      <w:r>
        <w:t xml:space="preserve"> </w:t>
      </w:r>
      <w:r>
        <w:t xml:space="preserve">et les sortir à chaque run (le module</w:t>
      </w:r>
      <w:r>
        <w:t xml:space="preserve"> </w:t>
      </w:r>
      <w:r>
        <w:rPr>
          <w:rStyle w:val="VerbatimChar"/>
        </w:rPr>
        <w:t xml:space="preserve">reliability_metrics.py</w:t>
      </w:r>
      <w:r>
        <w:t xml:space="preserve"> </w:t>
      </w:r>
      <w:r>
        <w:t xml:space="preserve">existe déjà — l’exploiter) :</w:t>
      </w:r>
      <w:r>
        <w:t xml:space="preserve"> </w:t>
      </w:r>
      <w:r>
        <w:t xml:space="preserve">- % étudiants placés, nb groupes overflow, écart-type des tailles de groupes,</w:t>
      </w:r>
      <w:r>
        <w:t xml:space="preserve"> </w:t>
      </w:r>
      <w:r>
        <w:t xml:space="preserve">- charge par jour (équilibrage vendredi), taux d’occupation salles,</w:t>
      </w:r>
      <w:r>
        <w:t xml:space="preserve"> </w:t>
      </w:r>
      <w:r>
        <w:t xml:space="preserve">- valeur d’objectif +</w:t>
      </w:r>
      <w:r>
        <w:t xml:space="preserve"> </w:t>
      </w:r>
      <w:r>
        <w:rPr>
          <w:iCs/>
          <w:i/>
        </w:rPr>
        <w:t xml:space="preserve">gap</w:t>
      </w:r>
      <w:r>
        <w:t xml:space="preserve"> </w:t>
      </w:r>
      <w:r>
        <w:t xml:space="preserve">d’optimalité + temps.</w:t>
      </w:r>
    </w:p>
    <w:bookmarkEnd w:id="49"/>
    <w:bookmarkStart w:id="50" w:name="étape-7-industrialiser"/>
    <w:p>
      <w:pPr>
        <w:pStyle w:val="Heading3"/>
      </w:pPr>
      <w:r>
        <w:t xml:space="preserve">6.7 Étape 7 — Industrialiser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Reproductibilité</w:t>
      </w:r>
      <w:r>
        <w:t xml:space="preserve"> </w:t>
      </w:r>
      <w:r>
        <w:t xml:space="preserve">(seed),</w:t>
      </w:r>
      <w:r>
        <w:t xml:space="preserve"> </w:t>
      </w:r>
      <w:r>
        <w:rPr>
          <w:bCs/>
          <w:b/>
        </w:rPr>
        <w:t xml:space="preserve">traçabilité</w:t>
      </w:r>
      <w:r>
        <w:t xml:space="preserve"> </w:t>
      </w:r>
      <w:r>
        <w:t xml:space="preserve">(logs, version des données),</w:t>
      </w:r>
      <w:r>
        <w:t xml:space="preserve"> </w:t>
      </w:r>
      <w:r>
        <w:rPr>
          <w:bCs/>
          <w:b/>
        </w:rPr>
        <w:t xml:space="preserve">tests</w:t>
      </w:r>
      <w:r>
        <w:t xml:space="preserve">,</w:t>
      </w:r>
      <w:r>
        <w:t xml:space="preserve"> </w:t>
      </w:r>
      <w:r>
        <w:rPr>
          <w:bCs/>
          <w:b/>
        </w:rPr>
        <w:t xml:space="preserve">CI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Versionner</w:t>
      </w:r>
      <w:r>
        <w:t xml:space="preserve"> </w:t>
      </w:r>
      <w:r>
        <w:rPr>
          <w:bCs/>
          <w:b/>
        </w:rPr>
        <w:t xml:space="preserve">le script de jointure</w:t>
      </w:r>
      <w:r>
        <w:t xml:space="preserve"> </w:t>
      </w:r>
      <w:r>
        <w:t xml:space="preserve">(actuellement absent du dépôt).</w:t>
      </w:r>
    </w:p>
    <w:bookmarkEnd w:id="50"/>
    <w:bookmarkStart w:id="51" w:name="la-boucle-en-une-image"/>
    <w:p>
      <w:pPr>
        <w:pStyle w:val="Heading3"/>
      </w:pPr>
      <w:r>
        <w:t xml:space="preserve">6.8 La boucle, en une image</w:t>
      </w:r>
    </w:p>
    <w:p>
      <w:pPr>
        <w:pStyle w:val="SourceCode"/>
      </w:pPr>
      <w:r>
        <w:rPr>
          <w:rStyle w:val="VerbatimChar"/>
        </w:rPr>
        <w:t xml:space="preserve">Formaliser → Données+QA → Modéliser → Résoudre → Diagnostiquer</w:t>
      </w:r>
      <w:r>
        <w:br/>
      </w:r>
      <w:r>
        <w:rPr>
          <w:rStyle w:val="VerbatimChar"/>
        </w:rPr>
        <w:t xml:space="preserve">     ↑                                                    │</w:t>
      </w:r>
      <w:r>
        <w:br/>
      </w:r>
      <w:r>
        <w:rPr>
          <w:rStyle w:val="VerbatimChar"/>
        </w:rPr>
        <w:t xml:space="preserve">     └──────────  Mesurer KPIs ←  Analyser sensibilité ←──┘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c0810ab3ad5735eac90e357df96449ca61f325a"/>
    <w:p>
      <w:pPr>
        <w:pStyle w:val="Heading2"/>
      </w:pPr>
      <w:r>
        <w:t xml:space="preserve">7. Plan d’action priorisé (quick wins → structurel)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une</w:t>
            </w:r>
            <w:r>
              <w:t xml:space="preserve"> </w:t>
            </w:r>
            <w:r>
              <w:rPr>
                <w:bCs/>
                <w:b/>
              </w:rPr>
              <w:t xml:space="preserve">assertion anti-fuite</w:t>
            </w:r>
            <w:r>
              <w:t xml:space="preserve"> </w:t>
            </w:r>
            <w:r>
              <w:t xml:space="preserve">dans le join + journaliser les orphelins (les 31 étudiants)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Fiabilité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Fixer</w:t>
            </w:r>
            <w:r>
              <w:t xml:space="preserve"> </w:t>
            </w:r>
            <w:r>
              <w:rPr>
                <w:rStyle w:val="VerbatimChar"/>
              </w:rPr>
              <w:t xml:space="preserve">random_seed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relative_gap_limit=0.02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log_search_progress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Reproductibilité, vitesse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explicite pour étudiants &lt; MIN_GROUP_SIZE (jamais perdre en silence)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model.AddHint()</w:t>
            </w:r>
            <w:r>
              <w:t xml:space="preserve"> </w:t>
            </w:r>
            <w:r>
              <w:t xml:space="preserve">avec la solution gloutonne (warm-start)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Committer le script de jointure amont (01-02) +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d’infaisabilité (slack/IIS) systématique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Levier A</w:t>
            </w:r>
            <w:r>
              <w:t xml:space="preserve"> </w:t>
            </w:r>
            <w:r>
              <w:t xml:space="preserve">: faire du jour/bloc des variables CP-SAT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Qualité globale 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par CP-SAT (set partitioning)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Zéro étudiant perdu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onclusion"/>
    <w:p>
      <w:pPr>
        <w:pStyle w:val="Heading2"/>
      </w:pPr>
      <w:r>
        <w:t xml:space="preserve">8. Conclusion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« Mieux que l’optimal » ?</w:t>
      </w:r>
      <w:r>
        <w:t xml:space="preserve"> </w:t>
      </w:r>
      <w:r>
        <w:t xml:space="preserve">Pas en touchant au solveur — l’</w:t>
      </w:r>
      <w:r>
        <w:rPr>
          <w:rStyle w:val="VerbatimChar"/>
        </w:rPr>
        <w:t xml:space="preserve">OPTIMAL</w:t>
      </w:r>
      <w:r>
        <w:t xml:space="preserve"> </w:t>
      </w:r>
      <w:r>
        <w:t xml:space="preserve">est prouvé. Le vrai levier est d’</w:t>
      </w:r>
      <w:r>
        <w:rPr>
          <w:bCs/>
          <w:b/>
        </w:rPr>
        <w:t xml:space="preserve">élargir le modèle</w:t>
      </w:r>
      <w:r>
        <w:t xml:space="preserve"> </w:t>
      </w:r>
      <w:r>
        <w:t xml:space="preserve">: aujourd’hui seul l’</w:t>
      </w:r>
      <w:r>
        <w:rPr>
          <w:iCs/>
          <w:i/>
        </w:rPr>
        <w:t xml:space="preserve">étalement des semaines</w:t>
      </w:r>
      <w:r>
        <w:t xml:space="preserve"> </w:t>
      </w:r>
      <w:r>
        <w:t xml:space="preserve">est optimisé ; le jour, le créneau, la salle et les groupes sont décidés par une heuristique gloutonne</w:t>
      </w:r>
      <w:r>
        <w:t xml:space="preserve"> </w:t>
      </w:r>
      <w:r>
        <w:rPr>
          <w:bCs/>
          <w:b/>
        </w:rPr>
        <w:t xml:space="preserve">hors solveur</w:t>
      </w:r>
      <w:r>
        <w:t xml:space="preserve">. Internaliser le jour/bloc (Levier A) transforme un optimum local en optimum global.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Jointures Excel :</w:t>
      </w:r>
      <w:r>
        <w:t xml:space="preserve"> </w:t>
      </w:r>
      <w:r>
        <w:t xml:space="preserve">structurellement correctes (clé</w:t>
      </w:r>
      <w:r>
        <w:t xml:space="preserve"> </w:t>
      </w:r>
      <w:r>
        <w:rPr>
          <w:rStyle w:val="VerbatimChar"/>
        </w:rPr>
        <w:t xml:space="preserve">MixtoID</w:t>
      </w:r>
      <w:r>
        <w:t xml:space="preserve">, dépivotage volontaire), mais</w:t>
      </w:r>
      <w:r>
        <w:t xml:space="preserve"> </w:t>
      </w:r>
      <w:r>
        <w:rPr>
          <w:bCs/>
          <w:b/>
        </w:rPr>
        <w:t xml:space="preserve">fuite silencieuse de ≈3,2 % d’étudiants</w:t>
      </w:r>
      <w:r>
        <w:t xml:space="preserve"> </w:t>
      </w:r>
      <w:r>
        <w:t xml:space="preserve">non contrôlée. Sans impact sur les labos</w:t>
      </w:r>
      <w:r>
        <w:t xml:space="preserve"> </w:t>
      </w:r>
      <w:r>
        <w:rPr>
          <w:iCs/>
          <w:i/>
        </w:rPr>
        <w:t xml:space="preserve">cette fois</w:t>
      </w:r>
      <w:r>
        <w:t xml:space="preserve"> </w:t>
      </w:r>
      <w:r>
        <w:t xml:space="preserve">(orphelins en aéro/cyber), mais à sécuriser par des assertions.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Effectifs :</w:t>
      </w:r>
      <w:r>
        <w:t xml:space="preserve"> </w:t>
      </w:r>
      <w:r>
        <w:t xml:space="preserve">complets pour les labos en pratique ; à</w:t>
      </w:r>
      <w:r>
        <w:t xml:space="preserve"> </w:t>
      </w:r>
      <w:r>
        <w:rPr>
          <w:bCs/>
          <w:b/>
        </w:rPr>
        <w:t xml:space="preserve">prouver</w:t>
      </w:r>
      <w:r>
        <w:t xml:space="preserve"> </w:t>
      </w:r>
      <w:r>
        <w:t xml:space="preserve">par du code de réconciliation.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Infaisabilité :</w:t>
      </w:r>
      <w:r>
        <w:t xml:space="preserve"> </w:t>
      </w:r>
      <w:r>
        <w:t xml:space="preserve">quasi toujours</w:t>
      </w:r>
      <w:r>
        <w:t xml:space="preserve"> </w:t>
      </w:r>
      <w:r>
        <w:rPr>
          <w:bCs/>
          <w:b/>
        </w:rPr>
        <w:t xml:space="preserve">physique</w:t>
      </w:r>
      <w:r>
        <w:t xml:space="preserve"> </w:t>
      </w:r>
      <w:r>
        <w:t xml:space="preserve">(salles × créneaux), pas algorithmique. Mécanisme de repli</w:t>
      </w:r>
      <w:r>
        <w:t xml:space="preserve"> </w:t>
      </w:r>
      <w:r>
        <w:rPr>
          <w:rStyle w:val="VerbatimChar"/>
        </w:rPr>
        <w:t xml:space="preserve">model2</w:t>
      </w:r>
      <w:r>
        <w:t xml:space="preserve"> </w:t>
      </w:r>
      <w:r>
        <w:t xml:space="preserve">déjà présent — à systématiser avec un vrai diagnostic.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Overflow :</w:t>
      </w:r>
      <w:r>
        <w:t xml:space="preserve"> </w:t>
      </w:r>
      <w:r>
        <w:t xml:space="preserve">logique gloutonne acceptable et prudente (vérif capacité), mais</w:t>
      </w:r>
      <w:r>
        <w:t xml:space="preserve"> </w:t>
      </w:r>
      <w:r>
        <w:rPr>
          <w:bCs/>
          <w:b/>
        </w:rPr>
        <w:t xml:space="preserve">sous-optimale et risquée</w:t>
      </w:r>
      <w:r>
        <w:t xml:space="preserve"> </w:t>
      </w:r>
      <w:r>
        <w:t xml:space="preserve">(étudiants laissés dehors). Migrer vers bin packing puis CP-SAT selon l’ambition.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Processus :</w:t>
      </w:r>
      <w:r>
        <w:t xml:space="preserve"> </w:t>
      </w:r>
      <w:r>
        <w:t xml:space="preserve">appliquer la boucle</w:t>
      </w:r>
      <w:r>
        <w:t xml:space="preserve"> </w:t>
      </w:r>
      <w:r>
        <w:rPr>
          <w:iCs/>
          <w:i/>
        </w:rPr>
        <w:t xml:space="preserve">Formaliser → QA données → Modéliser → Résoudre → Diagnostiquer → Mesurer → Sensibilité</w:t>
      </w:r>
      <w:r>
        <w:t xml:space="preserve">, avec reproductibilité et KPIs (le socle</w:t>
      </w:r>
      <w:r>
        <w:t xml:space="preserve"> </w:t>
      </w:r>
      <w:r>
        <w:rPr>
          <w:rStyle w:val="VerbatimChar"/>
        </w:rPr>
        <w:t xml:space="preserve">reliability_metrics.py</w:t>
      </w:r>
      <w:r>
        <w:t xml:space="preserve"> </w:t>
      </w:r>
      <w:r>
        <w:t xml:space="preserve">existe déjà).</w:t>
      </w:r>
    </w:p>
    <w:p>
      <w:pPr>
        <w:pStyle w:val="BlockText"/>
      </w:pPr>
      <w:r>
        <w:t xml:space="preserve">En résumé : le moteur est sain et la philosophie « contraintes dures + pénalités souples » est la bonne. Les gains se trouvent (a) en</w:t>
      </w:r>
      <w:r>
        <w:t xml:space="preserve"> </w:t>
      </w:r>
      <w:r>
        <w:rPr>
          <w:bCs/>
          <w:b/>
        </w:rPr>
        <w:t xml:space="preserve">élargissant le périmètre du solveur</w:t>
      </w:r>
      <w:r>
        <w:t xml:space="preserve">, (b) en</w:t>
      </w:r>
      <w:r>
        <w:t xml:space="preserve"> </w:t>
      </w:r>
      <w:r>
        <w:rPr>
          <w:bCs/>
          <w:b/>
        </w:rPr>
        <w:t xml:space="preserve">blindant la couche données</w:t>
      </w:r>
      <w:r>
        <w:t xml:space="preserve">, et (c) en</w:t>
      </w:r>
      <w:r>
        <w:t xml:space="preserve"> </w:t>
      </w:r>
      <w:r>
        <w:rPr>
          <w:bCs/>
          <w:b/>
        </w:rPr>
        <w:t xml:space="preserve">ne perdant jamais un étudiant en silence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Audit réalisé par analyse statique du code (</w:t>
      </w:r>
      <w:r>
        <w:rPr>
          <w:rStyle w:val="VerbatimChar"/>
          <w:iCs/>
          <w:i/>
        </w:rPr>
        <w:t xml:space="preserve">pipeline.py</w:t>
      </w:r>
      <w:r>
        <w:rPr>
          <w:iCs/>
          <w:i/>
        </w:rPr>
        <w:t xml:space="preserve">) et analyse dynamique des fichiers de données réels (revisionAulario, report_AlumnosGruposCentroDecanos, master_schedule.csv, Asignacion_2025-2026_v5, informeDetalleGruposPorCurso).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2026-06-18T17:10:37Z</dcterms:created>
  <dcterms:modified xsi:type="dcterms:W3CDTF">2026-06-18T17:10:37Z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