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097ba1985ab98ce8c94016a5dd749a901f1eabd"/>
    <w:p>
      <w:pPr>
        <w:pStyle w:val="Heading1"/>
      </w:pPr>
      <w:r>
        <w:t xml:space="preserve">Comparaison fonctionnelle — Monolithe (</w:t>
      </w:r>
      <w:r>
        <w:rPr>
          <w:rStyle w:val="VerbatimChar"/>
        </w:rPr>
        <w:t xml:space="preserve">LabScheduling</w:t>
      </w:r>
      <w:r>
        <w:t xml:space="preserve">) vs Clean Architecture (</w:t>
      </w:r>
      <w:r>
        <w:rPr>
          <w:rStyle w:val="VerbatimChar"/>
        </w:rPr>
        <w:t xml:space="preserve">lab_scheduler</w:t>
      </w:r>
      <w:r>
        <w:t xml:space="preserve">)</w:t>
      </w:r>
    </w:p>
    <w:p>
      <w:pPr>
        <w:pStyle w:val="BlockText"/>
      </w:pPr>
      <w:r>
        <w:t xml:space="preserve">Analyse fonction par fonction, fondée sur le code source réel des deux versions.</w:t>
      </w:r>
      <w:r>
        <w:t xml:space="preserve"> </w:t>
      </w:r>
      <w:r>
        <w:t xml:space="preserve">Objectif : déterminer précisément quels éléments de la version Clean Architecture</w:t>
      </w:r>
      <w:r>
        <w:t xml:space="preserve"> </w:t>
      </w:r>
      <w:r>
        <w:t xml:space="preserve">méritent d’être portés dans le monolithe, et lesquels y existent déjà.</w:t>
      </w:r>
    </w:p>
    <w:p>
      <w:pPr>
        <w:pStyle w:val="BlockText"/>
      </w:pPr>
      <w:r>
        <w:t xml:space="preserve">Périmètre analysé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Monolithe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professor_credits.py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lab_professor_assignment.py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validation_credits.py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excel_generator_core.py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excel_export.py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reliability_metrics.py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kpi_report.py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Clean Architecture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domain/rules.py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domain/entities/*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application/services/*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infrastructure/solver/*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infrastructure/excel/*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infrastructure/config/config_loader.py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résumé-exécutif"/>
    <w:p>
      <w:pPr>
        <w:pStyle w:val="Heading2"/>
      </w:pPr>
      <w:r>
        <w:t xml:space="preserve">1. Résumé exécutif</w:t>
      </w:r>
    </w:p>
    <w:p>
      <w:pPr>
        <w:pStyle w:val="FirstParagraph"/>
      </w:pPr>
      <w:r>
        <w:rPr>
          <w:bCs/>
          <w:b/>
        </w:rPr>
        <w:t xml:space="preserve">Conclusion principale : le monolithe couvre déjà l’essentiel des fonctionnalités métier</w:t>
      </w:r>
      <w:r>
        <w:rPr>
          <w:bCs/>
          <w:b/>
        </w:rPr>
        <w:t xml:space="preserve"> </w:t>
      </w:r>
      <w:r>
        <w:rPr>
          <w:bCs/>
          <w:b/>
        </w:rPr>
        <w:t xml:space="preserve">de la version Clean Architecture.</w:t>
      </w:r>
      <w:r>
        <w:t xml:space="preserve"> </w:t>
      </w:r>
      <w:r>
        <w:t xml:space="preserve">La règle « 1 crédit P = 5 séances », l’ingestion de</w:t>
      </w:r>
      <w:r>
        <w:t xml:space="preserve"> </w:t>
      </w:r>
      <w:r>
        <w:t xml:space="preserve">l’</w:t>
      </w:r>
      <w:r>
        <w:rPr>
          <w:rStyle w:val="VerbatimChar"/>
        </w:rPr>
        <w:t xml:space="preserve">Asignacion_2025-2026_v5.xlsx</w:t>
      </w:r>
      <w:r>
        <w:t xml:space="preserve">, le découpage T/P, la validation des crédits,</w:t>
      </w:r>
      <w:r>
        <w:t xml:space="preserve"> </w:t>
      </w:r>
      <w:r>
        <w:t xml:space="preserve">l’assignation</w:t>
      </w:r>
      <w:r>
        <w:t xml:space="preserve"> </w:t>
      </w:r>
      <w:r>
        <w:rPr>
          <w:bCs/>
          <w:b/>
        </w:rPr>
        <w:t xml:space="preserve">fixe d’un professeur par groupe</w:t>
      </w:r>
      <w:r>
        <w:t xml:space="preserve"> </w:t>
      </w:r>
      <w:r>
        <w:t xml:space="preserve">et la « Teacher View » consolidée</w:t>
      </w:r>
      <w:r>
        <w:t xml:space="preserve"> </w:t>
      </w:r>
      <w:r>
        <w:rPr>
          <w:bCs/>
          <w:b/>
        </w:rPr>
        <w:t xml:space="preserve">sont toutes présentes dans le monolithe</w:t>
      </w:r>
      <w:r>
        <w:t xml:space="preserve">.</w:t>
      </w:r>
    </w:p>
    <w:p>
      <w:pPr>
        <w:pStyle w:val="BodyText"/>
      </w:pPr>
      <w:r>
        <w:t xml:space="preserve">L’idée — formulée lors d’analyses antérieures — selon laquelle le delta majeur serait</w:t>
      </w:r>
      <w:r>
        <w:t xml:space="preserve"> </w:t>
      </w:r>
      <w:r>
        <w:t xml:space="preserve">« assignation fixe professeur-session (Clean Arch) vs rotation (+N) (monolithe) » est</w:t>
      </w:r>
      <w:r>
        <w:t xml:space="preserve"> </w:t>
      </w:r>
      <w:r>
        <w:rPr>
          <w:bCs/>
          <w:b/>
        </w:rPr>
        <w:t xml:space="preserve">partiellement obsolète</w:t>
      </w:r>
      <w:r>
        <w:t xml:space="preserve"> </w:t>
      </w:r>
      <w:r>
        <w:t xml:space="preserve">: le monolithe a depuis ajouté</w:t>
      </w:r>
      <w:r>
        <w:t xml:space="preserve"> </w:t>
      </w:r>
      <w:r>
        <w:rPr>
          <w:rStyle w:val="VerbatimChar"/>
        </w:rPr>
        <w:t xml:space="preserve">lab_professor_assignment.py</w:t>
      </w:r>
      <w:r>
        <w:t xml:space="preserve"> </w:t>
      </w:r>
      <w:r>
        <w:t xml:space="preserve">et la feuille</w:t>
      </w:r>
      <w:r>
        <w:t xml:space="preserve"> </w:t>
      </w:r>
      <w:r>
        <w:rPr>
          <w:bCs/>
          <w:b/>
        </w:rPr>
        <w:t xml:space="preserve">« Teacher View »</w:t>
      </w:r>
      <w:r>
        <w:t xml:space="preserve"> </w:t>
      </w:r>
      <w:r>
        <w:t xml:space="preserve">qui</w:t>
      </w:r>
      <w:r>
        <w:t xml:space="preserve"> </w:t>
      </w:r>
      <w:r>
        <w:rPr>
          <w:bCs/>
          <w:b/>
        </w:rPr>
        <w:t xml:space="preserve">assignent bien un professeur fixe par groupe</w:t>
      </w:r>
      <w:r>
        <w:t xml:space="preserve"> </w:t>
      </w:r>
      <w:r>
        <w:t xml:space="preserve">au prorata des crédits P (</w:t>
      </w:r>
      <w:r>
        <w:rPr>
          <w:rStyle w:val="VerbatimChar"/>
        </w:rPr>
        <w:t xml:space="preserve">excel_generator_core.py</w:t>
      </w:r>
      <w:r>
        <w:t xml:space="preserve">, ligne 1764 :</w:t>
      </w:r>
      <w:r>
        <w:t xml:space="preserve"> </w:t>
      </w:r>
      <w:r>
        <w:rPr>
          <w:rStyle w:val="VerbatimChar"/>
        </w:rPr>
        <w:t xml:space="preserve">_lpa.assign_schedule_groups(...)</w:t>
      </w:r>
      <w:r>
        <w:t xml:space="preserve">).</w:t>
      </w:r>
    </w:p>
    <w:p>
      <w:pPr>
        <w:pStyle w:val="BodyText"/>
      </w:pPr>
      <w:r>
        <w:t xml:space="preserve">Les écarts réels qui subsistent sont, par ordre d’importance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13"/>
        <w:gridCol w:w="2132"/>
        <w:gridCol w:w="1827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L’assignation prof→groupe n’est pas un</w:t>
            </w:r>
            <w:r>
              <w:t xml:space="preserve"> </w:t>
            </w:r>
            <w:r>
              <w:rPr>
                <w:bCs/>
                <w:b/>
              </w:rPr>
              <w:t xml:space="preserve">attribut de données du planning</w:t>
            </w:r>
            <w:r>
              <w:t xml:space="preserve"> </w:t>
            </w:r>
            <w:r>
              <w:t xml:space="preserve">(calculée seulement à l’écriture Excel, jamais persistée dans le CSV maître)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de données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L’ancienne feuille</w:t>
            </w:r>
            <w:r>
              <w:t xml:space="preserve"> </w:t>
            </w:r>
            <w:r>
              <w:rPr>
                <w:bCs/>
                <w:b/>
              </w:rPr>
              <w:t xml:space="preserve">« Vista profesor »</w:t>
            </w:r>
            <w:r>
              <w:t xml:space="preserve"> </w:t>
            </w:r>
            <w:r>
              <w:t xml:space="preserve">(grille) affiche toujours la</w:t>
            </w:r>
            <w:r>
              <w:t xml:space="preserve"> </w:t>
            </w:r>
            <w:r>
              <w:rPr>
                <w:bCs/>
                <w:b/>
              </w:rPr>
              <w:t xml:space="preserve">rotation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(+N)</w:t>
            </w:r>
            <w:r>
              <w:t xml:space="preserve">, en contradiction visuelle avec « Teacher View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Cohérence 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  <w:r>
              <w:t xml:space="preserve"> </w:t>
            </w:r>
            <w:r>
              <w:rPr>
                <w:bCs/>
                <w:b/>
              </w:rPr>
              <w:t xml:space="preserve">test unitaire</w:t>
            </w:r>
            <w:r>
              <w:t xml:space="preserve"> </w:t>
            </w:r>
            <w:r>
              <w:t xml:space="preserve">ne couvre</w:t>
            </w:r>
            <w:r>
              <w:t xml:space="preserve"> </w:t>
            </w:r>
            <w:r>
              <w:rPr>
                <w:rStyle w:val="VerbatimChar"/>
              </w:rPr>
              <w:t xml:space="preserve">lab_professor_assignment.py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professor_credits.py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validation_credits.py</w:t>
            </w:r>
            <w:r>
              <w:t xml:space="preserve"> </w:t>
            </w:r>
            <w:r>
              <w:t xml:space="preserve">(logique métier critique non testée)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Qualité / non-régression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« Teacher View » liste les créneaux</w:t>
            </w:r>
            <w:r>
              <w:t xml:space="preserve"> </w:t>
            </w:r>
            <w:r>
              <w:rPr>
                <w:bCs/>
                <w:b/>
              </w:rPr>
              <w:t xml:space="preserve">agrégés</w:t>
            </w:r>
            <w:r>
              <w:t xml:space="preserve"> </w:t>
            </w:r>
            <w:r>
              <w:t xml:space="preserve">(« — N sessions »), pas</w:t>
            </w:r>
            <w:r>
              <w:t xml:space="preserve"> </w:t>
            </w:r>
            <w:r>
              <w:rPr>
                <w:bCs/>
                <w:b/>
              </w:rPr>
              <w:t xml:space="preserve">chaque séance individuelle</w:t>
            </w:r>
            <w:r>
              <w:t xml:space="preserve"> </w:t>
            </w:r>
            <w:r>
              <w:t xml:space="preserve">comme la Clean 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Granularité rapport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  <w:r>
              <w:t xml:space="preserve"> </w:t>
            </w:r>
            <w:r>
              <w:rPr>
                <w:bCs/>
                <w:b/>
              </w:rPr>
              <w:t xml:space="preserve">hardcodée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LAB_CONFIG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pipeline.py</w:t>
            </w:r>
            <w:r>
              <w:t xml:space="preserve">) vs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config.yaml</w:t>
            </w:r>
            <w:r>
              <w:t xml:space="preserve"> </w:t>
            </w:r>
            <w:r>
              <w:t xml:space="preserve">externalisé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Maintenabilité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Absences d’infrastructure « production » : logging structuré, gestion d’erreurs typée, rate-limiting, page santé, cache (présentes en Clean 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Robustesse opérationnelle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Recommandation de cap</w:t>
      </w:r>
      <w:r>
        <w:t xml:space="preserve"> </w:t>
      </w:r>
      <w:r>
        <w:t xml:space="preserve">: ne PAS réécrire le monolithe. Porter, de façon ciblée,</w:t>
      </w:r>
      <w:r>
        <w:t xml:space="preserve"> </w:t>
      </w:r>
      <w:r>
        <w:t xml:space="preserve">(a) la persistance de l’assignation prof→séance dans le planning, (b) l’unification de</w:t>
      </w:r>
      <w:r>
        <w:t xml:space="preserve"> </w:t>
      </w:r>
      <w:r>
        <w:t xml:space="preserve">l’affichage professeur, et (c) une batterie de tests sur la logique crédits/assignation.</w:t>
      </w:r>
      <w:r>
        <w:t xml:space="preserve"> </w:t>
      </w:r>
      <w:r>
        <w:t xml:space="preserve">Le reste (config YAML, infra prod) est optionnel et à arbitrer selon le besoin de déploiement.</w:t>
      </w:r>
    </w:p>
    <w:p>
      <w:r>
        <w:pict>
          <v:rect style="width:0;height:1.5pt" o:hralign="center" o:hrstd="t" o:hr="t"/>
        </w:pict>
      </w:r>
    </w:p>
    <w:bookmarkEnd w:id="20"/>
    <w:bookmarkStart w:id="28" w:name="X4fdc2fbbf740441581ea7d9670a97729536958f"/>
    <w:p>
      <w:pPr>
        <w:pStyle w:val="Heading2"/>
      </w:pPr>
      <w:r>
        <w:t xml:space="preserve">2. Tableau comparatif détaillé par fonctionnalité</w:t>
      </w:r>
    </w:p>
    <w:bookmarkStart w:id="21" w:name="système-de-crédits-1-crédit-p-5-séances"/>
    <w:p>
      <w:pPr>
        <w:pStyle w:val="Heading3"/>
      </w:pPr>
      <w:r>
        <w:t xml:space="preserve">2.1 Système de crédits (« 1 crédit P = 5 séances »)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815"/>
        <w:gridCol w:w="330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Monolithe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Constante de conversion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CREDIT_TO_SESSIONS = 5</w:t>
            </w:r>
            <w:r>
              <w:t xml:space="preserve"> </w:t>
            </w:r>
            <w:r>
              <w:t xml:space="preserve">répété dans</w:t>
            </w:r>
            <w:r>
              <w:t xml:space="preserve"> </w:t>
            </w:r>
            <w:r>
              <w:rPr>
                <w:rStyle w:val="VerbatimChar"/>
              </w:rPr>
              <w:t xml:space="preserve">professor_credits.py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lab_professor_assignment.py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validation_credits.py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excel_generator_core.py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DEFAULT_SESSIONS_PER_CREDIT = 5</w:t>
            </w:r>
            <w:r>
              <w:t xml:space="preserve"> </w:t>
            </w:r>
            <w:r>
              <w:t xml:space="preserve">centralisé dans</w:t>
            </w:r>
            <w:r>
              <w:t xml:space="preserve"> </w:t>
            </w:r>
            <w:r>
              <w:rPr>
                <w:rStyle w:val="VerbatimChar"/>
              </w:rPr>
              <w:t xml:space="preserve">domain/rules.py</w:t>
            </w:r>
            <w:r>
              <w:t xml:space="preserve">, surchargé par</w:t>
            </w:r>
            <w:r>
              <w:t xml:space="preserve"> </w:t>
            </w:r>
            <w:r>
              <w:rPr>
                <w:rStyle w:val="VerbatimChar"/>
              </w:rPr>
              <w:t xml:space="preserve">config.yaml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credit_system.sessions_per_credit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Équivalent fonctionnellement</w:t>
            </w:r>
            <w:r>
              <w:t xml:space="preserve">, mais le monolithe</w:t>
            </w:r>
            <w:r>
              <w:t xml:space="preserve"> </w:t>
            </w:r>
            <w:r>
              <w:rPr>
                <w:bCs/>
                <w:b/>
              </w:rPr>
              <w:t xml:space="preserve">duplique</w:t>
            </w:r>
            <w:r>
              <w:t xml:space="preserve"> </w:t>
            </w:r>
            <w:r>
              <w:t xml:space="preserve">la constante (risque de dérive)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Conversion crédits→séances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:</w:t>
            </w:r>
            <w:r>
              <w:t xml:space="preserve"> </w:t>
            </w:r>
            <w:r>
              <w:rPr>
                <w:rStyle w:val="VerbatimChar"/>
              </w:rPr>
              <w:t xml:space="preserve">credits * CREDIT_TO_SESSIONS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 pure testée</w:t>
            </w:r>
            <w:r>
              <w:t xml:space="preserve"> </w:t>
            </w:r>
            <w:r>
              <w:rPr>
                <w:rStyle w:val="VerbatimChar"/>
              </w:rPr>
              <w:t xml:space="preserve">credits_to_sessions(credits, sessions_per_credit)</w:t>
            </w:r>
            <w:r>
              <w:t xml:space="preserve"> </w:t>
            </w:r>
            <w:r>
              <w:t xml:space="preserve">avec validation (</w:t>
            </w:r>
            <w:r>
              <w:rPr>
                <w:rStyle w:val="VerbatimChar"/>
              </w:rPr>
              <w:t xml:space="preserve">ValueError</w:t>
            </w:r>
            <w:r>
              <w:t xml:space="preserve"> </w:t>
            </w:r>
            <w:r>
              <w:t xml:space="preserve">si négatif / facteur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Arch</w:t>
            </w:r>
            <w:r>
              <w:t xml:space="preserve"> </w:t>
            </w:r>
            <w:r>
              <w:rPr>
                <w:bCs/>
                <w:b/>
              </w:rPr>
              <w:t xml:space="preserve">plus robuste et testée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Calcul charge labo par prof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professor_credits.professor_lab_load()</w:t>
            </w:r>
            <w:r>
              <w:t xml:space="preserve"> </w:t>
            </w:r>
            <w:r>
              <w:t xml:space="preserve">— pivot T/P, jointure budget,</w:t>
            </w:r>
            <w:r>
              <w:t xml:space="preserve"> </w:t>
            </w:r>
            <w:r>
              <w:rPr>
                <w:rStyle w:val="VerbatimChar"/>
              </w:rPr>
              <w:t xml:space="preserve">lab_sessions = lab_credits ×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CreditSystem.expected_by_professor()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Professor.expected_sessions()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Équivalent</w:t>
            </w:r>
            <w:r>
              <w:t xml:space="preserve"> </w:t>
            </w:r>
            <w:r>
              <w:t xml:space="preserve">; le monolithe ajoute en plus la</w:t>
            </w:r>
            <w:r>
              <w:t xml:space="preserve"> </w:t>
            </w:r>
            <w:r>
              <w:rPr>
                <w:bCs/>
                <w:b/>
              </w:rPr>
              <w:t xml:space="preserve">comparaison au budget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Asignación recomendada</w:t>
            </w:r>
            <w:r>
              <w:t xml:space="preserve">) absente de Clean 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Découpage TP (théorie+pratique)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effective_p_credits()</w:t>
            </w:r>
            <w:r>
              <w:t xml:space="preserve"> </w:t>
            </w:r>
            <w:r>
              <w:t xml:space="preserve">— répartit le résidu P entre blocs TP au prorata (</w:t>
            </w:r>
            <w:r>
              <w:rPr>
                <w:rStyle w:val="VerbatimChar"/>
              </w:rPr>
              <w:t xml:space="preserve">lab_professor_assignment.py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ExcelReader.read_assignments()</w:t>
            </w:r>
            <w:r>
              <w:t xml:space="preserve"> </w:t>
            </w:r>
            <w:r>
              <w:t xml:space="preserve">— distribution proportionnelle de la part P selon le ratio T/P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Équivalent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Citation — monolithe (</w:t>
      </w:r>
      <w:r>
        <w:rPr>
          <w:rStyle w:val="VerbatimChar"/>
          <w:bCs/>
          <w:b/>
        </w:rPr>
        <w:t xml:space="preserve">lab_professor_assignment.py</w:t>
      </w:r>
      <w:r>
        <w:rPr>
          <w:bCs/>
          <w:b/>
        </w:rPr>
        <w:t xml:space="preserve">) :</w:t>
      </w:r>
    </w:p>
    <w:p>
      <w:pPr>
        <w:pStyle w:val="SourceCode"/>
      </w:pPr>
      <w:r>
        <w:rPr>
          <w:rStyle w:val="NormalTok"/>
        </w:rPr>
        <w:t xml:space="preserve">CREDIT_TO_SESSIONS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SESSIONS_PER_GROUP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chaque groupe de pratiques = 5 séances</w:t>
      </w:r>
    </w:p>
    <w:p>
      <w:pPr>
        <w:pStyle w:val="FirstParagraph"/>
      </w:pPr>
      <w:r>
        <w:rPr>
          <w:bCs/>
          <w:b/>
        </w:rPr>
        <w:t xml:space="preserve">Citation — Clean Arch (</w:t>
      </w:r>
      <w:r>
        <w:rPr>
          <w:rStyle w:val="VerbatimChar"/>
          <w:bCs/>
          <w:b/>
        </w:rPr>
        <w:t xml:space="preserve">domain/rules.py</w:t>
      </w:r>
      <w:r>
        <w:rPr>
          <w:bCs/>
          <w:b/>
        </w:rPr>
        <w:t xml:space="preserve">) :</w:t>
      </w:r>
    </w:p>
    <w:p>
      <w:pPr>
        <w:pStyle w:val="SourceCode"/>
      </w:pPr>
      <w:r>
        <w:rPr>
          <w:rStyle w:val="NormalTok"/>
        </w:rPr>
        <w:t xml:space="preserve">DEFAULT_SESSIONS_PER_CREDIT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credits_to_sessions(practice_credits, sessions_per_credit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DEFAULT_SESSIONS_PER_CREDIT):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practice_credits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(...)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sessions_per_credit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(...)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(practice_credits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sessions_per_credit))</w:t>
      </w:r>
    </w:p>
    <w:p>
      <w:r>
        <w:pict>
          <v:rect style="width:0;height:1.5pt" o:hralign="center" o:hrstd="t" o:hr="t"/>
        </w:pict>
      </w:r>
    </w:p>
    <w:bookmarkEnd w:id="21"/>
    <w:bookmarkStart w:id="22" w:name="assignation-professeur-séance"/>
    <w:p>
      <w:pPr>
        <w:pStyle w:val="Heading3"/>
      </w:pPr>
      <w:r>
        <w:t xml:space="preserve">2.2 Assignation professeur → séance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815"/>
        <w:gridCol w:w="330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Monolithe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Modèle d’assignation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 par groupe</w:t>
            </w:r>
            <w:r>
              <w:t xml:space="preserve">, au prorata des crédits P :</w:t>
            </w:r>
            <w:r>
              <w:t xml:space="preserve"> </w:t>
            </w:r>
            <w:r>
              <w:rPr>
                <w:rStyle w:val="VerbatimChar"/>
              </w:rPr>
              <w:t xml:space="preserve">build_group_professor_map()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assign_schedule_groups()</w:t>
            </w:r>
            <w:r>
              <w:t xml:space="preserve"> </w:t>
            </w:r>
            <w:r>
              <w:t xml:space="preserve">(plus fort reste)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 par groupe/séance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SchedulerService.allocate_professors()</w:t>
            </w:r>
            <w:r>
              <w:t xml:space="preserve"> </w:t>
            </w:r>
            <w:r>
              <w:t xml:space="preserve">puis propagé à</w:t>
            </w:r>
            <w:r>
              <w:t xml:space="preserve"> </w:t>
            </w:r>
            <w:r>
              <w:rPr>
                <w:rStyle w:val="VerbatimChar"/>
              </w:rPr>
              <w:t xml:space="preserve">LabSession.professor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Logique équivalente</w:t>
            </w:r>
            <w:r>
              <w:t xml:space="preserve"> </w:t>
            </w:r>
            <w:r>
              <w:t xml:space="preserve">(les deux respectent crédits P ×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vit l’assignation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Calculée à la volée</w:t>
            </w:r>
            <w:r>
              <w:t xml:space="preserve"> </w:t>
            </w:r>
            <w:r>
              <w:t xml:space="preserve">lors de l’écriture Excel (</w:t>
            </w:r>
            <w:r>
              <w:rPr>
                <w:rStyle w:val="VerbatimChar"/>
              </w:rPr>
              <w:t xml:space="preserve">build_vue_professeur_consolidada_sheet</w:t>
            </w:r>
            <w:r>
              <w:t xml:space="preserve">),</w:t>
            </w:r>
            <w:r>
              <w:t xml:space="preserve"> </w:t>
            </w:r>
            <w:r>
              <w:rPr>
                <w:bCs/>
                <w:b/>
              </w:rPr>
              <w:t xml:space="preserve">non persistée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master_schedule.csv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 de domaine</w:t>
            </w:r>
            <w:r>
              <w:t xml:space="preserve"> </w:t>
            </w:r>
            <w:r>
              <w:rPr>
                <w:rStyle w:val="VerbatimChar"/>
              </w:rPr>
              <w:t xml:space="preserve">LabSession.professor</w:t>
            </w:r>
            <w:r>
              <w:t xml:space="preserve"> </w:t>
            </w:r>
            <w:r>
              <w:t xml:space="preserve">(champ explicite de l’entité, présent dans tout le pipeline)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ÉCART P0</w:t>
            </w:r>
            <w:r>
              <w:t xml:space="preserve"> </w:t>
            </w:r>
            <w:r>
              <w:t xml:space="preserve">— le monolithe ne stocke pas le prof par séance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Affichage « par séance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Feuille</w:t>
            </w:r>
            <w:r>
              <w:t xml:space="preserve"> </w:t>
            </w:r>
            <w:r>
              <w:rPr>
                <w:bCs/>
                <w:b/>
              </w:rPr>
              <w:t xml:space="preserve">« Teacher View »</w:t>
            </w:r>
            <w:r>
              <w:t xml:space="preserve"> </w:t>
            </w:r>
            <w:r>
              <w:t xml:space="preserve">: 1 ligne par (prof, matière), horaire</w:t>
            </w:r>
            <w:r>
              <w:t xml:space="preserve"> </w:t>
            </w:r>
            <w:r>
              <w:rPr>
                <w:bCs/>
                <w:b/>
              </w:rPr>
              <w:t xml:space="preserve">agrégé par créneau récurrent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Feuille</w:t>
            </w:r>
            <w:r>
              <w:t xml:space="preserve"> </w:t>
            </w:r>
            <w:r>
              <w:rPr>
                <w:bCs/>
                <w:b/>
              </w:rPr>
              <w:t xml:space="preserve">« Teacher view »</w:t>
            </w:r>
            <w:r>
              <w:t xml:space="preserve"> </w:t>
            </w:r>
            <w:r>
              <w:t xml:space="preserve">: 1 ligne par (prof, matière) +</w:t>
            </w:r>
            <w:r>
              <w:t xml:space="preserve"> </w:t>
            </w:r>
            <w:r>
              <w:rPr>
                <w:bCs/>
                <w:b/>
              </w:rPr>
              <w:t xml:space="preserve">chaque séance détaillée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G1 Session 1: …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Arch</w:t>
            </w:r>
            <w:r>
              <w:t xml:space="preserve"> </w:t>
            </w:r>
            <w:r>
              <w:rPr>
                <w:bCs/>
                <w:b/>
              </w:rPr>
              <w:t xml:space="preserve">plus granulaire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Affichage « grille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Feuille</w:t>
            </w:r>
            <w:r>
              <w:t xml:space="preserve"> </w:t>
            </w:r>
            <w:r>
              <w:rPr>
                <w:bCs/>
                <w:b/>
              </w:rPr>
              <w:t xml:space="preserve">« Vista profesor »</w:t>
            </w:r>
            <w:r>
              <w:t xml:space="preserve"> </w:t>
            </w:r>
            <w:r>
              <w:t xml:space="preserve">: grille horaire avec</w:t>
            </w:r>
            <w:r>
              <w:t xml:space="preserve"> </w:t>
            </w:r>
            <w:r>
              <w:rPr>
                <w:bCs/>
                <w:b/>
              </w:rPr>
              <w:t xml:space="preserve">rotation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Prof.: Nom (+N)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Feuille</w:t>
            </w:r>
            <w:r>
              <w:t xml:space="preserve"> </w:t>
            </w:r>
            <w:r>
              <w:rPr>
                <w:bCs/>
                <w:b/>
              </w:rPr>
              <w:t xml:space="preserve">« Subject view »</w:t>
            </w:r>
            <w:r>
              <w:t xml:space="preserve"> </w:t>
            </w:r>
            <w:r>
              <w:t xml:space="preserve">: 1 prof unique par séance,</w:t>
            </w:r>
            <w:r>
              <w:t xml:space="preserve"> </w:t>
            </w:r>
            <w:r>
              <w:rPr>
                <w:bCs/>
                <w:b/>
              </w:rPr>
              <w:t xml:space="preserve">sans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+N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ÉCART P1</w:t>
            </w:r>
            <w:r>
              <w:t xml:space="preserve"> </w:t>
            </w:r>
            <w:r>
              <w:t xml:space="preserve">— incohérence interne au monolithe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 théorie (matière sans crédit 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theory_professors()</w:t>
            </w:r>
            <w:r>
              <w:t xml:space="preserve"> </w:t>
            </w:r>
            <w:r>
              <w:t xml:space="preserve">— affiche le prof de théorie au lieu de « N/A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géré explicitement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Monolithe supérieur</w:t>
            </w:r>
            <w:r>
              <w:t xml:space="preserve"> </w:t>
            </w:r>
            <w:r>
              <w:t xml:space="preserve">sur ce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Robustesse sans le xlsx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JSON committé</w:t>
            </w:r>
            <w:r>
              <w:t xml:space="preserve"> </w:t>
            </w:r>
            <w:r>
              <w:rPr>
                <w:rStyle w:val="VerbatimChar"/>
              </w:rPr>
              <w:t xml:space="preserve">lab_professor_weights.json</w:t>
            </w:r>
            <w:r>
              <w:t xml:space="preserve"> </w:t>
            </w:r>
            <w:r>
              <w:t xml:space="preserve">(correction « N/D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Dépend de la lecture directe du fichier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Monolithe supérieur</w:t>
            </w:r>
            <w:r>
              <w:t xml:space="preserve"> </w:t>
            </w:r>
            <w:r>
              <w:t xml:space="preserve">(déploiement sans données)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Citation — monolithe (</w:t>
      </w:r>
      <w:r>
        <w:rPr>
          <w:rStyle w:val="VerbatimChar"/>
          <w:bCs/>
          <w:b/>
        </w:rPr>
        <w:t xml:space="preserve">excel_generator_core.py</w:t>
      </w:r>
      <w:r>
        <w:rPr>
          <w:bCs/>
          <w:b/>
        </w:rPr>
        <w:t xml:space="preserve">, l.1764) :</w:t>
      </w:r>
      <w:r>
        <w:t xml:space="preserve"> </w:t>
      </w:r>
      <w:r>
        <w:t xml:space="preserve">assignation fixe déjà en place</w:t>
      </w:r>
    </w:p>
    <w:p>
      <w:pPr>
        <w:pStyle w:val="SourceCode"/>
      </w:pPr>
      <w:r>
        <w:rPr>
          <w:rStyle w:val="NormalTok"/>
        </w:rPr>
        <w:t xml:space="preserve">sgmap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_lpa.assign_schedule_groups(_fp, subject_to_groups)   </w:t>
      </w:r>
      <w:r>
        <w:rPr>
          <w:rStyle w:val="CommentTok"/>
        </w:rPr>
        <w:t xml:space="preserve"># {(matière, groupe): prof}</w:t>
      </w:r>
      <w:r>
        <w:br/>
      </w:r>
      <w:r>
        <w:rPr>
          <w:rStyle w:val="NormalTok"/>
        </w:rPr>
        <w:t xml:space="preserve">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_lpa.expected_sessions(_fp)</w:t>
      </w:r>
    </w:p>
    <w:p>
      <w:pPr>
        <w:pStyle w:val="FirstParagraph"/>
      </w:pPr>
      <w:r>
        <w:rPr>
          <w:bCs/>
          <w:b/>
        </w:rPr>
        <w:t xml:space="preserve">Citation — monolithe (</w:t>
      </w:r>
      <w:r>
        <w:rPr>
          <w:rStyle w:val="VerbatimChar"/>
          <w:bCs/>
          <w:b/>
        </w:rPr>
        <w:t xml:space="preserve">excel_generator_core.py</w:t>
      </w:r>
      <w:r>
        <w:rPr>
          <w:bCs/>
          <w:b/>
        </w:rPr>
        <w:t xml:space="preserve">, l.646-658) :</w:t>
      </w:r>
      <w:r>
        <w:t xml:space="preserve"> </w:t>
      </w:r>
      <w:r>
        <w:t xml:space="preserve">rotation encore présente dans « Vista profesor »</w:t>
      </w:r>
    </w:p>
    <w:p>
      <w:pPr>
        <w:pStyle w:val="SourceCode"/>
      </w:pPr>
      <w:r>
        <w:rPr>
          <w:rStyle w:val="CommentTok"/>
        </w:rPr>
        <w:t xml:space="preserve"># Pick ONE eligible professor to show for this cell, ROTATING across ...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names[i]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(+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(names)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</w:p>
    <w:p>
      <w:pPr>
        <w:pStyle w:val="FirstParagraph"/>
      </w:pPr>
      <w:r>
        <w:rPr>
          <w:bCs/>
          <w:b/>
        </w:rPr>
        <w:t xml:space="preserve">Citation — Clean Arch (</w:t>
      </w:r>
      <w:r>
        <w:rPr>
          <w:rStyle w:val="VerbatimChar"/>
          <w:bCs/>
          <w:b/>
        </w:rPr>
        <w:t xml:space="preserve">domain/entities/group.py</w:t>
      </w:r>
      <w:r>
        <w:rPr>
          <w:bCs/>
          <w:b/>
        </w:rPr>
        <w:t xml:space="preserve">) :</w:t>
      </w:r>
      <w:r>
        <w:t xml:space="preserve"> </w:t>
      </w:r>
      <w:r>
        <w:t xml:space="preserve">prof = donnée de première classe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LabSession: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professor: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un prof responsable par séance</w:t>
      </w:r>
    </w:p>
    <w:p>
      <w:r>
        <w:pict>
          <v:rect style="width:0;height:1.5pt" o:hralign="center" o:hrstd="t" o:hr="t"/>
        </w:pict>
      </w:r>
    </w:p>
    <w:bookmarkEnd w:id="22"/>
    <w:bookmarkStart w:id="23" w:name="solveur-contraintes"/>
    <w:p>
      <w:pPr>
        <w:pStyle w:val="Heading3"/>
      </w:pPr>
      <w:r>
        <w:t xml:space="preserve">2.3 Solveur / contraintes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21"/>
        <w:gridCol w:w="2017"/>
        <w:gridCol w:w="4408"/>
        <w:gridCol w:w="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Contrainte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Monolithe (</w:t>
            </w:r>
            <w:r>
              <w:rPr>
                <w:rStyle w:val="VerbatimChar"/>
              </w:rPr>
              <w:t xml:space="preserve">pipeline.py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Arch (</w:t>
            </w:r>
            <w:r>
              <w:rPr>
                <w:rStyle w:val="VerbatimChar"/>
              </w:rPr>
              <w:t xml:space="preserve">solver_engine.py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constraint_manager.py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de décision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week_vars[s['id']]</w:t>
            </w:r>
            <w:r>
              <w:t xml:space="preserve"> </w:t>
            </w:r>
            <w:r>
              <w:t xml:space="preserve">(IntVar par séance)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ConstraintManager.create_week_variables()</w:t>
            </w:r>
            <w:r>
              <w:t xml:space="preserve"> </w:t>
            </w:r>
            <w:r>
              <w:t xml:space="preserve">(IntVar par séance)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— pas 2× même matière/créneau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(l.3532)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add_no_same_subject_slot()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 — pas 2× même salle/créneau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(l.3547)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add_no_same_room_slot()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 — ordre chronologique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(l.3579</w:t>
            </w:r>
            <w:r>
              <w:t xml:space="preserve"> </w:t>
            </w:r>
            <w:r>
              <w:rPr>
                <w:rStyle w:val="VerbatimChar"/>
              </w:rPr>
              <w:t xml:space="preserve">week_vars[k+1] &gt; week_vars[k]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add_chronological_order()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Réservations (soft)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(l.3563</w:t>
            </w:r>
            <w:r>
              <w:t xml:space="preserve"> </w:t>
            </w:r>
            <w:r>
              <w:rPr>
                <w:rStyle w:val="VerbatimChar"/>
              </w:rPr>
              <w:t xml:space="preserve">resv_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add_reservation_penalties()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Parité de semaine (soft)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(l.3611</w:t>
            </w:r>
            <w:r>
              <w:t xml:space="preserve"> </w:t>
            </w:r>
            <w:r>
              <w:rPr>
                <w:rStyle w:val="VerbatimChar"/>
              </w:rPr>
              <w:t xml:space="preserve">parity_bit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add_parity_penalties()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Pénalité vendredi (soft)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friday_placement_penalty()</w:t>
            </w:r>
            <w:r>
              <w:t xml:space="preserve"> </w:t>
            </w:r>
            <w:r>
              <w:t xml:space="preserve">(l.398)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friday_placement_penalty()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domain/rules.py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Objectif (ancrage + espacement)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(l.3687</w:t>
            </w:r>
            <w:r>
              <w:t xml:space="preserve"> </w:t>
            </w:r>
            <w:r>
              <w:rPr>
                <w:rStyle w:val="VerbatimChar"/>
              </w:rPr>
              <w:t xml:space="preserve">objective_terms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_build_objective()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 solveur reproductible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configure_solver()</w:t>
            </w:r>
            <w:r>
              <w:t xml:space="preserve"> </w:t>
            </w:r>
            <w:r>
              <w:t xml:space="preserve">(seed, gap, workers, time limit)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CPSATSolver._configure()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Découpage par semestre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solve()</w:t>
            </w:r>
            <w:r>
              <w:t xml:space="preserve"> </w:t>
            </w:r>
            <w:r>
              <w:t xml:space="preserve">regroupe par semestre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Identique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 global solveur : strictement équivalent.</w:t>
      </w:r>
      <w:r>
        <w:t xml:space="preserve"> </w:t>
      </w:r>
      <w:r>
        <w:t xml:space="preserve">Le moteur CP-SAT du monolithe est</w:t>
      </w:r>
      <w:r>
        <w:t xml:space="preserve"> </w:t>
      </w:r>
      <w:r>
        <w:t xml:space="preserve">plus riche (gestion fine des groupes partagés, programmes, diagnostics d’infaisabilité</w:t>
      </w:r>
      <w:r>
        <w:t xml:space="preserve"> </w:t>
      </w:r>
      <w:r>
        <w:rPr>
          <w:rStyle w:val="VerbatimChar"/>
        </w:rPr>
        <w:t xml:space="preserve">diagnose_infeasibility</w:t>
      </w:r>
      <w:r>
        <w:t xml:space="preserve">, warm-start</w:t>
      </w:r>
      <w:r>
        <w:t xml:space="preserve"> </w:t>
      </w:r>
      <w:r>
        <w:rPr>
          <w:rStyle w:val="VerbatimChar"/>
        </w:rPr>
        <w:t xml:space="preserve">add_week_hints</w:t>
      </w:r>
      <w:r>
        <w:t xml:space="preserve">).</w:t>
      </w:r>
      <w:r>
        <w:t xml:space="preserve"> </w:t>
      </w:r>
      <w:r>
        <w:rPr>
          <w:bCs/>
          <w:b/>
        </w:rPr>
        <w:t xml:space="preserve">Rien à porter ici.</w:t>
      </w:r>
    </w:p>
    <w:p>
      <w:r>
        <w:pict>
          <v:rect style="width:0;height:1.5pt" o:hralign="center" o:hrstd="t" o:hr="t"/>
        </w:pict>
      </w:r>
    </w:p>
    <w:bookmarkEnd w:id="23"/>
    <w:bookmarkStart w:id="24" w:name="génération-excel"/>
    <w:p>
      <w:pPr>
        <w:pStyle w:val="Heading3"/>
      </w:pPr>
      <w:r>
        <w:t xml:space="preserve">2.4 Génération Excel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1452"/>
        <w:gridCol w:w="2640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Feuille / capacité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Monolithe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 des groupes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build_grupos_sheet()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_sheet_groups()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Vue par matière (grille horaire)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build_vista_profesor_sheet()</w:t>
            </w:r>
            <w:r>
              <w:t xml:space="preserve"> </w:t>
            </w:r>
            <w:r>
              <w:t xml:space="preserve">(grille riche par programme, légende, fériés)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_sheet_subject_view()</w:t>
            </w:r>
            <w:r>
              <w:t xml:space="preserve"> </w:t>
            </w:r>
            <w:r>
              <w:t xml:space="preserve">(1 ligne / séance)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Monolithe plus riche</w:t>
            </w:r>
            <w:r>
              <w:t xml:space="preserve"> </w:t>
            </w:r>
            <w:r>
              <w:t xml:space="preserve">visuellement, mais incohérent sur le prof (cf. 2.2)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Vue par professeur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build_vue_professeur_consolidada_sheet()</w:t>
            </w:r>
            <w:r>
              <w:t xml:space="preserve"> </w:t>
            </w:r>
            <w:r>
              <w:t xml:space="preserve">→ « Teacher View 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_sheet_teacher_view()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Équivalent</w:t>
            </w:r>
            <w:r>
              <w:t xml:space="preserve">, granularité moindre côté monolithe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Feuille de validation crédits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séparé</w:t>
            </w:r>
            <w:r>
              <w:t xml:space="preserve"> </w:t>
            </w:r>
            <w:r>
              <w:rPr>
                <w:rStyle w:val="VerbatimChar"/>
              </w:rPr>
              <w:t xml:space="preserve">validation_credits_professeurs.xlsx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validation_credits.py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Onglet</w:t>
            </w:r>
            <w:r>
              <w:t xml:space="preserve"> </w:t>
            </w:r>
            <w:r>
              <w:rPr>
                <w:rStyle w:val="VerbatimChar"/>
              </w:rPr>
              <w:t xml:space="preserve">_sheet_validation()</w:t>
            </w:r>
            <w:r>
              <w:t xml:space="preserve"> </w:t>
            </w:r>
            <w:r>
              <w:t xml:space="preserve">intégré au classeur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Différence de</w:t>
            </w:r>
            <w:r>
              <w:t xml:space="preserve"> </w:t>
            </w:r>
            <w:r>
              <w:rPr>
                <w:bCs/>
                <w:b/>
              </w:rPr>
              <w:t xml:space="preserve">packaging</w:t>
            </w:r>
            <w:r>
              <w:t xml:space="preserve"> </w:t>
            </w:r>
            <w:r>
              <w:t xml:space="preserve">seulement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Mise en forme (bandes, couleurs OK/Gap)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(très soignée : fériés, programmes, calendrier)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(plus sobre)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Monolithe plus abouti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 : le monolithe produit un Excel plus complet et plus présentable.</w:t>
      </w:r>
      <w:r>
        <w:t xml:space="preserve"> </w:t>
      </w:r>
      <w:r>
        <w:t xml:space="preserve">Seule la</w:t>
      </w:r>
      <w:r>
        <w:t xml:space="preserve"> </w:t>
      </w:r>
      <w:r>
        <w:rPr>
          <w:bCs/>
          <w:b/>
        </w:rPr>
        <w:t xml:space="preserve">granularité « une ligne par séance »</w:t>
      </w:r>
      <w:r>
        <w:t xml:space="preserve"> </w:t>
      </w:r>
      <w:r>
        <w:t xml:space="preserve">de la Teacher View Clean Arch est un plus à porter (P2).</w:t>
      </w:r>
    </w:p>
    <w:p>
      <w:r>
        <w:pict>
          <v:rect style="width:0;height:1.5pt" o:hralign="center" o:hrstd="t" o:hr="t"/>
        </w:pict>
      </w:r>
    </w:p>
    <w:bookmarkEnd w:id="24"/>
    <w:bookmarkStart w:id="25" w:name="validations-détection-de-conflits"/>
    <w:p>
      <w:pPr>
        <w:pStyle w:val="Heading3"/>
      </w:pPr>
      <w:r>
        <w:t xml:space="preserve">2.5 Validations &amp; détection de conflits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08"/>
        <w:gridCol w:w="1708"/>
        <w:gridCol w:w="3105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Mécanisme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Monolithe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crédits attendus vs planifiés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validation_credits.build_report()</w:t>
            </w:r>
            <w:r>
              <w:t xml:space="preserve"> </w:t>
            </w:r>
            <w:r>
              <w:t xml:space="preserve">— rapport 3 feuilles (résumé, détail prof, méthodologie)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AssignmentReporter.report_lines()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CreditValidator.validate()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Équivalent</w:t>
            </w:r>
            <w:r>
              <w:t xml:space="preserve"> </w:t>
            </w:r>
            <w:r>
              <w:t xml:space="preserve">(monolithe plus détaillé en sortie)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Détection de conflits post-solve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reliability_metrics.detect_conflicts()</w:t>
            </w:r>
            <w:r>
              <w:t xml:space="preserve"> </w:t>
            </w:r>
            <w:r>
              <w:t xml:space="preserve">— C1, C4, conflits étudiants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ConflictDetector.detect()</w:t>
            </w:r>
            <w:r>
              <w:t xml:space="preserve"> </w:t>
            </w:r>
            <w:r>
              <w:t xml:space="preserve">— C1, C4,</w:t>
            </w:r>
            <w:r>
              <w:t xml:space="preserve"> </w:t>
            </w:r>
            <w:r>
              <w:rPr>
                <w:bCs/>
                <w:b/>
              </w:rPr>
              <w:t xml:space="preserve">C5</w:t>
            </w:r>
            <w:r>
              <w:t xml:space="preserve">, double-booking étudiant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ÉCART mineur</w:t>
            </w:r>
            <w:r>
              <w:t xml:space="preserve"> </w:t>
            </w:r>
            <w:r>
              <w:t xml:space="preserve">: le monolithe ne re-vérifie pas</w:t>
            </w:r>
            <w:r>
              <w:t xml:space="preserve"> </w:t>
            </w:r>
            <w:r>
              <w:rPr>
                <w:bCs/>
                <w:b/>
              </w:rPr>
              <w:t xml:space="preserve">C5</w:t>
            </w:r>
            <w:r>
              <w:t xml:space="preserve"> </w:t>
            </w:r>
            <w:r>
              <w:t xml:space="preserve">en post-solve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Tolérance paramétrable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explicite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CreditValidator(tolerance=…)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Arch</w:t>
            </w:r>
            <w:r>
              <w:t xml:space="preserve"> </w:t>
            </w:r>
            <w:r>
              <w:rPr>
                <w:bCs/>
                <w:b/>
              </w:rPr>
              <w:t xml:space="preserve">plus souple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Métriques de fiabilité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Très riche</w:t>
            </w:r>
            <w:r>
              <w:t xml:space="preserve"> </w:t>
            </w:r>
            <w:r>
              <w:t xml:space="preserve">: couverture, distribution, occupation salles, surcharge étudiants, qualité d’espacement,</w:t>
            </w:r>
            <w:r>
              <w:t xml:space="preserve"> </w:t>
            </w:r>
            <w:r>
              <w:rPr>
                <w:bCs/>
                <w:b/>
              </w:rPr>
              <w:t xml:space="preserve">health score 0-100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reliability_metrics.py</w:t>
            </w:r>
            <w:r>
              <w:t xml:space="preserve">, 918 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Monolithe nettement supérieur</w:t>
            </w:r>
          </w:p>
        </w:tc>
      </w:tr>
    </w:tbl>
    <w:p>
      <w:pPr>
        <w:pStyle w:val="BodyText"/>
      </w:pPr>
      <w:r>
        <w:rPr>
          <w:bCs/>
          <w:b/>
        </w:rPr>
        <w:t xml:space="preserve">Citation — monolithe (</w:t>
      </w:r>
      <w:r>
        <w:rPr>
          <w:rStyle w:val="VerbatimChar"/>
          <w:bCs/>
          <w:b/>
        </w:rPr>
        <w:t xml:space="preserve">reliability_metrics.py</w:t>
      </w:r>
      <w:r>
        <w:rPr>
          <w:bCs/>
          <w:b/>
        </w:rPr>
        <w:t xml:space="preserve">, l.548) :</w:t>
      </w:r>
    </w:p>
    <w:p>
      <w:pPr>
        <w:pStyle w:val="SourceCode"/>
      </w:pPr>
      <w:r>
        <w:rPr>
          <w:rStyle w:val="CommentTok"/>
        </w:rPr>
        <w:t xml:space="preserve"># Defensive check: even though the solver guarantees C1/C4, we re-verify.</w:t>
      </w:r>
    </w:p>
    <w:p>
      <w:pPr>
        <w:pStyle w:val="BlockText"/>
      </w:pPr>
      <w:r>
        <w:t xml:space="preserve">Note : le commentaire ne mentionne que C1/C4 ;</w:t>
      </w:r>
      <w:r>
        <w:t xml:space="preserve"> </w:t>
      </w:r>
      <w:r>
        <w:rPr>
          <w:bCs/>
          <w:b/>
        </w:rPr>
        <w:t xml:space="preserve">C5 n’est pas re-vérifié</w:t>
      </w:r>
      <w:r>
        <w:t xml:space="preserve"> </w:t>
      </w:r>
      <w:r>
        <w:t xml:space="preserve">côté monolithe,</w:t>
      </w:r>
      <w:r>
        <w:t xml:space="preserve"> </w:t>
      </w:r>
      <w:r>
        <w:t xml:space="preserve">alors que</w:t>
      </w:r>
      <w:r>
        <w:t xml:space="preserve"> </w:t>
      </w:r>
      <w:r>
        <w:rPr>
          <w:rStyle w:val="VerbatimChar"/>
        </w:rPr>
        <w:t xml:space="preserve">ConflictDetector</w:t>
      </w:r>
      <w:r>
        <w:t xml:space="preserve"> </w:t>
      </w:r>
      <w:r>
        <w:t xml:space="preserve">Clean Arch le fait. Petit filet de sécurité à ajouter (P2).</w:t>
      </w:r>
    </w:p>
    <w:p>
      <w:r>
        <w:pict>
          <v:rect style="width:0;height:1.5pt" o:hralign="center" o:hrstd="t" o:hr="t"/>
        </w:pict>
      </w:r>
    </w:p>
    <w:bookmarkEnd w:id="25"/>
    <w:bookmarkStart w:id="26" w:name="couverture-de-tests"/>
    <w:p>
      <w:pPr>
        <w:pStyle w:val="Heading3"/>
      </w:pPr>
      <w:r>
        <w:t xml:space="preserve">2.6 Couverture de tests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47"/>
        <w:gridCol w:w="2856"/>
        <w:gridCol w:w="3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Domaine testé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Monolithe (</w:t>
            </w:r>
            <w:r>
              <w:rPr>
                <w:rStyle w:val="VerbatimChar"/>
              </w:rPr>
              <w:t xml:space="preserve">tests/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Arch (</w:t>
            </w:r>
            <w:r>
              <w:rPr>
                <w:rStyle w:val="VerbatimChar"/>
              </w:rPr>
              <w:t xml:space="preserve">tests/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Constantes / config solveur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test_solver_config.py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test_problem_constants.py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test_config_loader.py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Warm-start / diagnostics infaisabilité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test_solver_config.py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Qualité des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test_data_quality.py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test_kpi_report.py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Règle crédits → séances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test_credit_system.py</w:t>
            </w:r>
            <w:r>
              <w:t xml:space="preserve"> </w:t>
            </w:r>
            <w:r>
              <w:t xml:space="preserve">(paramétré, cas négatifs)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 surcharge/sous-charge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test_credit_system.py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test_assignment_report.py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Assignation prof par crédits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test_solver_engine.py::test_scheduler_service_allocates_professors_by_credits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Détecteur de conflits (C1/C4/C5/étudiant)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test_conflict_detector.py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Génération Excel (sheets, 1 prof/séance)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test_assignment_report.py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Lecture fichier réel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test_integration_real_file.py</w:t>
            </w:r>
            <w:r>
              <w:t xml:space="preserve"> </w:t>
            </w:r>
            <w:r>
              <w:t xml:space="preserve">(skip si absent)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Solveur 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test_solver_engine.py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 : la logique métier critique du monolithe (crédits, assignation, validation)</w:t>
      </w:r>
      <w:r>
        <w:rPr>
          <w:bCs/>
          <w:b/>
        </w:rPr>
        <w:t xml:space="preserve"> </w:t>
      </w:r>
      <w:r>
        <w:rPr>
          <w:bCs/>
          <w:b/>
        </w:rPr>
        <w:t xml:space="preserve">n’est PAS testée unitairement.</w:t>
      </w:r>
      <w:r>
        <w:t xml:space="preserve"> </w:t>
      </w:r>
      <w:r>
        <w:t xml:space="preserve">C’est le risque de non-régression le plus important</w:t>
      </w:r>
      <w:r>
        <w:t xml:space="preserve"> </w:t>
      </w:r>
      <w:r>
        <w:t xml:space="preserve">maintenant que cette logique vit dans</w:t>
      </w:r>
      <w:r>
        <w:t xml:space="preserve"> </w:t>
      </w:r>
      <w:r>
        <w:rPr>
          <w:rStyle w:val="VerbatimChar"/>
        </w:rPr>
        <w:t xml:space="preserve">lab_professor_assignment.py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professor_credits.py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configuration-infrastructure"/>
    <w:p>
      <w:pPr>
        <w:pStyle w:val="Heading3"/>
      </w:pPr>
      <w:r>
        <w:t xml:space="preserve">2.7 Configuration &amp; infrastructure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815"/>
        <w:gridCol w:w="330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Monolithe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 matières/contraintes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LAB_CONFIG</w:t>
            </w:r>
            <w:r>
              <w:t xml:space="preserve"> </w:t>
            </w:r>
            <w:r>
              <w:rPr>
                <w:bCs/>
                <w:b/>
              </w:rPr>
              <w:t xml:space="preserve">hardcodé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pipeline.py</w:t>
            </w:r>
            <w:r>
              <w:t xml:space="preserve"> </w:t>
            </w:r>
            <w:r>
              <w:t xml:space="preserve">+ surcharges</w:t>
            </w:r>
            <w:r>
              <w:t xml:space="preserve"> </w:t>
            </w:r>
            <w:r>
              <w:rPr>
                <w:rStyle w:val="VerbatimChar"/>
              </w:rPr>
              <w:t xml:space="preserve">user_config.json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apply_user_config()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config.yaml</w:t>
            </w:r>
            <w:r>
              <w:t xml:space="preserve"> </w:t>
            </w:r>
            <w:r>
              <w:t xml:space="preserve">externalisé, typé via</w:t>
            </w:r>
            <w:r>
              <w:t xml:space="preserve"> </w:t>
            </w:r>
            <w:r>
              <w:rPr>
                <w:rStyle w:val="VerbatimChar"/>
              </w:rPr>
              <w:t xml:space="preserve">ConfigLoader</w:t>
            </w:r>
            <w:r>
              <w:t xml:space="preserve">/</w:t>
            </w:r>
            <w:r>
              <w:rPr>
                <w:rStyle w:val="VerbatimChar"/>
              </w:rPr>
              <w:t xml:space="preserve">AppSettings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Arch</w:t>
            </w:r>
            <w:r>
              <w:t xml:space="preserve"> </w:t>
            </w:r>
            <w:r>
              <w:rPr>
                <w:bCs/>
                <w:b/>
              </w:rPr>
              <w:t xml:space="preserve">plus maintenable</w:t>
            </w:r>
            <w:r>
              <w:t xml:space="preserve"> </w:t>
            </w:r>
            <w:r>
              <w:t xml:space="preserve">; monolithe fonctionnel mais rigide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 structuré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print() dispersés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infrastructure/logging_config.py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Arch</w:t>
            </w:r>
            <w:r>
              <w:t xml:space="preserve"> </w:t>
            </w:r>
            <w:r>
              <w:rPr>
                <w:bCs/>
                <w:b/>
              </w:rPr>
              <w:t xml:space="preserve">supérieur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 d’erreurs typée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Try/except + warnings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infrastructure/errors.py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SolverError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handle_errors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Arch</w:t>
            </w:r>
            <w:r>
              <w:t xml:space="preserve"> </w:t>
            </w:r>
            <w:r>
              <w:rPr>
                <w:bCs/>
                <w:b/>
              </w:rPr>
              <w:t xml:space="preserve">supérieur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 / santé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infrastructure/security.py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infrastructure/health.py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Spécifique Clean 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JSON poids profs (committé)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infrastructure/cache.py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Approches différentes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PyInstaller / installeur Windows (</w:t>
            </w:r>
            <w:r>
              <w:rPr>
                <w:rStyle w:val="VerbatimChar"/>
              </w:rPr>
              <w:t xml:space="preserve">installer.iss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build.bat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/</w:t>
            </w:r>
            <w:r>
              <w:t xml:space="preserve"> </w:t>
            </w:r>
            <w:r>
              <w:rPr>
                <w:rStyle w:val="VerbatimChar"/>
              </w:rPr>
              <w:t xml:space="preserve">docker-compose</w:t>
            </w:r>
            <w:r>
              <w:t xml:space="preserve"> </w:t>
            </w:r>
            <w:r>
              <w:t xml:space="preserve">/ systemd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Cibles différentes</w:t>
            </w:r>
            <w:r>
              <w:t xml:space="preserve"> </w:t>
            </w:r>
            <w:r>
              <w:t xml:space="preserve">(desktop vs serveur)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0" w:name="X498c87e0fe878f115b922a78f56f8eda0a35b51"/>
    <w:p>
      <w:pPr>
        <w:pStyle w:val="Heading2"/>
      </w:pPr>
      <w:r>
        <w:t xml:space="preserve">3. Liste priorisée des éléments à porter dans le monolithe</w:t>
      </w:r>
    </w:p>
    <w:bookmarkStart w:id="30" w:name="p0-impact-métier-élevé-à-faire"/>
    <w:p>
      <w:pPr>
        <w:pStyle w:val="Heading3"/>
      </w:pPr>
      <w:r>
        <w:t xml:space="preserve">P0 — Impact métier élevé, à faire</w:t>
      </w:r>
    </w:p>
    <w:bookmarkStart w:id="29" w:name="X090696d81fc8f6437e24a8c1f32e9e81a24010d"/>
    <w:p>
      <w:pPr>
        <w:pStyle w:val="Heading4"/>
      </w:pPr>
      <w:r>
        <w:t xml:space="preserve">P0.1 — Persister l’assignation professeur par séance dans le planning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Description</w:t>
      </w:r>
      <w:r>
        <w:t xml:space="preserve"> </w:t>
      </w:r>
      <w:r>
        <w:t xml:space="preserve">: aujourd’hui l’assignation prof→groupe est recalculée uniquement à</w:t>
      </w:r>
      <w:r>
        <w:t xml:space="preserve"> </w:t>
      </w:r>
      <w:r>
        <w:t xml:space="preserve">l’écriture de la feuille « Teacher View ». Elle n’est</w:t>
      </w:r>
      <w:r>
        <w:t xml:space="preserve"> </w:t>
      </w:r>
      <w:r>
        <w:rPr>
          <w:bCs/>
          <w:b/>
        </w:rPr>
        <w:t xml:space="preserve">pas écrite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master_schedule.csv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optimized_schedule_v5.csv</w:t>
      </w:r>
      <w:r>
        <w:t xml:space="preserve">. Conséquence : impossible de</w:t>
      </w:r>
      <w:r>
        <w:t xml:space="preserve"> </w:t>
      </w:r>
      <w:r>
        <w:t xml:space="preserve">consommer cette donnée ailleurs (KPI, validation, ré-édition manuelle), et tout</w:t>
      </w:r>
      <w:r>
        <w:t xml:space="preserve"> </w:t>
      </w:r>
      <w:r>
        <w:t xml:space="preserve">consommateur doit ré-importer le xlsx source.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Cible (Clean Arch)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LabSession.professor</w:t>
      </w:r>
      <w:r>
        <w:t xml:space="preserve"> </w:t>
      </w:r>
      <w:r>
        <w:t xml:space="preserve">est un champ persistant du modèle.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Fichiers concernés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 </w:t>
      </w:r>
      <w:r>
        <w:t xml:space="preserve">(écriture du schedule_df / CSV de sortie),</w:t>
      </w:r>
      <w:r>
        <w:t xml:space="preserve"> </w:t>
      </w:r>
      <w:r>
        <w:rPr>
          <w:rStyle w:val="VerbatimChar"/>
        </w:rPr>
        <w:t xml:space="preserve">lab_professor_assignment.assign_schedule_groups()</w:t>
      </w:r>
      <w:r>
        <w:t xml:space="preserve"> </w:t>
      </w:r>
      <w:r>
        <w:t xml:space="preserve">(déjà existant — à appeler en amont),</w:t>
      </w:r>
      <w:r>
        <w:t xml:space="preserve"> </w:t>
      </w:r>
      <w:r>
        <w:rPr>
          <w:rStyle w:val="VerbatimChar"/>
        </w:rPr>
        <w:t xml:space="preserve">excel_generator_core.py</w:t>
      </w:r>
      <w:r>
        <w:t xml:space="preserve"> </w:t>
      </w:r>
      <w:r>
        <w:t xml:space="preserve">(consommer la colonne au lieu de recalculer).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Effort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M</w:t>
      </w:r>
      <w:r>
        <w:t xml:space="preserve"> </w:t>
      </w:r>
      <w:r>
        <w:t xml:space="preserve">(½–1 j). Ajouter une colonne</w:t>
      </w:r>
      <w:r>
        <w:t xml:space="preserve"> </w:t>
      </w:r>
      <w:r>
        <w:rPr>
          <w:rStyle w:val="VerbatimChar"/>
        </w:rPr>
        <w:t xml:space="preserve">professor</w:t>
      </w:r>
      <w:r>
        <w:t xml:space="preserve"> </w:t>
      </w:r>
      <w:r>
        <w:t xml:space="preserve">au DataFrame de planning</w:t>
      </w:r>
      <w:r>
        <w:t xml:space="preserve"> </w:t>
      </w:r>
      <w:r>
        <w:t xml:space="preserve">après le solve, alimentée par</w:t>
      </w:r>
      <w:r>
        <w:t xml:space="preserve"> </w:t>
      </w:r>
      <w:r>
        <w:rPr>
          <w:rStyle w:val="VerbatimChar"/>
        </w:rPr>
        <w:t xml:space="preserve">assign_schedule_groups()</w:t>
      </w:r>
      <w:r>
        <w:t xml:space="preserve">, puis l’utiliser partout.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Dépendances</w:t>
      </w:r>
      <w:r>
        <w:t xml:space="preserve"> </w:t>
      </w:r>
      <w:r>
        <w:t xml:space="preserve">: aucune (la logique d’allocation existe déjà).</w:t>
      </w:r>
    </w:p>
    <w:bookmarkEnd w:id="29"/>
    <w:bookmarkEnd w:id="30"/>
    <w:bookmarkStart w:id="33" w:name="X3b59c855714a60810b201ee0f3ab96ee919b8b3"/>
    <w:p>
      <w:pPr>
        <w:pStyle w:val="Heading3"/>
      </w:pPr>
      <w:r>
        <w:t xml:space="preserve">P1 — Cohérence &amp; non-régression, fortement recommandé</w:t>
      </w:r>
    </w:p>
    <w:bookmarkStart w:id="31" w:name="X4b7dbce4fb9562e41e6947b87b97be02fa45706"/>
    <w:p>
      <w:pPr>
        <w:pStyle w:val="Heading4"/>
      </w:pPr>
      <w:r>
        <w:t xml:space="preserve">P1.1 — Unifier l’affichage professeur (supprimer la rotation</w:t>
      </w:r>
      <w:r>
        <w:t xml:space="preserve"> </w:t>
      </w:r>
      <w:r>
        <w:rPr>
          <w:rStyle w:val="VerbatimChar"/>
        </w:rPr>
        <w:t xml:space="preserve">(+N)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Description</w:t>
      </w:r>
      <w:r>
        <w:t xml:space="preserve"> </w:t>
      </w:r>
      <w:r>
        <w:t xml:space="preserve">: la feuille « Vista profesor » montre</w:t>
      </w:r>
      <w:r>
        <w:t xml:space="preserve"> </w:t>
      </w:r>
      <w:r>
        <w:rPr>
          <w:rStyle w:val="VerbatimChar"/>
        </w:rPr>
        <w:t xml:space="preserve">Prof.: Nom (+N)</w:t>
      </w:r>
      <w:r>
        <w:t xml:space="preserve"> </w:t>
      </w:r>
      <w:r>
        <w:t xml:space="preserve">(rotation),</w:t>
      </w:r>
      <w:r>
        <w:t xml:space="preserve"> </w:t>
      </w:r>
      <w:r>
        <w:t xml:space="preserve">tandis que « Teacher View » montre l’assignation fixe. C’est incohérent pour</w:t>
      </w:r>
      <w:r>
        <w:t xml:space="preserve"> </w:t>
      </w:r>
      <w:r>
        <w:t xml:space="preserve">l’utilisateur final.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Cible (Clean Arch)</w:t>
      </w:r>
      <w:r>
        <w:t xml:space="preserve"> </w:t>
      </w:r>
      <w:r>
        <w:t xml:space="preserve">: « Subject view » affiche</w:t>
      </w:r>
      <w:r>
        <w:t xml:space="preserve"> </w:t>
      </w:r>
      <w:r>
        <w:rPr>
          <w:bCs/>
          <w:b/>
        </w:rPr>
        <w:t xml:space="preserve">un seul prof</w:t>
      </w:r>
      <w:r>
        <w:t xml:space="preserve"> </w:t>
      </w:r>
      <w:r>
        <w:t xml:space="preserve">par séance.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Fichiers concernés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excel_generator_core.py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format_lab_session_label</w:t>
      </w:r>
      <w:r>
        <w:t xml:space="preserve"> </w:t>
      </w:r>
      <w:r>
        <w:t xml:space="preserve">l.602-658,</w:t>
      </w:r>
      <w:r>
        <w:t xml:space="preserve"> </w:t>
      </w:r>
      <w:r>
        <w:rPr>
          <w:rStyle w:val="VerbatimChar"/>
        </w:rPr>
        <w:t xml:space="preserve">build_vista_profesor_sheet</w:t>
      </w:r>
      <w:r>
        <w:t xml:space="preserve"> </w:t>
      </w:r>
      <w:r>
        <w:t xml:space="preserve">l.1255). Utiliser</w:t>
      </w:r>
      <w:r>
        <w:t xml:space="preserve"> </w:t>
      </w:r>
      <w:r>
        <w:rPr>
          <w:rStyle w:val="VerbatimChar"/>
        </w:rPr>
        <w:t xml:space="preserve">sgmap</w:t>
      </w:r>
      <w:r>
        <w:t xml:space="preserve"> </w:t>
      </w:r>
      <w:r>
        <w:t xml:space="preserve">(assignation fixe) au lieu de</w:t>
      </w:r>
      <w:r>
        <w:t xml:space="preserve"> </w:t>
      </w:r>
      <w:r>
        <w:t xml:space="preserve">la rotation pour résoudre le prof de chaque (matière, groupe).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Effort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M</w:t>
      </w:r>
      <w:r>
        <w:t xml:space="preserve"> </w:t>
      </w:r>
      <w:r>
        <w:t xml:space="preserve">(½ j). Dépend idéalement de P0.1 (colonne</w:t>
      </w:r>
      <w:r>
        <w:t xml:space="preserve"> </w:t>
      </w:r>
      <w:r>
        <w:rPr>
          <w:rStyle w:val="VerbatimChar"/>
        </w:rPr>
        <w:t xml:space="preserve">professor</w:t>
      </w:r>
      <w:r>
        <w:t xml:space="preserve"> </w:t>
      </w:r>
      <w:r>
        <w:t xml:space="preserve">disponible).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Dépendances</w:t>
      </w:r>
      <w:r>
        <w:t xml:space="preserve"> </w:t>
      </w:r>
      <w:r>
        <w:t xml:space="preserve">: P0.1 (recommandé).</w:t>
      </w:r>
    </w:p>
    <w:bookmarkEnd w:id="31"/>
    <w:bookmarkStart w:id="32" w:name="X2778fbc31194a7178495bfb6671bcb2eae6de3e"/>
    <w:p>
      <w:pPr>
        <w:pStyle w:val="Heading4"/>
      </w:pPr>
      <w:r>
        <w:t xml:space="preserve">P1.2 — Ajouter des tests unitaires sur la logique crédits/assignation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Description</w:t>
      </w:r>
      <w:r>
        <w:t xml:space="preserve"> </w:t>
      </w:r>
      <w:r>
        <w:t xml:space="preserve">: porter les cas de test Clean Arch qui couvrent la logique métier</w:t>
      </w:r>
      <w:r>
        <w:t xml:space="preserve"> </w:t>
      </w:r>
      <w:r>
        <w:t xml:space="preserve">désormais critique du monolithe.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Cas à porter</w:t>
      </w:r>
      <w:r>
        <w:t xml:space="preserve"> </w:t>
      </w:r>
      <w:r>
        <w:t xml:space="preserve">(depuis</w:t>
      </w:r>
      <w:r>
        <w:t xml:space="preserve"> </w:t>
      </w:r>
      <w:r>
        <w:rPr>
          <w:rStyle w:val="VerbatimChar"/>
        </w:rPr>
        <w:t xml:space="preserve">test_credit_system.py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test_assignment_report.py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test_conflict_detector.py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test_solver_engine.py</w:t>
      </w:r>
      <w:r>
        <w:t xml:space="preserve">) :</w:t>
      </w:r>
    </w:p>
    <w:p>
      <w:pPr>
        <w:numPr>
          <w:ilvl w:val="1"/>
          <w:numId w:val="1004"/>
        </w:numPr>
        <w:pStyle w:val="Compact"/>
      </w:pPr>
      <w:r>
        <w:t xml:space="preserve">conversion crédits→séances (3→15, 2→10, 0→0, négatif → erreur) ;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professor_lab_load</w:t>
      </w:r>
      <w:r>
        <w:t xml:space="preserve"> </w:t>
      </w:r>
      <w:r>
        <w:t xml:space="preserve">: surcharge/sous-charge, somme P, découpage TP ;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effective_p_credits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_allocate_groups</w:t>
      </w:r>
      <w:r>
        <w:t xml:space="preserve"> </w:t>
      </w:r>
      <w:r>
        <w:t xml:space="preserve">: plus fort reste, Σ = budget ;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assign_schedule_groups</w:t>
      </w:r>
      <w:r>
        <w:t xml:space="preserve"> </w:t>
      </w:r>
      <w:r>
        <w:t xml:space="preserve">: Física (5+5+3+2 → groupes 1..15), proportions respectées ;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validation_credits.build_report</w:t>
      </w:r>
      <w:r>
        <w:t xml:space="preserve"> </w:t>
      </w:r>
      <w:r>
        <w:t xml:space="preserve">: écart attendu vs planifié, alertes ;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detect_conflicts</w:t>
      </w:r>
      <w:r>
        <w:t xml:space="preserve"> </w:t>
      </w:r>
      <w:r>
        <w:t xml:space="preserve">: C1/C4/étudiants (+ C5, cf. P2.2).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Fichiers concernés</w:t>
      </w:r>
      <w:r>
        <w:t xml:space="preserve"> </w:t>
      </w:r>
      <w:r>
        <w:t xml:space="preserve">: nouveaux</w:t>
      </w:r>
      <w:r>
        <w:t xml:space="preserve"> </w:t>
      </w:r>
      <w:r>
        <w:rPr>
          <w:rStyle w:val="VerbatimChar"/>
        </w:rPr>
        <w:t xml:space="preserve">tests/test_professor_credits.py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tests/test_lab_professor_assignment.py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tests/test_validation_credits.py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Effort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M-L</w:t>
      </w:r>
      <w:r>
        <w:t xml:space="preserve"> </w:t>
      </w:r>
      <w:r>
        <w:t xml:space="preserve">(1–1,5 j).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Dépendances</w:t>
      </w:r>
      <w:r>
        <w:t xml:space="preserve"> </w:t>
      </w:r>
      <w:r>
        <w:t xml:space="preserve">: aucune.</w:t>
      </w:r>
    </w:p>
    <w:bookmarkEnd w:id="32"/>
    <w:bookmarkEnd w:id="33"/>
    <w:bookmarkStart w:id="39" w:name="p2-améliorations-à-arbitrer"/>
    <w:p>
      <w:pPr>
        <w:pStyle w:val="Heading3"/>
      </w:pPr>
      <w:r>
        <w:t xml:space="preserve">P2 — Améliorations, à arbitrer</w:t>
      </w:r>
    </w:p>
    <w:bookmarkStart w:id="34" w:name="X37c209b1186fa8b3f0f4ca143fec21b07219a34"/>
    <w:p>
      <w:pPr>
        <w:pStyle w:val="Heading4"/>
      </w:pPr>
      <w:r>
        <w:t xml:space="preserve">P2.1 — Détailler chaque séance dans la « Teacher View »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Description</w:t>
      </w:r>
      <w:r>
        <w:t xml:space="preserve"> </w:t>
      </w:r>
      <w:r>
        <w:t xml:space="preserve">: la Clean Arch liste chaque séance (</w:t>
      </w:r>
      <w:r>
        <w:rPr>
          <w:rStyle w:val="VerbatimChar"/>
        </w:rPr>
        <w:t xml:space="preserve">G1 Session 1: Lundi 08:30-10:30 …</w:t>
      </w:r>
      <w:r>
        <w:t xml:space="preserve">)</w:t>
      </w:r>
      <w:r>
        <w:t xml:space="preserve"> </w:t>
      </w:r>
      <w:r>
        <w:t xml:space="preserve">au lieu d’agréger par créneau récurrent (« — N sessions »).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Fichiers concernés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excel_generator_core.py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_format_session_timetable</w:t>
      </w:r>
      <w:r>
        <w:t xml:space="preserve"> </w:t>
      </w:r>
      <w:r>
        <w:t xml:space="preserve">l.1661).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Effort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(2-3 h). Ajouter un mode « détail par séance ».</w:t>
      </w:r>
    </w:p>
    <w:bookmarkEnd w:id="34"/>
    <w:bookmarkStart w:id="35" w:name="Xa12582744cc25d33c8b8da83c4d33292c62be76"/>
    <w:p>
      <w:pPr>
        <w:pStyle w:val="Heading4"/>
      </w:pPr>
      <w:r>
        <w:t xml:space="preserve">P2.2 — Re-vérifier C5 (ordre chronologique) en post-solve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Description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detect_conflicts</w:t>
      </w:r>
      <w:r>
        <w:t xml:space="preserve"> </w:t>
      </w:r>
      <w:r>
        <w:t xml:space="preserve">re-vérifie C1/C4/étudiants mais pas C5.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Fichiers concernés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reliability_metrics.detect_conflicts()</w:t>
      </w:r>
      <w:r>
        <w:t xml:space="preserve"> </w:t>
      </w:r>
      <w:r>
        <w:t xml:space="preserve">(l.545).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Effort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(1-2 h).</w:t>
      </w:r>
    </w:p>
    <w:bookmarkEnd w:id="35"/>
    <w:bookmarkStart w:id="36" w:name="X2947c3183bb15914430c01d4f68d438151a9907"/>
    <w:p>
      <w:pPr>
        <w:pStyle w:val="Heading4"/>
      </w:pPr>
      <w:r>
        <w:t xml:space="preserve">P2.3 — Centraliser la constante</w:t>
      </w:r>
      <w:r>
        <w:t xml:space="preserve"> </w:t>
      </w:r>
      <w:r>
        <w:rPr>
          <w:rStyle w:val="VerbatimChar"/>
        </w:rPr>
        <w:t xml:space="preserve">CREDIT_TO_SESSIONS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Description</w:t>
      </w:r>
      <w:r>
        <w:t xml:space="preserve"> </w:t>
      </w:r>
      <w:r>
        <w:t xml:space="preserve">: la valeur 5 est dupliquée dans 4+ fichiers. Risque de dérive.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Fichiers concernés</w:t>
      </w:r>
      <w:r>
        <w:t xml:space="preserve"> </w:t>
      </w:r>
      <w:r>
        <w:t xml:space="preserve">: créer un petit module</w:t>
      </w:r>
      <w:r>
        <w:t xml:space="preserve"> </w:t>
      </w:r>
      <w:r>
        <w:rPr>
          <w:rStyle w:val="VerbatimChar"/>
        </w:rPr>
        <w:t xml:space="preserve">constants.py</w:t>
      </w:r>
      <w:r>
        <w:t xml:space="preserve"> </w:t>
      </w:r>
      <w:r>
        <w:t xml:space="preserve">(ou réutiliser un module</w:t>
      </w:r>
      <w:r>
        <w:t xml:space="preserve"> </w:t>
      </w:r>
      <w:r>
        <w:t xml:space="preserve">existant) importé partout.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Effort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(1 h).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Dépendances</w:t>
      </w:r>
      <w:r>
        <w:t xml:space="preserve"> </w:t>
      </w:r>
      <w:r>
        <w:t xml:space="preserve">: aucune, mais toucher plusieurs fichiers → bien tester (cf. P1.2).</w:t>
      </w:r>
    </w:p>
    <w:bookmarkEnd w:id="36"/>
    <w:bookmarkStart w:id="37" w:name="Xca9a41d114e1cd8dfe5a8670b01f8364807f8bd"/>
    <w:p>
      <w:pPr>
        <w:pStyle w:val="Heading4"/>
      </w:pPr>
      <w:r>
        <w:t xml:space="preserve">P2.4 — (Optionnel) Externaliser</w:t>
      </w:r>
      <w:r>
        <w:t xml:space="preserve"> </w:t>
      </w:r>
      <w:r>
        <w:rPr>
          <w:rStyle w:val="VerbatimChar"/>
        </w:rPr>
        <w:t xml:space="preserve">LAB_CONFIG</w:t>
      </w:r>
      <w:r>
        <w:t xml:space="preserve"> </w:t>
      </w:r>
      <w:r>
        <w:t xml:space="preserve">vers un YAML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Description</w:t>
      </w:r>
      <w:r>
        <w:t xml:space="preserve"> </w:t>
      </w:r>
      <w:r>
        <w:t xml:space="preserve">: améliorer la maintenabilité en sortant la config des matières du code.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Fichiers concernés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LAB_CONFIG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apply_user_config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Effort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L</w:t>
      </w:r>
      <w:r>
        <w:t xml:space="preserve"> </w:t>
      </w:r>
      <w:r>
        <w:t xml:space="preserve">(2-3 j) — risqué, beaucoup de code dépend de</w:t>
      </w:r>
      <w:r>
        <w:t xml:space="preserve"> </w:t>
      </w:r>
      <w:r>
        <w:rPr>
          <w:rStyle w:val="VerbatimChar"/>
        </w:rPr>
        <w:t xml:space="preserve">LAB_CONFIG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Recommandation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ne pas faire</w:t>
      </w:r>
      <w:r>
        <w:t xml:space="preserve"> </w:t>
      </w:r>
      <w:r>
        <w:t xml:space="preserve">sauf besoin explicite ; le</w:t>
      </w:r>
      <w:r>
        <w:t xml:space="preserve"> </w:t>
      </w:r>
      <w:r>
        <w:rPr>
          <w:rStyle w:val="VerbatimChar"/>
        </w:rPr>
        <w:t xml:space="preserve">user_config.json</w:t>
      </w:r>
      <w:r>
        <w:t xml:space="preserve"> </w:t>
      </w:r>
      <w:r>
        <w:t xml:space="preserve">couvre déjà la surcharge dynamique.</w:t>
      </w:r>
    </w:p>
    <w:bookmarkEnd w:id="37"/>
    <w:bookmarkStart w:id="38" w:name="Xbae1de298a6aa86807c3e6b45d6c22f75a37279"/>
    <w:p>
      <w:pPr>
        <w:pStyle w:val="Heading4"/>
      </w:pPr>
      <w:r>
        <w:t xml:space="preserve">P2.5 — (Optionnel) Infrastructure « production » (logging, erreurs typées, santé)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Description</w:t>
      </w:r>
      <w:r>
        <w:t xml:space="preserve"> </w:t>
      </w:r>
      <w:r>
        <w:t xml:space="preserve">: utile uniquement si le monolithe doit devenir un service serveur.</w:t>
      </w:r>
      <w:r>
        <w:t xml:space="preserve"> </w:t>
      </w:r>
      <w:r>
        <w:t xml:space="preserve">Pour une application desktop packagée (PyInstaller), faible valeur ajoutée.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Recommandation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différer</w:t>
      </w:r>
      <w:r>
        <w:t xml:space="preserve"> </w:t>
      </w:r>
      <w:r>
        <w:t xml:space="preserve">; ne porter que</w:t>
      </w:r>
      <w:r>
        <w:t xml:space="preserve"> </w:t>
      </w:r>
      <w:r>
        <w:rPr>
          <w:rStyle w:val="VerbatimChar"/>
        </w:rPr>
        <w:t xml:space="preserve">logging_config</w:t>
      </w:r>
      <w:r>
        <w:t xml:space="preserve"> </w:t>
      </w:r>
      <w:r>
        <w:t xml:space="preserve">si un vrai besoin</w:t>
      </w:r>
      <w:r>
        <w:t xml:space="preserve"> </w:t>
      </w:r>
      <w:r>
        <w:t xml:space="preserve">de traçabilité apparaît.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1" w:name="recommandations-dimplémentation"/>
    <w:p>
      <w:pPr>
        <w:pStyle w:val="Heading2"/>
      </w:pPr>
      <w:r>
        <w:t xml:space="preserve">4. Recommandations d’implémentation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Ne pas réécrire.</w:t>
      </w:r>
      <w:r>
        <w:t xml:space="preserve"> </w:t>
      </w:r>
      <w:r>
        <w:t xml:space="preserve">Le monolithe est fonctionnellement au niveau de la Clean Arch sur</w:t>
      </w:r>
      <w:r>
        <w:t xml:space="preserve"> </w:t>
      </w:r>
      <w:r>
        <w:t xml:space="preserve">le métier, et</w:t>
      </w:r>
      <w:r>
        <w:t xml:space="preserve"> </w:t>
      </w:r>
      <w:r>
        <w:rPr>
          <w:bCs/>
          <w:b/>
        </w:rPr>
        <w:t xml:space="preserve">supérieur</w:t>
      </w:r>
      <w:r>
        <w:t xml:space="preserve"> </w:t>
      </w:r>
      <w:r>
        <w:t xml:space="preserve">sur le solveur, les métriques (health score) et le rendu Excel.</w:t>
      </w:r>
      <w:r>
        <w:t xml:space="preserve"> </w:t>
      </w:r>
      <w:r>
        <w:t xml:space="preserve">Une migration Clean Arch n’apporterait pas de valeur métier proportionnée au risque.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Séquencer le portage</w:t>
      </w:r>
      <w:r>
        <w:t xml:space="preserve"> 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Étape 1 (P0.1)</w:t>
      </w:r>
      <w:r>
        <w:t xml:space="preserve"> </w:t>
      </w:r>
      <w:r>
        <w:t xml:space="preserve">: ajouter la colonne</w:t>
      </w:r>
      <w:r>
        <w:t xml:space="preserve"> </w:t>
      </w:r>
      <w:r>
        <w:rPr>
          <w:rStyle w:val="VerbatimChar"/>
        </w:rPr>
        <w:t xml:space="preserve">professor</w:t>
      </w:r>
      <w:r>
        <w:t xml:space="preserve"> </w:t>
      </w:r>
      <w:r>
        <w:t xml:space="preserve">au planning de sortie en</w:t>
      </w:r>
      <w:r>
        <w:t xml:space="preserve"> </w:t>
      </w:r>
      <w:r>
        <w:t xml:space="preserve">appelant</w:t>
      </w:r>
      <w:r>
        <w:t xml:space="preserve"> </w:t>
      </w:r>
      <w:r>
        <w:rPr>
          <w:rStyle w:val="VerbatimChar"/>
        </w:rPr>
        <w:t xml:space="preserve">assign_schedule_groups()</w:t>
      </w:r>
      <w:r>
        <w:t xml:space="preserve"> </w:t>
      </w:r>
      <w:r>
        <w:t xml:space="preserve">juste après le solve. C’est le socle qui</w:t>
      </w:r>
      <w:r>
        <w:t xml:space="preserve"> </w:t>
      </w:r>
      <w:r>
        <w:t xml:space="preserve">débloque P1.1 et fiabilise tout le reste.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Étape 2 (P1.2)</w:t>
      </w:r>
      <w:r>
        <w:t xml:space="preserve"> </w:t>
      </w:r>
      <w:r>
        <w:t xml:space="preserve">: écrire les tests AVANT de toucher davantage à l’affichage,</w:t>
      </w:r>
      <w:r>
        <w:t xml:space="preserve"> </w:t>
      </w:r>
      <w:r>
        <w:t xml:space="preserve">pour figer le comportement attendu (filet de non-régression).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Étape 3 (P1.1)</w:t>
      </w:r>
      <w:r>
        <w:t xml:space="preserve"> </w:t>
      </w:r>
      <w:r>
        <w:t xml:space="preserve">: unifier l’affichage prof en s’appuyant sur la colonne</w:t>
      </w:r>
      <w:r>
        <w:t xml:space="preserve"> </w:t>
      </w:r>
      <w:r>
        <w:rPr>
          <w:rStyle w:val="VerbatimChar"/>
        </w:rPr>
        <w:t xml:space="preserve">professor</w:t>
      </w:r>
      <w:r>
        <w:t xml:space="preserve">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Étape 4 (P2.x)</w:t>
      </w:r>
      <w:r>
        <w:t xml:space="preserve"> </w:t>
      </w:r>
      <w:r>
        <w:t xml:space="preserve">: améliorations cosmétiques/robustesse au fil de l’eau.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Garde-fous</w:t>
      </w:r>
      <w:r>
        <w:t xml:space="preserve"> 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Toute modification doit conserver la philosophie du projet :</w:t>
      </w:r>
      <w:r>
        <w:t xml:space="preserve"> </w:t>
      </w:r>
      <w:r>
        <w:rPr>
          <w:iCs/>
          <w:i/>
        </w:rPr>
        <w:t xml:space="preserve">« l’affectation est une donnée ; le système la valide, il ne la décide pas »</w:t>
      </w:r>
      <w:r>
        <w:t xml:space="preserve"> </w:t>
      </w:r>
      <w:r>
        <w:t xml:space="preserve">(signaler les écarts, ne jamais bloquer).</w:t>
      </w:r>
    </w:p>
    <w:p>
      <w:pPr>
        <w:numPr>
          <w:ilvl w:val="1"/>
          <w:numId w:val="1012"/>
        </w:numPr>
        <w:pStyle w:val="Compact"/>
      </w:pPr>
      <w:r>
        <w:t xml:space="preserve">Préserver le</w:t>
      </w:r>
      <w:r>
        <w:t xml:space="preserve"> </w:t>
      </w:r>
      <w:r>
        <w:rPr>
          <w:bCs/>
          <w:b/>
        </w:rPr>
        <w:t xml:space="preserve">cache JSON committé</w:t>
      </w:r>
      <w:r>
        <w:t xml:space="preserve"> </w:t>
      </w:r>
      <w:r>
        <w:t xml:space="preserve">(</w:t>
      </w:r>
      <w:r>
        <w:rPr>
          <w:rStyle w:val="VerbatimChar"/>
        </w:rPr>
        <w:t xml:space="preserve">lab_professor_weights.json</w:t>
      </w:r>
      <w:r>
        <w:t xml:space="preserve">) : c’est ce qui</w:t>
      </w:r>
      <w:r>
        <w:t xml:space="preserve"> </w:t>
      </w:r>
      <w:r>
        <w:t xml:space="preserve">permet à la Teacher View de fonctionner sans le xlsx source en déploiement.</w:t>
      </w:r>
    </w:p>
    <w:p>
      <w:pPr>
        <w:numPr>
          <w:ilvl w:val="1"/>
          <w:numId w:val="1012"/>
        </w:numPr>
        <w:pStyle w:val="Compact"/>
      </w:pPr>
      <w:r>
        <w:t xml:space="preserve">Lancer la suite de tests existante + nouvelle après chaque étape ; vérifier que le</w:t>
      </w:r>
      <w:r>
        <w:t xml:space="preserve"> </w:t>
      </w:r>
      <w:r>
        <w:t xml:space="preserve">smoke test « 1 crédit P = 5 séances » reste vert (ex. Física : 6 crédits → 30 séances).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À NE PAS porter</w:t>
      </w:r>
      <w:r>
        <w:t xml:space="preserve"> </w:t>
      </w:r>
      <w:r>
        <w:t xml:space="preserve">: le moteur solveur, le découpage par semestre, les diagnostics</w:t>
      </w:r>
      <w:r>
        <w:t xml:space="preserve"> </w:t>
      </w:r>
      <w:r>
        <w:t xml:space="preserve">d’infaisabilité, le rendu calendrier/fériés — le monolithe est déjà plus complet.</w:t>
      </w:r>
    </w:p>
    <w:p>
      <w:r>
        <w:pict>
          <v:rect style="width:0;height:1.5pt" o:hralign="center" o:hrstd="t" o:hr="t"/>
        </w:pict>
      </w:r>
    </w:p>
    <w:bookmarkEnd w:id="41"/>
    <w:bookmarkStart w:id="42" w:name="synthèse-en-une-phrase"/>
    <w:p>
      <w:pPr>
        <w:pStyle w:val="Heading2"/>
      </w:pPr>
      <w:r>
        <w:t xml:space="preserve">5. Synthèse en une phrase</w:t>
      </w:r>
    </w:p>
    <w:p>
      <w:pPr>
        <w:pStyle w:val="BlockText"/>
      </w:pPr>
      <w:r>
        <w:t xml:space="preserve">Le monolithe</w:t>
      </w:r>
      <w:r>
        <w:t xml:space="preserve"> </w:t>
      </w:r>
      <w:r>
        <w:rPr>
          <w:bCs/>
          <w:b/>
        </w:rPr>
        <w:t xml:space="preserve">possède déjà</w:t>
      </w:r>
      <w:r>
        <w:t xml:space="preserve"> </w:t>
      </w:r>
      <w:r>
        <w:t xml:space="preserve">la quasi-totalité des fonctionnalités de la Clean</w:t>
      </w:r>
      <w:r>
        <w:t xml:space="preserve"> </w:t>
      </w:r>
      <w:r>
        <w:t xml:space="preserve">Architecture (y compris l’assignation fixe d’un professeur par groupe) ; les seuls</w:t>
      </w:r>
      <w:r>
        <w:t xml:space="preserve"> </w:t>
      </w:r>
      <w:r>
        <w:t xml:space="preserve">portages à réelle valeur sont</w:t>
      </w:r>
      <w:r>
        <w:t xml:space="preserve"> </w:t>
      </w:r>
      <w:r>
        <w:rPr>
          <w:bCs/>
          <w:b/>
        </w:rPr>
        <w:t xml:space="preserve">(P0)</w:t>
      </w:r>
      <w:r>
        <w:t xml:space="preserve"> </w:t>
      </w:r>
      <w:r>
        <w:t xml:space="preserve">persister le professeur dans le planning,</w:t>
      </w:r>
      <w:r>
        <w:t xml:space="preserve"> </w:t>
      </w:r>
      <w:r>
        <w:rPr>
          <w:bCs/>
          <w:b/>
        </w:rPr>
        <w:t xml:space="preserve">(P1)</w:t>
      </w:r>
      <w:r>
        <w:t xml:space="preserve"> </w:t>
      </w:r>
      <w:r>
        <w:t xml:space="preserve">unifier l’affichage et</w:t>
      </w:r>
      <w:r>
        <w:t xml:space="preserve"> </w:t>
      </w:r>
      <w:r>
        <w:rPr>
          <w:bCs/>
          <w:b/>
        </w:rPr>
        <w:t xml:space="preserve">(P1)</w:t>
      </w:r>
      <w:r>
        <w:t xml:space="preserve"> </w:t>
      </w:r>
      <w:r>
        <w:t xml:space="preserve">couvrir la logique crédits/assignation par des</w:t>
      </w:r>
      <w:r>
        <w:t xml:space="preserve"> </w:t>
      </w:r>
      <w:r>
        <w:t xml:space="preserve">tests — le reste relève du confort ou d’un futur déploiement serveur.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2026-06-30T19:57:25Z</dcterms:created>
  <dcterms:modified xsi:type="dcterms:W3CDTF">2026-06-30T19:57:25Z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