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weekly progress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11/11/2019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Amstrong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15:00 ~ 15:30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A07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Yi Yang, Wenkai Cao, Yangkai Zhang, Meng Qu(Client)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 </w:t>
      </w:r>
      <w:r w:rsidDel="00000000" w:rsidR="00000000" w:rsidRPr="00000000">
        <w:rPr>
          <w:i w:val="0"/>
          <w:rtl w:val="0"/>
        </w:rPr>
        <w:t xml:space="preserve">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 laptop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Demos/Mockups of mobile UI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Yang Yi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Demonstration of our solution about path drawing on the mobile app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 report of shelves data collecting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Q&amp;A for forwarding directions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MINUTES: 20 Minutes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8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with basic functions implementation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C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 able to draw a pathline on the mobile app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0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bottom w:color="000000" w:space="1" w:sz="4" w:val="single"/>
        </w:pBdr>
        <w:rPr/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pBdr>
          <w:bottom w:color="000000" w:space="1" w:sz="4" w:val="single"/>
        </w:pBdr>
        <w:rPr/>
      </w:pPr>
      <w:bookmarkStart w:colFirst="0" w:colLast="0" w:name="_heading=h.i0a2id86s0s7" w:id="1"/>
      <w:bookmarkEnd w:id="1"/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mobile UI has been confirmed by the client (Meng Qu).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the implementation of the app and drawing pathline. 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the map data (remove the grid point on the wall and pillars etc.).</w:t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5" w:date="2019-08-08T19:25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2" w:date="2019-08-08T19:21:18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3" w:date="2019-08-08T19:21:4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4" w:date="2019-08-08T19:24:5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0" w:date="2019-08-08T19:19:3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2" w15:done="0"/>
  <w15:commentEx w15:paraId="00000063" w15:done="0"/>
  <w15:commentEx w15:paraId="00000064" w15:done="0"/>
  <w15:commentEx w15:paraId="00000065" w15:done="0"/>
  <w15:commentEx w15:paraId="00000066" w15:done="0"/>
  <w15:commentEx w15:paraId="0000006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+iMpo9MkuvF0W4+IsZLvsBV+g==">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