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20-02-25 MIAMI LIB FINDER</w:t>
      </w:r>
    </w:p>
    <w:p w:rsidR="00000000" w:rsidDel="00000000" w:rsidP="00000000" w:rsidRDefault="00000000" w:rsidRPr="00000000" w14:paraId="00000002">
      <w:pPr>
        <w:pStyle w:val="Title"/>
        <w:rPr/>
      </w:pPr>
      <w:bookmarkStart w:colFirst="0" w:colLast="0" w:name="_heading=h.qbwgdsur6bwl" w:id="1"/>
      <w:bookmarkEnd w:id="1"/>
      <w:r w:rsidDel="00000000" w:rsidR="00000000" w:rsidRPr="00000000">
        <w:rPr>
          <w:rtl w:val="0"/>
        </w:rPr>
        <w:t xml:space="preserve">Meeting Agenda – Client meeting</w:t>
      </w:r>
    </w:p>
    <w:p w:rsidR="00000000" w:rsidDel="00000000" w:rsidP="00000000" w:rsidRDefault="00000000" w:rsidRPr="00000000" w14:paraId="00000003">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4">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8">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9">
            <w:pPr>
              <w:widowControl w:val="0"/>
              <w:tabs>
                <w:tab w:val="left" w:pos="360"/>
                <w:tab w:val="left" w:pos="720"/>
                <w:tab w:val="left" w:pos="1080"/>
              </w:tabs>
              <w:rPr/>
            </w:pPr>
            <w:r w:rsidDel="00000000" w:rsidR="00000000" w:rsidRPr="00000000">
              <w:rPr>
                <w:rtl w:val="0"/>
              </w:rPr>
              <w:t xml:space="preserve">Report the weekly progress</w:t>
            </w:r>
          </w:p>
        </w:tc>
      </w:tr>
      <w:tr>
        <w:trPr>
          <w:trHeight w:val="140" w:hRule="atLeast"/>
        </w:trPr>
        <w:tc>
          <w:tcPr/>
          <w:p w:rsidR="00000000" w:rsidDel="00000000" w:rsidP="00000000" w:rsidRDefault="00000000" w:rsidRPr="00000000" w14:paraId="0000000C">
            <w:pPr>
              <w:pStyle w:val="Heading2"/>
              <w:rPr/>
            </w:pPr>
            <w:r w:rsidDel="00000000" w:rsidR="00000000" w:rsidRPr="00000000">
              <w:rPr>
                <w:rtl w:val="0"/>
              </w:rPr>
              <w:t xml:space="preserve">Date:</w:t>
            </w:r>
          </w:p>
        </w:tc>
        <w:tc>
          <w:tcPr/>
          <w:p w:rsidR="00000000" w:rsidDel="00000000" w:rsidP="00000000" w:rsidRDefault="00000000" w:rsidRPr="00000000" w14:paraId="0000000D">
            <w:pPr>
              <w:widowControl w:val="0"/>
              <w:tabs>
                <w:tab w:val="left" w:pos="360"/>
                <w:tab w:val="left" w:pos="720"/>
                <w:tab w:val="left" w:pos="1080"/>
              </w:tabs>
              <w:rPr/>
            </w:pPr>
            <w:r w:rsidDel="00000000" w:rsidR="00000000" w:rsidRPr="00000000">
              <w:rPr>
                <w:rtl w:val="0"/>
              </w:rPr>
              <w:t xml:space="preserve">03/010/2020</w:t>
            </w:r>
          </w:p>
        </w:tc>
        <w:tc>
          <w:tcPr/>
          <w:p w:rsidR="00000000" w:rsidDel="00000000" w:rsidP="00000000" w:rsidRDefault="00000000" w:rsidRPr="00000000" w14:paraId="0000000E">
            <w:pPr>
              <w:pStyle w:val="Heading2"/>
              <w:rPr/>
            </w:pPr>
            <w:r w:rsidDel="00000000" w:rsidR="00000000" w:rsidRPr="00000000">
              <w:rPr>
                <w:rtl w:val="0"/>
              </w:rPr>
              <w:t xml:space="preserve">Location:</w:t>
            </w:r>
          </w:p>
        </w:tc>
        <w:tc>
          <w:tcPr/>
          <w:p w:rsidR="00000000" w:rsidDel="00000000" w:rsidP="00000000" w:rsidRDefault="00000000" w:rsidRPr="00000000" w14:paraId="0000000F">
            <w:pPr>
              <w:widowControl w:val="0"/>
              <w:tabs>
                <w:tab w:val="left" w:pos="360"/>
                <w:tab w:val="left" w:pos="720"/>
                <w:tab w:val="left" w:pos="1080"/>
              </w:tabs>
              <w:rPr/>
            </w:pPr>
            <w:r w:rsidDel="00000000" w:rsidR="00000000" w:rsidRPr="00000000">
              <w:rPr>
                <w:rtl w:val="0"/>
              </w:rPr>
              <w:t xml:space="preserve">Amstrong</w:t>
            </w:r>
          </w:p>
        </w:tc>
      </w:tr>
      <w:tr>
        <w:trPr>
          <w:trHeight w:val="240" w:hRule="atLeast"/>
        </w:trPr>
        <w:tc>
          <w:tcPr/>
          <w:p w:rsidR="00000000" w:rsidDel="00000000" w:rsidP="00000000" w:rsidRDefault="00000000" w:rsidRPr="00000000" w14:paraId="00000010">
            <w:pPr>
              <w:pStyle w:val="Heading2"/>
              <w:rPr/>
            </w:pPr>
            <w:r w:rsidDel="00000000" w:rsidR="00000000" w:rsidRPr="00000000">
              <w:rPr>
                <w:rtl w:val="0"/>
              </w:rPr>
              <w:t xml:space="preserve">Time:</w:t>
            </w:r>
          </w:p>
        </w:tc>
        <w:tc>
          <w:tcPr/>
          <w:p w:rsidR="00000000" w:rsidDel="00000000" w:rsidP="00000000" w:rsidRDefault="00000000" w:rsidRPr="00000000" w14:paraId="00000011">
            <w:pPr>
              <w:widowControl w:val="0"/>
              <w:tabs>
                <w:tab w:val="left" w:pos="360"/>
                <w:tab w:val="left" w:pos="720"/>
                <w:tab w:val="left" w:pos="1080"/>
              </w:tabs>
              <w:rPr/>
            </w:pPr>
            <w:r w:rsidDel="00000000" w:rsidR="00000000" w:rsidRPr="00000000">
              <w:rPr>
                <w:rtl w:val="0"/>
              </w:rPr>
              <w:t xml:space="preserve">15:00 ~ 15:30</w:t>
            </w:r>
          </w:p>
        </w:tc>
        <w:tc>
          <w:tcPr/>
          <w:p w:rsidR="00000000" w:rsidDel="00000000" w:rsidP="00000000" w:rsidRDefault="00000000" w:rsidRPr="00000000" w14:paraId="00000012">
            <w:pPr>
              <w:pStyle w:val="Heading2"/>
              <w:rPr/>
            </w:pPr>
            <w:r w:rsidDel="00000000" w:rsidR="00000000" w:rsidRPr="00000000">
              <w:rPr>
                <w:rtl w:val="0"/>
              </w:rPr>
              <w:t xml:space="preserve">Meeting Type:</w:t>
            </w:r>
          </w:p>
        </w:tc>
        <w:tc>
          <w:tcPr/>
          <w:p w:rsidR="00000000" w:rsidDel="00000000" w:rsidP="00000000" w:rsidRDefault="00000000" w:rsidRPr="00000000" w14:paraId="00000013">
            <w:pPr>
              <w:widowControl w:val="0"/>
              <w:tabs>
                <w:tab w:val="left" w:pos="360"/>
                <w:tab w:val="left" w:pos="720"/>
                <w:tab w:val="left" w:pos="1080"/>
              </w:tabs>
              <w:rPr/>
            </w:pPr>
            <w:r w:rsidDel="00000000" w:rsidR="00000000" w:rsidRPr="00000000">
              <w:rPr>
                <w:rtl w:val="0"/>
              </w:rPr>
              <w:t xml:space="preserve">Client Meeting</w:t>
            </w:r>
          </w:p>
        </w:tc>
      </w:tr>
      <w:tr>
        <w:trPr>
          <w:trHeight w:val="260" w:hRule="atLeast"/>
        </w:trPr>
        <w:tc>
          <w:tcPr/>
          <w:p w:rsidR="00000000" w:rsidDel="00000000" w:rsidP="00000000" w:rsidRDefault="00000000" w:rsidRPr="00000000" w14:paraId="00000014">
            <w:pPr>
              <w:pStyle w:val="Heading2"/>
              <w:rPr/>
            </w:pPr>
            <w:r w:rsidDel="00000000" w:rsidR="00000000" w:rsidRPr="00000000">
              <w:rPr>
                <w:rtl w:val="0"/>
              </w:rPr>
              <w:t xml:space="preserve">Call-In Number:</w:t>
            </w:r>
          </w:p>
        </w:tc>
        <w:tc>
          <w:tcPr/>
          <w:p w:rsidR="00000000" w:rsidDel="00000000" w:rsidP="00000000" w:rsidRDefault="00000000" w:rsidRPr="00000000" w14:paraId="00000015">
            <w:pPr>
              <w:widowControl w:val="0"/>
              <w:tabs>
                <w:tab w:val="left" w:pos="360"/>
                <w:tab w:val="left" w:pos="720"/>
                <w:tab w:val="left" w:pos="1080"/>
              </w:tabs>
              <w:rPr/>
            </w:pPr>
            <w:r w:rsidDel="00000000" w:rsidR="00000000" w:rsidRPr="00000000">
              <w:rPr>
                <w:rtl w:val="0"/>
              </w:rPr>
              <w:t xml:space="preserve">12</w:t>
            </w:r>
          </w:p>
        </w:tc>
        <w:tc>
          <w:tcPr/>
          <w:p w:rsidR="00000000" w:rsidDel="00000000" w:rsidP="00000000" w:rsidRDefault="00000000" w:rsidRPr="00000000" w14:paraId="00000016">
            <w:pPr>
              <w:pStyle w:val="Heading2"/>
              <w:rPr/>
            </w:pPr>
            <w:r w:rsidDel="00000000" w:rsidR="00000000" w:rsidRPr="00000000">
              <w:rPr>
                <w:rtl w:val="0"/>
              </w:rPr>
              <w:t xml:space="preserve">Call-In Code:</w:t>
            </w:r>
          </w:p>
        </w:tc>
        <w:tc>
          <w:tcPr/>
          <w:p w:rsidR="00000000" w:rsidDel="00000000" w:rsidP="00000000" w:rsidRDefault="00000000" w:rsidRPr="00000000" w14:paraId="00000017">
            <w:pPr>
              <w:widowControl w:val="0"/>
              <w:tabs>
                <w:tab w:val="left" w:pos="360"/>
                <w:tab w:val="left" w:pos="720"/>
                <w:tab w:val="left" w:pos="1080"/>
              </w:tabs>
              <w:rPr/>
            </w:pPr>
            <w:r w:rsidDel="00000000" w:rsidR="00000000" w:rsidRPr="00000000">
              <w:rPr>
                <w:rtl w:val="0"/>
              </w:rPr>
              <w:t xml:space="preserve">A12</w:t>
            </w:r>
          </w:p>
        </w:tc>
      </w:tr>
      <w:tr>
        <w:trPr>
          <w:trHeight w:val="360" w:hRule="atLeast"/>
        </w:trPr>
        <w:tc>
          <w:tcPr/>
          <w:p w:rsidR="00000000" w:rsidDel="00000000" w:rsidP="00000000" w:rsidRDefault="00000000" w:rsidRPr="00000000" w14:paraId="00000018">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9">
            <w:pPr>
              <w:widowControl w:val="0"/>
              <w:rPr/>
            </w:pPr>
            <w:r w:rsidDel="00000000" w:rsidR="00000000" w:rsidRPr="00000000">
              <w:rPr>
                <w:rtl w:val="0"/>
              </w:rPr>
              <w:t xml:space="preserve">Yixin Li, Yi Yang, Wenkai Cao, Yangkai Zhang, Meng Qu(Client)</w:t>
            </w:r>
          </w:p>
        </w:tc>
      </w:tr>
    </w:tbl>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1E">
            <w:pPr>
              <w:widowControl w:val="0"/>
              <w:rPr>
                <w:b w:val="1"/>
                <w:smallCaps w:val="1"/>
              </w:rPr>
            </w:pPr>
            <w:r w:rsidDel="00000000" w:rsidR="00000000" w:rsidRPr="00000000">
              <w:rPr>
                <w:b w:val="1"/>
                <w:smallCaps w:val="1"/>
                <w:rtl w:val="0"/>
              </w:rPr>
              <w:t xml:space="preserve">ACTION ITEMS FROM PREVIOUS MEETING</w:t>
            </w:r>
          </w:p>
        </w:tc>
        <w:tc>
          <w:tcPr>
            <w:tcBorders>
              <w:bottom w:color="000000" w:space="0" w:sz="4" w:val="single"/>
            </w:tcBorders>
            <w:vAlign w:val="bottom"/>
          </w:tcPr>
          <w:p w:rsidR="00000000" w:rsidDel="00000000" w:rsidP="00000000" w:rsidRDefault="00000000" w:rsidRPr="00000000" w14:paraId="00000020">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1">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22">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3">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4">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5">
            <w:pPr>
              <w:widowControl w:val="0"/>
              <w:rPr/>
            </w:pPr>
            <w:r w:rsidDel="00000000" w:rsidR="00000000" w:rsidRPr="00000000">
              <w:rPr>
                <w:rtl w:val="0"/>
              </w:rPr>
            </w:r>
          </w:p>
        </w:tc>
      </w:tr>
      <w:tr>
        <w:trPr>
          <w:trHeight w:val="200" w:hRule="atLeast"/>
        </w:trPr>
        <w:tc>
          <w:tcPr/>
          <w:p w:rsidR="00000000" w:rsidDel="00000000" w:rsidP="00000000" w:rsidRDefault="00000000" w:rsidRPr="00000000" w14:paraId="00000026">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7">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8">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9">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2A">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2C">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2D">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2E">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Present the solution for finding usable computer on the libarary</w:t>
            </w:r>
          </w:p>
        </w:tc>
        <w:tc>
          <w:tcPr>
            <w:tcBorders>
              <w:left w:color="000000" w:space="0" w:sz="4" w:val="single"/>
            </w:tcBorders>
          </w:tcPr>
          <w:p w:rsidR="00000000" w:rsidDel="00000000" w:rsidP="00000000" w:rsidRDefault="00000000" w:rsidRPr="00000000" w14:paraId="00000030">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31">
            <w:pPr>
              <w:widowControl w:val="0"/>
              <w:rPr/>
            </w:pPr>
            <w:r w:rsidDel="00000000" w:rsidR="00000000" w:rsidRPr="00000000">
              <w:rPr>
                <w:rtl w:val="0"/>
              </w:rPr>
              <w:t xml:space="preserve">10 mins</w:t>
            </w:r>
          </w:p>
        </w:tc>
      </w:tr>
      <w:tr>
        <w:trPr>
          <w:trHeight w:val="400" w:hRule="atLeast"/>
        </w:trPr>
        <w:tc>
          <w:tcPr/>
          <w:p w:rsidR="00000000" w:rsidDel="00000000" w:rsidP="00000000" w:rsidRDefault="00000000" w:rsidRPr="00000000" w14:paraId="00000032">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3">
            <w:pPr>
              <w:widowControl w:val="0"/>
              <w:rPr/>
            </w:pPr>
            <w:r w:rsidDel="00000000" w:rsidR="00000000" w:rsidRPr="00000000">
              <w:rPr>
                <w:rtl w:val="0"/>
              </w:rPr>
              <w:t xml:space="preserve">Request or ask question about the information of AP data</w:t>
            </w:r>
          </w:p>
        </w:tc>
        <w:tc>
          <w:tcPr>
            <w:tcBorders>
              <w:left w:color="000000" w:space="0" w:sz="4" w:val="single"/>
            </w:tcBorders>
          </w:tcPr>
          <w:p w:rsidR="00000000" w:rsidDel="00000000" w:rsidP="00000000" w:rsidRDefault="00000000" w:rsidRPr="00000000" w14:paraId="00000034">
            <w:pPr>
              <w:widowControl w:val="0"/>
              <w:rPr/>
            </w:pPr>
            <w:r w:rsidDel="00000000" w:rsidR="00000000" w:rsidRPr="00000000">
              <w:rPr>
                <w:rtl w:val="0"/>
              </w:rPr>
              <w:t xml:space="preserve">All members</w:t>
            </w:r>
          </w:p>
        </w:tc>
        <w:tc>
          <w:tcPr>
            <w:tcBorders>
              <w:left w:color="000000" w:space="0" w:sz="4" w:val="single"/>
            </w:tcBorders>
          </w:tcPr>
          <w:p w:rsidR="00000000" w:rsidDel="00000000" w:rsidP="00000000" w:rsidRDefault="00000000" w:rsidRPr="00000000" w14:paraId="00000035">
            <w:pPr>
              <w:widowControl w:val="0"/>
              <w:rPr/>
            </w:pPr>
            <w:r w:rsidDel="00000000" w:rsidR="00000000" w:rsidRPr="00000000">
              <w:rPr>
                <w:rtl w:val="0"/>
              </w:rPr>
              <w:t xml:space="preserve">10 mins</w:t>
            </w:r>
          </w:p>
        </w:tc>
      </w:tr>
    </w:tbl>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pBdr>
          <w:bottom w:color="000000" w:space="1" w:sz="4" w:val="single"/>
        </w:pBdr>
        <w:rPr/>
      </w:pPr>
      <w:r w:rsidDel="00000000" w:rsidR="00000000" w:rsidRPr="00000000">
        <w:rPr>
          <w:rtl w:val="0"/>
        </w:rPr>
        <w:t xml:space="preserve">MINUTES:  30 Minutes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3D">
            <w:pPr>
              <w:widowControl w:val="0"/>
              <w:rPr>
                <w:b w:val="1"/>
                <w:smallCaps w:val="1"/>
              </w:rPr>
            </w:pPr>
            <w:r w:rsidDel="00000000" w:rsidR="00000000" w:rsidRPr="00000000">
              <w:rPr>
                <w:b w:val="1"/>
                <w:smallCaps w:val="1"/>
                <w:rtl w:val="0"/>
              </w:rPr>
              <w:t xml:space="preserve">NEW ACTION ITEMS</w:t>
            </w:r>
          </w:p>
        </w:tc>
        <w:tc>
          <w:tcPr>
            <w:tcBorders>
              <w:bottom w:color="000000" w:space="0" w:sz="4" w:val="single"/>
            </w:tcBorders>
            <w:vAlign w:val="bottom"/>
          </w:tcPr>
          <w:p w:rsidR="00000000" w:rsidDel="00000000" w:rsidP="00000000" w:rsidRDefault="00000000" w:rsidRPr="00000000" w14:paraId="0000003F">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40">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41">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42">
            <w:pPr>
              <w:widowControl w:val="0"/>
              <w:rPr/>
            </w:pPr>
            <w:r w:rsidDel="00000000" w:rsidR="00000000" w:rsidRPr="00000000">
              <w:rPr>
                <w:rtl w:val="0"/>
              </w:rPr>
              <w:t xml:space="preserve">Create a website that list all usable computers on the libaray</w:t>
            </w:r>
          </w:p>
        </w:tc>
        <w:tc>
          <w:tcPr>
            <w:tcBorders>
              <w:left w:color="000000" w:space="0" w:sz="4" w:val="single"/>
            </w:tcBorders>
          </w:tcPr>
          <w:p w:rsidR="00000000" w:rsidDel="00000000" w:rsidP="00000000" w:rsidRDefault="00000000" w:rsidRPr="00000000" w14:paraId="00000043">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44">
            <w:pPr>
              <w:widowControl w:val="0"/>
              <w:rPr/>
            </w:pPr>
            <w:r w:rsidDel="00000000" w:rsidR="00000000" w:rsidRPr="00000000">
              <w:rPr>
                <w:rtl w:val="0"/>
              </w:rPr>
              <w:t xml:space="preserve">3/17/2020</w:t>
            </w:r>
          </w:p>
        </w:tc>
      </w:tr>
      <w:tr>
        <w:trPr>
          <w:trHeight w:val="220" w:hRule="atLeast"/>
        </w:trPr>
        <w:tc>
          <w:tcPr/>
          <w:p w:rsidR="00000000" w:rsidDel="00000000" w:rsidP="00000000" w:rsidRDefault="00000000" w:rsidRPr="00000000" w14:paraId="00000045">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46">
            <w:pPr>
              <w:widowControl w:val="0"/>
              <w:rPr/>
            </w:pPr>
            <w:r w:rsidDel="00000000" w:rsidR="00000000" w:rsidRPr="00000000">
              <w:rPr>
                <w:rtl w:val="0"/>
              </w:rPr>
              <w:t xml:space="preserve">Add new function which the software will link to the outer web browser in order to display computer information</w:t>
            </w:r>
          </w:p>
        </w:tc>
        <w:tc>
          <w:tcPr>
            <w:tcBorders>
              <w:left w:color="000000" w:space="0" w:sz="4" w:val="single"/>
            </w:tcBorders>
          </w:tcPr>
          <w:p w:rsidR="00000000" w:rsidDel="00000000" w:rsidP="00000000" w:rsidRDefault="00000000" w:rsidRPr="00000000" w14:paraId="00000047">
            <w:pPr>
              <w:widowControl w:val="0"/>
              <w:rPr/>
            </w:pPr>
            <w:r w:rsidDel="00000000" w:rsidR="00000000" w:rsidRPr="00000000">
              <w:rPr>
                <w:rtl w:val="0"/>
              </w:rPr>
              <w:t xml:space="preserve">Yi Yang</w:t>
            </w:r>
          </w:p>
          <w:p w:rsidR="00000000" w:rsidDel="00000000" w:rsidP="00000000" w:rsidRDefault="00000000" w:rsidRPr="00000000" w14:paraId="00000048">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49">
            <w:pPr>
              <w:widowControl w:val="0"/>
              <w:rPr/>
            </w:pPr>
            <w:r w:rsidDel="00000000" w:rsidR="00000000" w:rsidRPr="00000000">
              <w:rPr>
                <w:rtl w:val="0"/>
              </w:rPr>
              <w:t xml:space="preserve">3/17/2020</w:t>
            </w:r>
          </w:p>
        </w:tc>
      </w:tr>
      <w:tr>
        <w:trPr>
          <w:trHeight w:val="220" w:hRule="atLeast"/>
        </w:trPr>
        <w:tc>
          <w:tcPr/>
          <w:p w:rsidR="00000000" w:rsidDel="00000000" w:rsidP="00000000" w:rsidRDefault="00000000" w:rsidRPr="00000000" w14:paraId="0000004A">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4B">
            <w:pPr>
              <w:widowControl w:val="0"/>
              <w:rPr/>
            </w:pPr>
            <w:r w:rsidDel="00000000" w:rsidR="00000000" w:rsidRPr="00000000">
              <w:rPr>
                <w:rtl w:val="0"/>
              </w:rPr>
              <w:t xml:space="preserve">Fix some minor bugs found on the app (i.e. display error, cannot search the book shelf correctly)</w:t>
            </w:r>
          </w:p>
        </w:tc>
        <w:tc>
          <w:tcPr>
            <w:tcBorders>
              <w:left w:color="000000" w:space="0" w:sz="4" w:val="single"/>
            </w:tcBorders>
          </w:tcPr>
          <w:p w:rsidR="00000000" w:rsidDel="00000000" w:rsidP="00000000" w:rsidRDefault="00000000" w:rsidRPr="00000000" w14:paraId="0000004C">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4D">
            <w:pPr>
              <w:widowControl w:val="0"/>
              <w:rPr/>
            </w:pPr>
            <w:r w:rsidDel="00000000" w:rsidR="00000000" w:rsidRPr="00000000">
              <w:rPr>
                <w:rtl w:val="0"/>
              </w:rPr>
              <w:t xml:space="preserve">3/17/2020</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widowControl w:val="0"/>
        <w:pBdr>
          <w:bottom w:color="000000" w:space="1" w:sz="4" w:val="single"/>
        </w:pBdr>
        <w:rPr/>
      </w:pPr>
      <w:r w:rsidDel="00000000" w:rsidR="00000000" w:rsidRPr="00000000">
        <w:rPr>
          <w:b w:val="1"/>
          <w:smallCaps w:val="1"/>
          <w:rtl w:val="0"/>
        </w:rPr>
        <w:t xml:space="preserve">OTHER NOTES OR INFORMATION</w:t>
      </w: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pBdr>
          <w:bottom w:color="000000" w:space="1" w:sz="4" w:val="single"/>
        </w:pBdr>
        <w:rPr/>
      </w:pPr>
      <w:bookmarkStart w:colFirst="0" w:colLast="0" w:name="_heading=h.i0a2id86s0s7" w:id="2"/>
      <w:bookmarkEnd w:id="2"/>
      <w:r w:rsidDel="00000000" w:rsidR="00000000" w:rsidRPr="00000000">
        <w:rPr>
          <w:rtl w:val="0"/>
        </w:rPr>
        <w:t xml:space="preserve">Meeting MINUTES: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Overall, the main purpose of this meeting is to find out an alternative mean to diplay the information of computers on the King libaray. After disicussion of how to provide those sensitive information without expose API to public, we decide to add a link to outer web broswer for finding hardware devices. In the website, the user must to login in their Miami account for the responsive data that tells how many computers are avialiable at each floor.</w:t>
      </w:r>
    </w:p>
    <w:sectPr>
      <w:pgSz w:h="15840" w:w="12240"/>
      <w:pgMar w:bottom="1080" w:top="108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gbojLRUoxTizObabV0T1ixrutg==">AMUW2mX+LLJuOzUgvq3pjfMaqI0HYmz7qC7XxjvQSg4syEI3S+D7l74m9H9IzOl5+nco93x9IzLTTXXCzy9MxOFmSbFXtQdsIsfsGWKX3Z6cwMzOijOTYMf9J8BqtqgKzU/JKrpzjPVWmMIYvBIy1xf2jI/Y+ICdiPJ/T0p+TZW0MJF5Y8V4yaY=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