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D7E8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实习内容：环境搭建 + 版本控制规范</w:t>
      </w:r>
    </w:p>
    <w:p w14:paraId="39DD19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按企业开发标准搭建本机环境：安装 Git 、JDK 25、MySQL 5.7 与 Navicat、Node.js 20、Maven 3.9，并逐一执行版本命令验证；学习企业软件开发流程（与简化 GitHub Flow 分支策略。</w:t>
      </w:r>
    </w:p>
    <w:p w14:paraId="07E7B1AF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# 环境验证命令（当日全部通过）</w:t>
      </w:r>
    </w:p>
    <w:p w14:paraId="6AC9401B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git --version        # git version 2.4x</w:t>
      </w:r>
    </w:p>
    <w:p w14:paraId="4A0CD4F8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java -version        # java version "25.0.2" (LTS)</w:t>
      </w:r>
    </w:p>
    <w:p w14:paraId="57F720A0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mysql --version      # MySQL 5.7+</w:t>
      </w:r>
    </w:p>
    <w:p w14:paraId="67033A3B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node -v              # v20+</w:t>
      </w:r>
    </w:p>
    <w:p w14:paraId="776EBE9B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mvn -v               # Apache Maven 3.9.x</w:t>
      </w:r>
    </w:p>
    <w:p w14:paraId="4157C101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</w:t>
      </w:r>
    </w:p>
    <w:p w14:paraId="19AF1764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# Git 企业协作（仓库在 Gitee）</w:t>
      </w:r>
    </w:p>
    <w:p w14:paraId="37E7C270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git config --global user.name  "quyuanhao"</w:t>
      </w:r>
    </w:p>
    <w:p w14:paraId="5DF1B8B2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git config --global user.email "qyh@student.example.com"</w:t>
      </w:r>
    </w:p>
    <w:p w14:paraId="4F6A58E8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git clone &lt;gitee仓库地址&gt;       # 克隆集中仓库</w:t>
      </w:r>
    </w:p>
    <w:p w14:paraId="1BCC5D24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git checkout -b feature/demo01 # 从 main 拉功能分支</w:t>
      </w:r>
    </w:p>
    <w:p w14:paraId="4123058E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# ... 编码提交后 push 分支并发起 PR，Code Review 通过后合并回 main</w:t>
      </w:r>
    </w:p>
    <w:p w14:paraId="05E7BBAD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</w:t>
      </w:r>
    </w:p>
    <w:p w14:paraId="79441641">
      <w:pPr>
        <w:rPr>
          <w:rFonts w:hint="default" w:ascii="Times New Roman" w:hAnsi="Times New Roman" w:eastAsia="宋体" w:cs="Times New Roman"/>
          <w:b/>
          <w:sz w:val="28"/>
        </w:rPr>
      </w:pPr>
      <w:r>
        <w:rPr>
          <w:rFonts w:hint="default" w:ascii="Times New Roman" w:hAnsi="Times New Roman" w:eastAsia="宋体" w:cs="Times New Roman"/>
          <w:b/>
          <w:sz w:val="28"/>
        </w:rPr>
        <w:br w:type="page"/>
      </w:r>
    </w:p>
    <w:p w14:paraId="119F09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实习内容：JeecgBoot 运行环境就绪</w:t>
      </w:r>
    </w:p>
    <w:p w14:paraId="13BF46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完成平台环境：安装并启动 Redis；git clone 获取 jeecg-boot 前后端工程；IDEA 导入后端工程执行 Maven 依赖安装；创建 MySQL 数据库并以官方方式执行初始化 SQL 脚本；修改后端配置文件连接本地数据库与 Redis。</w:t>
      </w:r>
    </w:p>
    <w:p w14:paraId="764705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当日关键配置文件：</w:t>
      </w:r>
    </w:p>
    <w:p w14:paraId="521B6328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master:</w:t>
      </w:r>
    </w:p>
    <w:p w14:paraId="2857E535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  url: jdbc:mysql://127.0.0.1:3306/jeecg_attendance?characterEncoding=UTF-8&amp;useUnicode=true&amp;useSSL=false&amp;tinyInt1isBit=false&amp;allowPublicKeyRetrieval=true&amp;serverTimezone=Asia/Shanghai</w:t>
      </w:r>
    </w:p>
    <w:p w14:paraId="011E0983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  username: root</w:t>
      </w:r>
    </w:p>
    <w:p w14:paraId="540C20A9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  password: ********</w:t>
      </w:r>
    </w:p>
    <w:p w14:paraId="1720F6E9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  driver-class-name: com.mysql.cj.jdbc.Driver</w:t>
      </w:r>
    </w:p>
    <w:p w14:paraId="1D0A6493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#        # shardingjdbc数据源</w:t>
      </w:r>
    </w:p>
    <w:p w14:paraId="13E6CA24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#        sharding-db:</w:t>
      </w:r>
    </w:p>
    <w:p w14:paraId="418EB3BD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#          driver-class-name: org.apache.shardingsphere.driver.ShardingSphereDriver</w:t>
      </w:r>
    </w:p>
    <w:p w14:paraId="711EDD66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#          url: jdbc:shardingsphere:classpath:sharding.yaml</w:t>
      </w:r>
    </w:p>
    <w:p w14:paraId="543D2F50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#redis 配置</w:t>
      </w:r>
    </w:p>
    <w:p w14:paraId="735D8D56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data:</w:t>
      </w:r>
    </w:p>
    <w:p w14:paraId="0FF6C8EA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redis:</w:t>
      </w:r>
    </w:p>
    <w:p w14:paraId="1475D063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database: 1</w:t>
      </w:r>
    </w:p>
    <w:p w14:paraId="2183985E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host: 127.0.0.1</w:t>
      </w:r>
    </w:p>
    <w:p w14:paraId="3D15E07D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port: 6379</w:t>
      </w:r>
    </w:p>
    <w:p w14:paraId="5938928B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password:</w:t>
      </w:r>
    </w:p>
    <w:p w14:paraId="1B181671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#mybatis plus 设置</w:t>
      </w:r>
    </w:p>
    <w:p w14:paraId="7B94F1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default" w:ascii="Times New Roman" w:hAnsi="Times New Roman" w:eastAsia="宋体" w:cs="Times New Roman"/>
        </w:rPr>
      </w:pPr>
    </w:p>
    <w:p w14:paraId="1D150A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309235" cy="2392045"/>
            <wp:effectExtent l="0" t="0" r="1206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9235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BE2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图 2-1 平台部署完成后访问前端登录页面</w:t>
      </w:r>
    </w:p>
    <w:p w14:paraId="2D05BF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实习内容：平台架构与工程目录</w:t>
      </w:r>
    </w:p>
    <w:p w14:paraId="3C258A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系统学习了 JeecgBoot 的平台定位与技术栈，开发模式为“AI 生成 → OnlineCoding → 代码生成 → 手工 MERGE”，可解决 Java 项目 80% 的重复工作；熟悉低代码能力清单。当日前后端完成联调：前端 3100 端口，后端 8081 启动成功，使用管理员账号登录进入工作台。</w:t>
      </w:r>
    </w:p>
    <w:p w14:paraId="61237BF8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# 前端 dev 代理配置（.env.development，联调核心）</w:t>
      </w:r>
    </w:p>
    <w:p w14:paraId="760F5908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VITE_PROXY = [["/jeecgboot","http://localhost:8081/jeecg-boot"],["/upload","http://localhost:3300/upload"]]</w:t>
      </w:r>
    </w:p>
    <w:p w14:paraId="17ECE0D6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VITE_GLOB_DOMAIN_URL = http://localhost:8081/jeecg-boot</w:t>
      </w:r>
    </w:p>
    <w:p w14:paraId="728025C6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VITE_GLOB_API_URL    = /jeecgboot</w:t>
      </w:r>
    </w:p>
    <w:p w14:paraId="49DC30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</w:p>
    <w:p w14:paraId="72FAB3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760720" cy="2595245"/>
            <wp:effectExtent l="0" t="0" r="508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7DF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图 3-1 登录后的系统首页（分析工作台）</w:t>
      </w:r>
    </w:p>
    <w:p w14:paraId="207CE949">
      <w:pPr>
        <w:rPr>
          <w:rFonts w:hint="default" w:ascii="Times New Roman" w:hAnsi="Times New Roman" w:eastAsia="宋体" w:cs="Times New Roman"/>
          <w:b/>
          <w:sz w:val="28"/>
        </w:rPr>
      </w:pPr>
      <w:r>
        <w:rPr>
          <w:rFonts w:hint="default" w:ascii="Times New Roman" w:hAnsi="Times New Roman" w:eastAsia="宋体" w:cs="Times New Roman"/>
          <w:b/>
          <w:sz w:val="28"/>
        </w:rPr>
        <w:br w:type="page"/>
      </w:r>
    </w:p>
    <w:p w14:paraId="5F318F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实习内容：请求流转 + 菜单/路由/页面映射</w:t>
      </w:r>
    </w:p>
    <w:p w14:paraId="7C48ED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掌握完整请求流转过程：用户操作 → 页面路由 API 加载页面 → 页面调用 API 发送 HTTP 请求 → 后端 Controller 接收 → Service 处理业务 → Mapper 操作数据库 → 返回 JSON 响应前端。在后台“菜单管理”中创建 demo01 一级菜单及其二级菜单，组件路径对应前端 src/views/demo01 下的页面；同时在数据库 sys_permission 中自动登记菜单记录。</w:t>
      </w:r>
    </w:p>
    <w:p w14:paraId="10CC765B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-- sys_permission 中新增的 demo01 菜单体系（数据库查询结果）</w:t>
      </w:r>
    </w:p>
    <w:p w14:paraId="71843321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'2097126335939723266', NULL, 'demo01',      '/demo01',                 'layouts/default/index'</w:t>
      </w:r>
    </w:p>
    <w:p w14:paraId="7F2A6A24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'2097126688483557378', ...,   'helloworld', '/demo01/helloworld',       'demo01/helloworld/index'</w:t>
      </w:r>
    </w:p>
    <w:p w14:paraId="4205CB50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'2097136327489077249', ...,   '创建表单',   '/demo01/customForm/index', 'demo01/customForm/index'</w:t>
      </w:r>
    </w:p>
    <w:p w14:paraId="1614CEE4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  <w:sz w:val="18"/>
        </w:rPr>
      </w:pPr>
      <w:r>
        <w:rPr>
          <w:rFonts w:hint="default" w:ascii="Times New Roman" w:hAnsi="Times New Roman" w:eastAsia="宋体" w:cs="Times New Roman"/>
          <w:sz w:val="18"/>
        </w:rPr>
        <w:t>'2097488768988782594', ...,   '创建表格',   '/demo01/customTable/index','demo01/customTable/index'</w:t>
      </w:r>
    </w:p>
    <w:p w14:paraId="084ED41B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// demo01/helloworld/index.vue —— 最简单的路由验证页面（完整源码）</w:t>
      </w:r>
    </w:p>
    <w:p w14:paraId="294E47D3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&lt;!-- eslint-disable vue/multi-word-component-names --&gt;</w:t>
      </w:r>
    </w:p>
    <w:p w14:paraId="0100750A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&lt;template&gt;</w:t>
      </w:r>
    </w:p>
    <w:p w14:paraId="4F1CE1D1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&lt;div&gt;hello world&lt;/div&gt;</w:t>
      </w:r>
    </w:p>
    <w:p w14:paraId="0C4AEE53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&lt;/template&gt;</w:t>
      </w:r>
    </w:p>
    <w:p w14:paraId="0BA96A63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&lt;script setup lang="ts"&gt;</w:t>
      </w:r>
    </w:p>
    <w:p w14:paraId="21FDFB85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&lt;/script&gt;</w:t>
      </w:r>
    </w:p>
    <w:p w14:paraId="26480C73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&lt;style lang="less" scoped&gt;</w:t>
      </w:r>
    </w:p>
    <w:p w14:paraId="0D919025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&lt;/style&gt;</w:t>
      </w:r>
    </w:p>
    <w:p w14:paraId="0EE7CC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</w:p>
    <w:p w14:paraId="01118C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760720" cy="2595245"/>
            <wp:effectExtent l="0" t="0" r="508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EA3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图 4-1 菜单管理中展开 demo01 查看二级菜单配置</w:t>
      </w:r>
    </w:p>
    <w:p w14:paraId="03399815">
      <w:pPr>
        <w:rPr>
          <w:rFonts w:hint="default" w:ascii="Times New Roman" w:hAnsi="Times New Roman" w:eastAsia="宋体" w:cs="Times New Roman"/>
          <w:b w:val="0"/>
          <w:sz w:val="24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br w:type="page"/>
      </w:r>
    </w:p>
    <w:p w14:paraId="7DE487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实习内容：手写 Entity/Mapper/Service/Controller 四层</w:t>
      </w:r>
    </w:p>
    <w:p w14:paraId="538E8F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不借助生成器，手工编写一个完整的后端模块，实现分页查询等 RESTful 接口，并在浏览器中通过前端页面调用 /sys/demo/list 完成功能测试。</w:t>
      </w:r>
    </w:p>
    <w:p w14:paraId="12CAE2EE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// edu/entity/Demo.java —— Entity 实体（核心业务字段节选）</w:t>
      </w:r>
    </w:p>
    <w:p w14:paraId="07775B16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@Data</w:t>
      </w:r>
    </w:p>
    <w:p w14:paraId="0C9206FA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@TableName("demo")</w:t>
      </w:r>
    </w:p>
    <w:p w14:paraId="18AA1A52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@EqualsAndHashCode(callSuper = false)</w:t>
      </w:r>
    </w:p>
    <w:p w14:paraId="463D6294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@Accessors(chain = true)</w:t>
      </w:r>
    </w:p>
    <w:p w14:paraId="27B76003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@Schema(description="demo")</w:t>
      </w:r>
    </w:p>
    <w:p w14:paraId="65F498DB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public class Demo {</w:t>
      </w:r>
    </w:p>
    <w:p w14:paraId="584C914E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/**</w:t>
      </w:r>
    </w:p>
    <w:p w14:paraId="14F9E4E9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* id</w:t>
      </w:r>
    </w:p>
    <w:p w14:paraId="24D7103E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*/</w:t>
      </w:r>
    </w:p>
    <w:p w14:paraId="066D0B52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@TableId(type = IdType.ASSIGN_ID)</w:t>
      </w:r>
    </w:p>
    <w:p w14:paraId="2F129714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@Schema(description = "id")</w:t>
      </w:r>
    </w:p>
    <w:p w14:paraId="5BC62CE6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private java.lang.String id;</w:t>
      </w:r>
    </w:p>
    <w:p w14:paraId="23C7EF10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@Excel(name = "名称", width = 15)</w:t>
      </w:r>
    </w:p>
    <w:p w14:paraId="5CEED793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@Schema(description = "名称")</w:t>
      </w:r>
    </w:p>
    <w:p w14:paraId="04278B86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private java.lang.String name;</w:t>
      </w:r>
    </w:p>
    <w:p w14:paraId="5EE56B1F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/**</w:t>
      </w:r>
    </w:p>
    <w:p w14:paraId="3A4D990F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* 创建人</w:t>
      </w:r>
    </w:p>
    <w:p w14:paraId="287EA632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*/</w:t>
      </w:r>
    </w:p>
    <w:p w14:paraId="05617CB1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@Schema(description = "创建人")</w:t>
      </w:r>
    </w:p>
    <w:p w14:paraId="3A8F89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</w:p>
    <w:p w14:paraId="20154B22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// edu/controller/DemoController.java —— Controller（类声明与分页查询接口）</w:t>
      </w:r>
    </w:p>
    <w:p w14:paraId="4366CCC1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@Slf4j</w:t>
      </w:r>
    </w:p>
    <w:p w14:paraId="43BDB505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@Tag(name = "demo")</w:t>
      </w:r>
    </w:p>
    <w:p w14:paraId="75812F80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@RestController</w:t>
      </w:r>
    </w:p>
    <w:p w14:paraId="46AB2252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@RequestMapping("/sys/demo")</w:t>
      </w:r>
    </w:p>
    <w:p w14:paraId="02ABD6B2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public class DemoController {</w:t>
      </w:r>
    </w:p>
    <w:p w14:paraId="0DF282CE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@SuppressWarnings("All")</w:t>
      </w:r>
    </w:p>
    <w:p w14:paraId="7E44B91E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@Autowired</w:t>
      </w:r>
    </w:p>
    <w:p w14:paraId="300DA53E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private DemoService demoService;</w:t>
      </w:r>
    </w:p>
    <w:p w14:paraId="48C0D489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/**</w:t>
      </w:r>
    </w:p>
    <w:p w14:paraId="2CBF3227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* 分页列表查询</w:t>
      </w:r>
    </w:p>
    <w:p w14:paraId="26B5A027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*</w:t>
      </w:r>
    </w:p>
    <w:p w14:paraId="54693A0C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* @param demo</w:t>
      </w:r>
    </w:p>
    <w:p w14:paraId="783473F0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* @param pageNo</w:t>
      </w:r>
    </w:p>
    <w:p w14:paraId="293C0932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* @param pageSize</w:t>
      </w:r>
    </w:p>
    <w:p w14:paraId="5AF97671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* @param req</w:t>
      </w:r>
    </w:p>
    <w:p w14:paraId="493FFEE6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* @return</w:t>
      </w:r>
    </w:p>
    <w:p w14:paraId="49C309D8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*/</w:t>
      </w:r>
    </w:p>
    <w:p w14:paraId="5133F89C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@AutoLog(value = "职务表-分页列表查询")</w:t>
      </w:r>
    </w:p>
    <w:p w14:paraId="3DDDF9D6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@Operation(summary = "职务表-分页列表查询")</w:t>
      </w:r>
    </w:p>
    <w:p w14:paraId="5C820A72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@GetMapping(value = "/list")</w:t>
      </w:r>
    </w:p>
    <w:p w14:paraId="5864F1A1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public Result&lt;IPage&lt;Demo&gt;&gt; queryPageList(Demo demo,</w:t>
      </w:r>
    </w:p>
    <w:p w14:paraId="3DB0C285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                                     @RequestParam(name = "pageNo", defaultValue = "1") Integer pageNo,</w:t>
      </w:r>
    </w:p>
    <w:p w14:paraId="08855DBF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                                     @RequestParam(name = "pageSize", defaultValue = "10") Integer pageSize,</w:t>
      </w:r>
    </w:p>
    <w:p w14:paraId="7720D207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                                     HttpServletRequest req) {</w:t>
      </w:r>
    </w:p>
    <w:p w14:paraId="3A3A0CB9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Result&lt;IPage&lt;Demo&gt;&gt; result = new Result&lt;IPage&lt;Demo&gt;&gt;();</w:t>
      </w:r>
    </w:p>
    <w:p w14:paraId="63E1BCBD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//------------------------------------------------------------------------------------------------</w:t>
      </w:r>
    </w:p>
    <w:p w14:paraId="0DAEDD7C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//是否开启系统管理模块的多租户数据隔离【SAAS多租户模式】</w:t>
      </w:r>
    </w:p>
    <w:p w14:paraId="6B9777FD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if (MybatisPlusSaasConfig.OPEN_SYSTEM_TENANT_CONTROL) {</w:t>
      </w:r>
    </w:p>
    <w:p w14:paraId="165339BF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    demo.setTenantId(oConvertUtils.getInt(TenantContext.getTenant(), 0));</w:t>
      </w:r>
    </w:p>
    <w:p w14:paraId="23D741A8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}</w:t>
      </w:r>
    </w:p>
    <w:p w14:paraId="3DDD374A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//------------------------------------------------------------------------------------------------</w:t>
      </w:r>
    </w:p>
    <w:p w14:paraId="30C92F9A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QueryWrapper&lt;Demo&gt; queryWrapper = QueryGenerator.initQueryWrapper(demo, req.getParameterMap());</w:t>
      </w:r>
    </w:p>
    <w:p w14:paraId="49F6B98A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Page&lt;Demo&gt; page = new Page&lt;Demo&gt;(pageNo, pageSize);</w:t>
      </w:r>
    </w:p>
    <w:p w14:paraId="74A7265A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IPage&lt;Demo&gt; pageList = demoService.page(page, queryWrapper);</w:t>
      </w:r>
    </w:p>
    <w:p w14:paraId="3B6F3286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result.setSuccess(true);</w:t>
      </w:r>
    </w:p>
    <w:p w14:paraId="425A2EA0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result.setResult(pageList);</w:t>
      </w:r>
    </w:p>
    <w:p w14:paraId="6F91CE66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return result;</w:t>
      </w:r>
    </w:p>
    <w:p w14:paraId="08253F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</w:p>
    <w:p w14:paraId="7C6E84A7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// edu/mapper/DemoMapper.java —— Mapper 层（完整源码）</w:t>
      </w:r>
    </w:p>
    <w:p w14:paraId="556E6FF1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package org.jeecg.modules.edu.mapper;</w:t>
      </w:r>
    </w:p>
    <w:p w14:paraId="2BBC7AB6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import com.baomidou.mybatisplus.core.mapper.BaseMapper;</w:t>
      </w:r>
    </w:p>
    <w:p w14:paraId="5BC6174B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import org.jeecg.modules.edu.entity.Demo;</w:t>
      </w:r>
    </w:p>
    <w:p w14:paraId="26B67069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public interface DemoMapper extends BaseMapper&lt;Demo&gt; {</w:t>
      </w:r>
    </w:p>
    <w:p w14:paraId="701F0442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}</w:t>
      </w:r>
    </w:p>
    <w:p w14:paraId="70D85D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</w:p>
    <w:p w14:paraId="7AC3B93F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// edu/service/DemoService.java（完整源码）</w:t>
      </w:r>
    </w:p>
    <w:p w14:paraId="02770DC6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package org.jeecg.modules.edu.service;</w:t>
      </w:r>
    </w:p>
    <w:p w14:paraId="73432A90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import com.baomidou.mybatisplus.extension.service.IService;</w:t>
      </w:r>
    </w:p>
    <w:p w14:paraId="54EC8FED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import org.jeecg.modules.edu.entity.Demo;</w:t>
      </w:r>
    </w:p>
    <w:p w14:paraId="43E981AF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public interface DemoService extends IService&lt;Demo&gt; {</w:t>
      </w:r>
    </w:p>
    <w:p w14:paraId="40495453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}</w:t>
      </w:r>
    </w:p>
    <w:p w14:paraId="1FD6CD59">
      <w:pPr>
        <w:rPr>
          <w:rFonts w:hint="default" w:ascii="Times New Roman" w:hAnsi="Times New Roman" w:eastAsia="宋体" w:cs="Times New Roman"/>
          <w:b/>
          <w:sz w:val="28"/>
        </w:rPr>
      </w:pPr>
      <w:r>
        <w:rPr>
          <w:rFonts w:hint="default" w:ascii="Times New Roman" w:hAnsi="Times New Roman" w:eastAsia="宋体" w:cs="Times New Roman"/>
          <w:b/>
          <w:sz w:val="28"/>
        </w:rPr>
        <w:br w:type="page"/>
      </w:r>
    </w:p>
    <w:p w14:paraId="6F9B33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实习内容：低代码核心实践</w:t>
      </w:r>
    </w:p>
    <w:p w14:paraId="50B9B8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使用 Online 表单可视化创建“请假单”数据表，自动生成在线增删改查页面并挂载到 EDU 菜单；随后使用代码生成器按单表模型一键生成请假单完整前后端代码，合入工程后编译运行并新增测试数据（李四，事假，2026/09/07 11:30–12:00）验证全链路。</w:t>
      </w:r>
    </w:p>
    <w:p w14:paraId="20733AA1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// demo/edu/entity/EduQingjiadan.java —— 代码生成器产出的实体字段</w:t>
      </w:r>
    </w:p>
    <w:p w14:paraId="2070DC99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@Accessors(chain = true)</w:t>
      </w:r>
    </w:p>
    <w:p w14:paraId="28F92E03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@EqualsAndHashCode(callSuper = false)</w:t>
      </w:r>
    </w:p>
    <w:p w14:paraId="387F4887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@Schema(description="请假单")</w:t>
      </w:r>
    </w:p>
    <w:p w14:paraId="370A5FF1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public class EduQingjiadan implements Serializable {</w:t>
      </w:r>
    </w:p>
    <w:p w14:paraId="60CA03B6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private static final long serialVersionUID = 1L;</w:t>
      </w:r>
    </w:p>
    <w:p w14:paraId="2BB44130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>/**主键*/</w:t>
      </w:r>
    </w:p>
    <w:p w14:paraId="25FE9D9D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>@TableId(type = IdType.ASSIGN_ID)</w:t>
      </w:r>
    </w:p>
    <w:p w14:paraId="08EC9DC2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@Schema(description = "主键")</w:t>
      </w:r>
    </w:p>
    <w:p w14:paraId="3769640C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private java.lang.String id;</w:t>
      </w:r>
    </w:p>
    <w:p w14:paraId="2EC8EFBB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>/**请假人*/</w:t>
      </w:r>
    </w:p>
    <w:p w14:paraId="35245C20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>@Excel(name = "请假人", width = 15)</w:t>
      </w:r>
    </w:p>
    <w:p w14:paraId="43BA28B3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@Schema(description = "请假人")</w:t>
      </w:r>
    </w:p>
    <w:p w14:paraId="03BC130B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private java.lang.String name;</w:t>
      </w:r>
    </w:p>
    <w:p w14:paraId="4BF50565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>/**性别*/</w:t>
      </w:r>
    </w:p>
    <w:p w14:paraId="4EA1D4FD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>@Excel(name = "性别", width = 15)</w:t>
      </w:r>
    </w:p>
    <w:p w14:paraId="69BF395C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@Schema(description = "性别")</w:t>
      </w:r>
    </w:p>
    <w:p w14:paraId="7C64E916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private java.lang.String sex;</w:t>
      </w:r>
    </w:p>
    <w:p w14:paraId="707DBAB7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>/**年龄*/</w:t>
      </w:r>
    </w:p>
    <w:p w14:paraId="6AC514D6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>@Excel(name = "年龄", width = 15)</w:t>
      </w:r>
    </w:p>
    <w:p w14:paraId="315C7AFB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@Schema(description = "年龄")</w:t>
      </w:r>
    </w:p>
    <w:p w14:paraId="3C627E1C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private java.lang.String age;</w:t>
      </w:r>
    </w:p>
    <w:p w14:paraId="1755670F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>/**请假事由*/</w:t>
      </w:r>
    </w:p>
    <w:p w14:paraId="33579162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>@Excel(name = "请假事由", width = 15)</w:t>
      </w:r>
    </w:p>
    <w:p w14:paraId="4D5423C6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@Schema(description = "请假事由")</w:t>
      </w:r>
    </w:p>
    <w:p w14:paraId="67A2A86C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private java.lang.String remark;</w:t>
      </w:r>
    </w:p>
    <w:p w14:paraId="1A8D48A3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>/**开始时间*/</w:t>
      </w:r>
    </w:p>
    <w:p w14:paraId="3E498090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>@Excel(name = "开始时间", width = 15)</w:t>
      </w:r>
    </w:p>
    <w:p w14:paraId="49721569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@Schema(description = "开始时间")</w:t>
      </w:r>
    </w:p>
    <w:p w14:paraId="0C3578E6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private java.lang.String beginDate;</w:t>
      </w:r>
    </w:p>
    <w:p w14:paraId="031EF92A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>/**结束时间*/</w:t>
      </w:r>
    </w:p>
    <w:p w14:paraId="24129EAB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>@Excel(name = "结束时间", width = 15)</w:t>
      </w:r>
    </w:p>
    <w:p w14:paraId="5F9DFDE0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@Schema(description = "结束时间")</w:t>
      </w:r>
    </w:p>
    <w:p w14:paraId="088F8F54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private java.lang.String endDate;</w:t>
      </w:r>
    </w:p>
    <w:p w14:paraId="7C6CA34B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>/**请假天数*/</w:t>
      </w:r>
    </w:p>
    <w:p w14:paraId="36266E8D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>@Excel(name = "请假天数", width = 15)</w:t>
      </w:r>
    </w:p>
    <w:p w14:paraId="5F4C10B4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@Schema(description = "请假天数")</w:t>
      </w:r>
    </w:p>
    <w:p w14:paraId="0F920A06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private java.lang.String days;</w:t>
      </w:r>
    </w:p>
    <w:p w14:paraId="087998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</w:p>
    <w:p w14:paraId="084827A9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// demo/edu/controller/EduQingjiadanController.java —— 类声明</w:t>
      </w:r>
    </w:p>
    <w:p w14:paraId="1403DBD4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@RequestMapping("/edu/eduQingjiadan")</w:t>
      </w:r>
    </w:p>
    <w:p w14:paraId="40D9D38B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@Slf4j</w:t>
      </w:r>
    </w:p>
    <w:p w14:paraId="311D19DC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public class EduQingjiadanController extends JeecgController&lt;EduQingjiadan, IEduQingjiadanService&gt; {</w:t>
      </w:r>
    </w:p>
    <w:p w14:paraId="0577241D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>@Autowired</w:t>
      </w:r>
    </w:p>
    <w:p w14:paraId="5EDC8E24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>private IEduQingjiadanService eduQingjiadanService;</w:t>
      </w:r>
    </w:p>
    <w:p w14:paraId="3129B6E8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>/**</w:t>
      </w:r>
    </w:p>
    <w:p w14:paraId="5AF2F66C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 xml:space="preserve"> * 分页列表查询</w:t>
      </w:r>
    </w:p>
    <w:p w14:paraId="7FC80544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 xml:space="preserve"> *</w:t>
      </w:r>
    </w:p>
    <w:p w14:paraId="35860272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 xml:space="preserve"> * @param eduQingjiadan</w:t>
      </w:r>
    </w:p>
    <w:p w14:paraId="5FEF4E75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 xml:space="preserve"> * @param pageNo</w:t>
      </w:r>
    </w:p>
    <w:p w14:paraId="43A8DD82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 xml:space="preserve"> * @param pageSize</w:t>
      </w:r>
    </w:p>
    <w:p w14:paraId="27634F77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 xml:space="preserve"> * @param req</w:t>
      </w:r>
    </w:p>
    <w:p w14:paraId="4C3743E4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 xml:space="preserve"> * @return</w:t>
      </w:r>
    </w:p>
    <w:p w14:paraId="298AF8C5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 xml:space="preserve"> */</w:t>
      </w:r>
    </w:p>
    <w:p w14:paraId="54E34D54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>//@AutoLog(value = "请假单-分页列表查询")</w:t>
      </w:r>
    </w:p>
    <w:p w14:paraId="4DB98078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>@Operation(summary="请假单-分页列表查询")</w:t>
      </w:r>
    </w:p>
    <w:p w14:paraId="4C8B48BB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>@GetMapping(value = "/list")</w:t>
      </w:r>
    </w:p>
    <w:p w14:paraId="60C673A4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>public Result&lt;IPage&lt;EduQingjiadan&gt;&gt; queryPageList(EduQingjiadan eduQingjiadan,</w:t>
      </w:r>
    </w:p>
    <w:p w14:paraId="08717C10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 xml:space="preserve">   @RequestParam(name="pageNo", defaultValue="1") Integer pageNo,</w:t>
      </w:r>
    </w:p>
    <w:p w14:paraId="7F11868F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 xml:space="preserve">   @RequestParam(name="pageSize", defaultValue="10") Integer pageSize,</w:t>
      </w:r>
    </w:p>
    <w:p w14:paraId="29D15BF1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 xml:space="preserve">   HttpServletRequest req) {</w:t>
      </w:r>
    </w:p>
    <w:p w14:paraId="2C99D909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</w:t>
      </w:r>
    </w:p>
    <w:p w14:paraId="6F3C59FA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</w:t>
      </w:r>
    </w:p>
    <w:p w14:paraId="13238CE2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QueryWrapper&lt;EduQingjiadan&gt; queryWrapper = QueryGenerator.initQueryWrapper(eduQingjiadan, req.getParameterMap());</w:t>
      </w:r>
    </w:p>
    <w:p w14:paraId="54DDFA20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>Page&lt;EduQingjiadan&gt; page = new Page&lt;EduQingjiadan&gt;(pageNo, pageSize);</w:t>
      </w:r>
    </w:p>
    <w:p w14:paraId="2DF66152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>IPage&lt;EduQingjiadan&gt; pageList = eduQingjiadanService.page(page, queryWrapper);</w:t>
      </w:r>
    </w:p>
    <w:p w14:paraId="263C5557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>return Result.OK(pageList);</w:t>
      </w:r>
    </w:p>
    <w:p w14:paraId="50726F8C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>}</w:t>
      </w:r>
    </w:p>
    <w:p w14:paraId="215CCAB7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>/**</w:t>
      </w:r>
    </w:p>
    <w:p w14:paraId="78DC582A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 xml:space="preserve"> *   添加</w:t>
      </w:r>
    </w:p>
    <w:p w14:paraId="3187D954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 xml:space="preserve"> *</w:t>
      </w:r>
    </w:p>
    <w:p w14:paraId="7241E212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 xml:space="preserve"> * @param eduQingjiadan</w:t>
      </w:r>
    </w:p>
    <w:p w14:paraId="635721C6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 xml:space="preserve"> * @return</w:t>
      </w:r>
    </w:p>
    <w:p w14:paraId="20805299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 xml:space="preserve"> */</w:t>
      </w:r>
    </w:p>
    <w:p w14:paraId="1812C5BF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>@AutoLog(value = "请假单-添加")</w:t>
      </w:r>
    </w:p>
    <w:p w14:paraId="1AF277E9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>@Operation(summary="请假单-添加")</w:t>
      </w:r>
    </w:p>
    <w:p w14:paraId="4200DE5C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>@RequiresPermissions("edu:edu_qingjiadan:add")</w:t>
      </w:r>
    </w:p>
    <w:p w14:paraId="5D39BDE4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>@PostMapping(value = "/add")</w:t>
      </w:r>
    </w:p>
    <w:p w14:paraId="225E900A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>public Result&lt;String&gt; add(@RequestBody EduQingjiadan eduQingjiadan) {</w:t>
      </w:r>
    </w:p>
    <w:p w14:paraId="5CE1D012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>eduQingjiadanService.save(eduQingjiadan);</w:t>
      </w:r>
    </w:p>
    <w:p w14:paraId="1B358C4F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>return Result.OK("添加成功！");</w:t>
      </w:r>
    </w:p>
    <w:p w14:paraId="6CD80C13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ab/>
      </w:r>
      <w:r>
        <w:rPr>
          <w:rFonts w:hint="default" w:ascii="Times New Roman" w:hAnsi="Times New Roman" w:eastAsia="宋体" w:cs="Times New Roman"/>
          <w:sz w:val="18"/>
        </w:rPr>
        <w:t>}</w:t>
      </w:r>
    </w:p>
    <w:p w14:paraId="5502B7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</w:p>
    <w:p w14:paraId="4B5B9C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760720" cy="2595245"/>
            <wp:effectExtent l="0" t="0" r="508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56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图 6-1 Online 表单开发管理列表（可视化建表成果）</w:t>
      </w:r>
    </w:p>
    <w:p w14:paraId="38031D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说明：Online 表单（无代码）与代码生成器（一套标准代码）实现了同一张“请假单”，两者页面运行结果一致，直观对比了两种低代码路径的差异与适用场景。</w:t>
      </w:r>
    </w:p>
    <w:p w14:paraId="25574FA0">
      <w:pPr>
        <w:rPr>
          <w:rFonts w:hint="default" w:ascii="Times New Roman" w:hAnsi="Times New Roman" w:eastAsia="宋体" w:cs="Times New Roman"/>
          <w:b/>
          <w:sz w:val="28"/>
        </w:rPr>
      </w:pPr>
      <w:r>
        <w:rPr>
          <w:rFonts w:hint="default" w:ascii="Times New Roman" w:hAnsi="Times New Roman" w:eastAsia="宋体" w:cs="Times New Roman"/>
          <w:b/>
          <w:sz w:val="28"/>
        </w:rPr>
        <w:br w:type="page"/>
      </w:r>
    </w:p>
    <w:p w14:paraId="740D14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实习内容：Vue3 组件化开发</w:t>
      </w:r>
    </w:p>
    <w:p w14:paraId="6E8C9F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研读前端 UI 组件文档，掌握 BasicTable、BasicForm、JDictSelectTag 等通用组件；在 demo01 下自行编写页面：customForm、customTable。</w:t>
      </w:r>
    </w:p>
    <w:p w14:paraId="2E92DABA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&lt;!-- demo01/customForm/index.vue —— 模板：BasicForm + 自定义插槽 --&gt;</w:t>
      </w:r>
    </w:p>
    <w:p w14:paraId="6F625430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&lt;BasicForm @register="registerForm"&gt;</w:t>
      </w:r>
    </w:p>
    <w:p w14:paraId="451DF06D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    &lt;!-- 选择校区 --&gt;</w:t>
      </w:r>
    </w:p>
    <w:p w14:paraId="6C8D8750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    &lt;template #tc="{ model, field }"&gt;</w:t>
      </w:r>
    </w:p>
    <w:p w14:paraId="357BCB59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        &lt;a-radio-group v-model:value="model[field]"&gt;</w:t>
      </w:r>
    </w:p>
    <w:p w14:paraId="2FE43844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            &lt;a-tooltip placement="top"&gt;</w:t>
      </w:r>
    </w:p>
    <w:p w14:paraId="1A83C55E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                &lt;template #title&gt;</w:t>
      </w:r>
    </w:p>
    <w:p w14:paraId="1B8229D5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                    &lt;span&gt;地址:沈阳市洋南区金科街&lt;/span&gt;</w:t>
      </w:r>
    </w:p>
    <w:p w14:paraId="09DB0288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                &lt;/template&gt;</w:t>
      </w:r>
    </w:p>
    <w:p w14:paraId="56D34B75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                &lt;a-radio value="a"&gt;A&lt;/a-radio&gt;</w:t>
      </w:r>
    </w:p>
    <w:p w14:paraId="7C462EA6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            &lt;/a-tooltip&gt;</w:t>
      </w:r>
    </w:p>
    <w:p w14:paraId="323C7951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            &lt;a-tooltip placement="top"&gt;</w:t>
      </w:r>
    </w:p>
    <w:p w14:paraId="018A0BBB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                &lt;template #title&gt;</w:t>
      </w:r>
    </w:p>
    <w:p w14:paraId="7C01C669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                    &lt;span&gt;地址:沈阳市沈北新区张经济开发区&lt;/span&gt;</w:t>
      </w:r>
    </w:p>
    <w:p w14:paraId="4C12A258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                &lt;/template&gt;</w:t>
      </w:r>
    </w:p>
    <w:p w14:paraId="482F659C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                &lt;a-radio value="b"&gt;B&lt;/a-radio&gt;</w:t>
      </w:r>
    </w:p>
    <w:p w14:paraId="69E6FA05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            &lt;/a-tooltip&gt;</w:t>
      </w:r>
    </w:p>
    <w:p w14:paraId="3467BFE8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        &lt;/a-radio-group&gt;</w:t>
      </w:r>
    </w:p>
    <w:p w14:paraId="4A3ECC5D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    &lt;/template&gt;</w:t>
      </w:r>
    </w:p>
    <w:p w14:paraId="3B097F9A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    &lt;!-- 选择时段 --&gt;</w:t>
      </w:r>
    </w:p>
    <w:p w14:paraId="2DF79F81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    &lt;template #ti="{ model, field }"&gt;</w:t>
      </w:r>
    </w:p>
    <w:p w14:paraId="59D33C69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        &lt;a-range-picker v-model:value="model[field]" valueFormat="YYYY-MM-DD"&gt;&lt;/a-range-picker&gt;</w:t>
      </w:r>
    </w:p>
    <w:p w14:paraId="084DF90B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    &lt;/template&gt;</w:t>
      </w:r>
    </w:p>
    <w:p w14:paraId="18E98A65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&lt;/BasicForm&gt;</w:t>
      </w:r>
    </w:p>
    <w:p w14:paraId="3EE117E0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&lt;a-button @click="handleSubmit"&gt;提交&lt;/a-button&gt;</w:t>
      </w:r>
    </w:p>
    <w:p w14:paraId="2D394D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</w:p>
    <w:p w14:paraId="7277114B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&lt;!-- 兴趣课字段：按性别联动生成下拉选项（schemas 配置） --&gt;</w:t>
      </w:r>
    </w:p>
    <w:p w14:paraId="5ADAA46E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{</w:t>
      </w:r>
    </w:p>
    <w:p w14:paraId="51504CF8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label: '兴趣课',</w:t>
      </w:r>
    </w:p>
    <w:p w14:paraId="44124102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field: 'course',</w:t>
      </w:r>
    </w:p>
    <w:p w14:paraId="3B0407A0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required: true,</w:t>
      </w:r>
    </w:p>
    <w:p w14:paraId="1DB7D5A9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component: 'Select',</w:t>
      </w:r>
    </w:p>
    <w:p w14:paraId="6F70FED8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dynamicPropskey: 'options',</w:t>
      </w:r>
    </w:p>
    <w:p w14:paraId="4B33B670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dynamicPropsVal: ({ model }) =&gt; {</w:t>
      </w:r>
    </w:p>
    <w:p w14:paraId="3173110E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    if (model.sex == 1) {</w:t>
      </w:r>
    </w:p>
    <w:p w14:paraId="75560FA9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        return [</w:t>
      </w:r>
    </w:p>
    <w:p w14:paraId="421803E7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            { value: '0', label: '篮球' },</w:t>
      </w:r>
    </w:p>
    <w:p w14:paraId="2B2B3CEB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            { value: '1', label: '足球' }</w:t>
      </w:r>
    </w:p>
    <w:p w14:paraId="289C099E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        ]</w:t>
      </w:r>
    </w:p>
    <w:p w14:paraId="5AD3B318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    } else if (model.sex == 2) {</w:t>
      </w:r>
    </w:p>
    <w:p w14:paraId="75B54FC5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        return [</w:t>
      </w:r>
    </w:p>
    <w:p w14:paraId="08280144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            { value: '2', label: '羽毛球' },</w:t>
      </w:r>
    </w:p>
    <w:p w14:paraId="41D48308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            { value: '3', label: '乒乓球' }</w:t>
      </w:r>
    </w:p>
    <w:p w14:paraId="67EC9A33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        ]</w:t>
      </w:r>
    </w:p>
    <w:p w14:paraId="44153D0A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    } else { return [] }</w:t>
      </w:r>
    </w:p>
    <w:p w14:paraId="7B0D5B52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}</w:t>
      </w:r>
    </w:p>
    <w:p w14:paraId="739DE9D8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},</w:t>
      </w:r>
    </w:p>
    <w:p w14:paraId="241C37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</w:p>
    <w:p w14:paraId="695615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760720" cy="2595245"/>
            <wp:effectExtent l="0" t="0" r="508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6F6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图 7-1 自定义表单页（创建表单）运行效果</w:t>
      </w:r>
    </w:p>
    <w:p w14:paraId="185C8097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// demo01/customTable/index.vue —— 基于 useListPage 的列表页（修复后核心逻辑）</w:t>
      </w:r>
    </w:p>
    <w:p w14:paraId="179C3BB2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&lt;script setup lang="ts"&gt;</w:t>
      </w:r>
    </w:p>
    <w:p w14:paraId="2DEE21AE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import { ActionItem, BasicColumn, BasicTable, TableAction } from '/@/components/Table';</w:t>
      </w:r>
    </w:p>
    <w:p w14:paraId="2D7EBC77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import { useListPage } from '/@/hooks/system/useListPage';</w:t>
      </w:r>
    </w:p>
    <w:p w14:paraId="7A0BBF8D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import { defHttp } from '/@/utils/http/axios';</w:t>
      </w:r>
    </w:p>
    <w:p w14:paraId="268115F6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import { columns, schemas } from './data';</w:t>
      </w:r>
    </w:p>
    <w:p w14:paraId="1C56EBFF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const api = {</w:t>
      </w:r>
    </w:p>
    <w:p w14:paraId="63A60DAE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list: '/sys/user/listAll',</w:t>
      </w:r>
    </w:p>
    <w:p w14:paraId="32ED1E90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deleteUser: '/sys/user/delete',</w:t>
      </w:r>
    </w:p>
    <w:p w14:paraId="65C6FEA6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import: '/sys/user/importExcel',</w:t>
      </w:r>
    </w:p>
    <w:p w14:paraId="2CECF8DD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export: '/sys/user/exportXls'</w:t>
      </w:r>
    </w:p>
    <w:p w14:paraId="51D5411C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}</w:t>
      </w:r>
    </w:p>
    <w:p w14:paraId="714A341C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const apiList = (params) =&gt; {</w:t>
      </w:r>
    </w:p>
    <w:p w14:paraId="57662C67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return defHttp.get({ url: api.list, params });</w:t>
      </w:r>
    </w:p>
    <w:p w14:paraId="3772FF63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}</w:t>
      </w:r>
    </w:p>
    <w:p w14:paraId="0D5728C0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const { tableContext, onExportXls, onImportXls } = useListPage({</w:t>
      </w:r>
    </w:p>
    <w:p w14:paraId="3B906DD3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tableProps: {</w:t>
      </w:r>
    </w:p>
    <w:p w14:paraId="5B1DE5F3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api: apiList,</w:t>
      </w:r>
    </w:p>
    <w:p w14:paraId="4B8754F6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columns: columns,</w:t>
      </w:r>
    </w:p>
    <w:p w14:paraId="64B028E3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formConfig: {</w:t>
      </w:r>
    </w:p>
    <w:p w14:paraId="5D4CEA0F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    schemas: schemas</w:t>
      </w:r>
    </w:p>
    <w:p w14:paraId="7D6966AD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},</w:t>
      </w:r>
    </w:p>
    <w:p w14:paraId="012AE5E6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tableSetting: {</w:t>
      </w:r>
    </w:p>
    <w:p w14:paraId="7AEAC5F8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    fullScreen: true</w:t>
      </w:r>
    </w:p>
    <w:p w14:paraId="6FEBE01D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 xml:space="preserve">        }</w:t>
      </w:r>
    </w:p>
    <w:p w14:paraId="320FD6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</w:rPr>
      </w:pPr>
    </w:p>
    <w:p w14:paraId="04DA9F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760720" cy="2595245"/>
            <wp:effectExtent l="0" t="0" r="508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13A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图 7-2 创建表格页运行效果（接口修复后正常加载用户列表）</w:t>
      </w:r>
    </w:p>
    <w:p w14:paraId="1584ECA3">
      <w:pPr>
        <w:spacing w:line="360" w:lineRule="auto"/>
      </w:pPr>
    </w:p>
    <w:p w14:paraId="1F41466E">
      <w:pPr>
        <w:rPr>
          <w:rFonts w:ascii="Times New Roman" w:hAnsi="Times New Roman" w:eastAsia="宋体"/>
          <w:b/>
          <w:sz w:val="28"/>
        </w:rPr>
      </w:pPr>
      <w:r>
        <w:rPr>
          <w:rFonts w:ascii="Times New Roman" w:hAnsi="Times New Roman" w:eastAsia="宋体"/>
          <w:b/>
          <w:sz w:val="28"/>
        </w:rPr>
        <w:br w:type="page"/>
      </w:r>
    </w:p>
    <w:p w14:paraId="14DD39DB">
      <w:pPr>
        <w:spacing w:line="360" w:lineRule="auto"/>
      </w:pPr>
      <w:r>
        <w:rPr>
          <w:rFonts w:ascii="Times New Roman" w:hAnsi="Times New Roman" w:eastAsia="宋体"/>
          <w:b/>
          <w:sz w:val="28"/>
        </w:rPr>
        <w:t>第八天（9 月 9 日）Gitee 版本同步工具使用</w:t>
      </w:r>
    </w:p>
    <w:p w14:paraId="0268B121"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实习内容：IDEA 关联 Gitee + 代码版本同步</w:t>
      </w:r>
    </w:p>
    <w:p w14:paraId="1E399A4A"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Gitee 是国内常用的代码托管平台，配合 IDEA 的 Gitee 插件可完成日常版本同步。本次操作过程：1. IDEA 关联 Gitee：File → Settings → Version Control → Gitee，使用 Gitee 账号授权登录，完成账户绑定；2. 创建仓库：在 Gitee 网站新建空仓库（名称 Attendance-Management-System），或在 IDEA 中通过 VCS → Share Project on Gitee 将本地工程直接创建为远程仓库；3. 推送代码：在 IDEA 提交窗口勾选变更文件、填写提交信息后 Commit，再通过 Push 将本地提交同步到远程仓库；4. 克隆仓库：IDEA 欢迎页选择 Get from VCS，输入 Gitee 仓库地址即可克隆完整工程；5. 拉取更新：通过 Git → Pull（或 Update Project）拉取远程最新提交，保持本地与远程一致。</w:t>
      </w:r>
    </w:p>
    <w:p w14:paraId="099D88C0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># Gitee 远程仓库关联与版本同步（IDEA 终端 / Git Bash 均可执行）</w:t>
      </w:r>
    </w:p>
    <w:p w14:paraId="42BCABDD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>git remote add origin https://gitee.com/&lt;用户名&gt;/attendance-management-system.git  # 关联远程仓库</w:t>
      </w:r>
    </w:p>
    <w:p w14:paraId="007D674F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>git remote -v                        # 查看远程仓库地址</w:t>
      </w:r>
    </w:p>
    <w:p w14:paraId="15C0CFB4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>git add .                            # 暂存变更（IDEA: 右键项目 → Git → Add）</w:t>
      </w:r>
    </w:p>
    <w:p w14:paraId="12A64D93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>git commit -m "本次修改了部分文件"      # 提交到本地仓库（IDEA: Commit 面板）</w:t>
      </w:r>
    </w:p>
    <w:p w14:paraId="2959FE8C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>git push -u origin main              # 推送提交到 Gitee（首次 -u 建立跟踪关系）</w:t>
      </w:r>
    </w:p>
    <w:p w14:paraId="46B9DC67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>git clone https://gitee.com/&lt;用户名&gt;/attendance-management-system.git   # 克隆仓库</w:t>
      </w:r>
    </w:p>
    <w:p w14:paraId="563C1ED9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>git pull                             # 拉取远程更新（IDEA: Update Project）</w:t>
      </w:r>
    </w:p>
    <w:p w14:paraId="213801CA"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版本同步中的忽略配置：为避免编译产物、依赖目录等无需版本管理的文件被推送，项目根目录使用 .gitignore 描述忽略范围，关键配置如下：</w:t>
      </w:r>
    </w:p>
    <w:p w14:paraId="2959459C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>## ide</w:t>
      </w:r>
    </w:p>
    <w:p w14:paraId="56A40DCC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>**/.idea</w:t>
      </w:r>
    </w:p>
    <w:p w14:paraId="2F34EFD8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>*.iml</w:t>
      </w:r>
    </w:p>
    <w:p w14:paraId="7F32C065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>rebel.xml</w:t>
      </w:r>
    </w:p>
    <w:p w14:paraId="6EB4A341">
      <w:pPr>
        <w:spacing w:line="360" w:lineRule="auto"/>
      </w:pPr>
    </w:p>
    <w:p w14:paraId="64DACFF5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>## backend</w:t>
      </w:r>
    </w:p>
    <w:p w14:paraId="545B1255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>**/target</w:t>
      </w:r>
    </w:p>
    <w:p w14:paraId="6C55E542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>**/logs</w:t>
      </w:r>
    </w:p>
    <w:p w14:paraId="3991EE79">
      <w:pPr>
        <w:spacing w:line="360" w:lineRule="auto"/>
      </w:pPr>
    </w:p>
    <w:p w14:paraId="0FB00BF7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>## front</w:t>
      </w:r>
    </w:p>
    <w:p w14:paraId="47312477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>**/*.lock</w:t>
      </w:r>
    </w:p>
    <w:p w14:paraId="72FFC0F9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>os_del.cmd</w:t>
      </w:r>
    </w:p>
    <w:p w14:paraId="38D04698"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本次实训期间通过上述流程完成了工程的完整托管与同步，主要提交记录如下：</w:t>
      </w:r>
    </w:p>
    <w:p w14:paraId="10596422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>72d0237 | 2026-09-09 | 本次修改了部分文件</w:t>
      </w:r>
    </w:p>
    <w:p w14:paraId="3E79B583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>448ea6d | 2026-09-08 | 本次修改了部分文件</w:t>
      </w:r>
    </w:p>
    <w:p w14:paraId="5AFFC1A8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>32f67e3 | 2026-09-08 | 本次修改了部分文件</w:t>
      </w:r>
    </w:p>
    <w:p w14:paraId="5717B95A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>9df262b | 2026-09-07 | 初始化项目</w:t>
      </w:r>
    </w:p>
    <w:p w14:paraId="5A8BCB06"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通过 Gitee 版本同步练习，掌握了 IDEA 与代码托管平台联动的完整工作流：本地编码 → 提交 → 推送 → 云端仓库 → 克隆/拉取。规范的分支与提交习惯让版本演进可追溯，为团队协作开发打下了基础。</w:t>
      </w:r>
    </w:p>
    <w:p w14:paraId="15FD8B36"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1"/>
        </w:rPr>
        <w:t>【截图占位】图 8-1 IDEA 中关联 Gitee 账户（Settings → Version Control → Gitee）</w:t>
      </w:r>
    </w:p>
    <w:p w14:paraId="656F1C10"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1"/>
        </w:rPr>
        <w:t>【截图占位】图 8-2 本地提交与推送记录（IDEA Git 日志 / Gitee 仓库提交历史）</w:t>
      </w:r>
    </w:p>
    <w:p w14:paraId="71E2B790">
      <w:pPr>
        <w:spacing w:line="360" w:lineRule="auto"/>
      </w:pPr>
    </w:p>
    <w:p w14:paraId="2154BECE">
      <w:pPr>
        <w:rPr>
          <w:rFonts w:ascii="Times New Roman" w:hAnsi="Times New Roman" w:eastAsia="宋体"/>
          <w:b/>
          <w:sz w:val="28"/>
        </w:rPr>
      </w:pPr>
      <w:r>
        <w:rPr>
          <w:rFonts w:ascii="Times New Roman" w:hAnsi="Times New Roman" w:eastAsia="宋体"/>
          <w:b/>
          <w:sz w:val="28"/>
        </w:rPr>
        <w:br w:type="page"/>
      </w:r>
    </w:p>
    <w:p w14:paraId="5A89D2C0">
      <w:pPr>
        <w:spacing w:line="360" w:lineRule="auto"/>
      </w:pPr>
      <w:bookmarkStart w:id="0" w:name="_GoBack"/>
      <w:bookmarkEnd w:id="0"/>
      <w:r>
        <w:rPr>
          <w:rFonts w:ascii="Times New Roman" w:hAnsi="Times New Roman" w:eastAsia="宋体"/>
          <w:b/>
          <w:sz w:val="28"/>
        </w:rPr>
        <w:t>第九天（9 月 10 日）JeecgBoot 低代码平台的 AIGC 能力</w:t>
      </w:r>
    </w:p>
    <w:p w14:paraId="4D73AB95"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实习内容：AI 辅助开发 + Online 表单设计 + 代码生成器</w:t>
      </w:r>
    </w:p>
    <w:p w14:paraId="78753A51"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JeecgBoot 平台深度集成了 AIGC 能力：内置 AI 应用平台（airag 模块），提供 AI 对话助手、AI 流程编排、知识库问答、AI 模型管理等能力；在线表单开发模块还提供了“AI建表”入口，在弹窗中输入行业与业务修饰词（例如“智能家居行业的生产计划表”），即可由 AI 自动生成工作表字段结构与在线表单。</w:t>
      </w:r>
    </w:p>
    <w:p w14:paraId="2334C752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>&lt;!-- super/online/cgform/components/AiModal.vue（节选） --&gt;</w:t>
      </w:r>
    </w:p>
    <w:p w14:paraId="119A01E6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>&lt;h3&gt;创建工作表字段需要专业建议?试试AI智能推荐吧&lt;/h3&gt;</w:t>
      </w:r>
    </w:p>
    <w:p w14:paraId="4555A5A6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>&lt;p class="tip"&gt;可尝试添加修饰词，如:智能家居行业的生产计划表&lt;/p&gt;</w:t>
      </w:r>
    </w:p>
    <w:p w14:paraId="0CED4981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>&lt;a-input v-model:value.trim="inputValue" placeholder="请输入修饰词" /&gt;</w:t>
      </w:r>
    </w:p>
    <w:p w14:paraId="3167ED74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>&lt;a-button :loading="loading" type="primary" @click="handleCreate"&gt;生成表&lt;/a-button&gt;</w:t>
      </w:r>
    </w:p>
    <w:p w14:paraId="2EAA582E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>// AI 建表核心请求逻辑（AiModal.vue）</w:t>
      </w:r>
    </w:p>
    <w:p w14:paraId="5B60D5B9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>const configUrl = {</w:t>
      </w:r>
    </w:p>
    <w:p w14:paraId="529B1E64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 xml:space="preserve">  aigc: '/online/cgform/api/aigc',</w:t>
      </w:r>
    </w:p>
    <w:p w14:paraId="0A3B6F6A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>};</w:t>
      </w:r>
    </w:p>
    <w:p w14:paraId="53AA9827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>const handleCreate = () =&gt; {</w:t>
      </w:r>
    </w:p>
    <w:p w14:paraId="31EB4860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 xml:space="preserve">  if (inputValue.value.trim() === '') {</w:t>
      </w:r>
    </w:p>
    <w:p w14:paraId="5B2EE1B1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 xml:space="preserve">    createMessage.warning('请输入修饰词~');</w:t>
      </w:r>
    </w:p>
    <w:p w14:paraId="7BA9D275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 xml:space="preserve">  } else {</w:t>
      </w:r>
    </w:p>
    <w:p w14:paraId="231DA386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 xml:space="preserve">    loading.value = true;</w:t>
      </w:r>
    </w:p>
    <w:p w14:paraId="16289F69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 xml:space="preserve">    defHttp</w:t>
      </w:r>
    </w:p>
    <w:p w14:paraId="2F254360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 xml:space="preserve">      // timeout：超时时间 5 分钟</w:t>
      </w:r>
    </w:p>
    <w:p w14:paraId="51F5F789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 xml:space="preserve">      .post({ url: `${configUrl.aigc}?prompt=${inputValue.value}`, timeout: 1e3 * 60 * 5 })</w:t>
      </w:r>
    </w:p>
    <w:p w14:paraId="783BF989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 xml:space="preserve">      .then((res) =&gt; {</w:t>
      </w:r>
    </w:p>
    <w:p w14:paraId="1BFA2638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 xml:space="preserve">        loading.value = false;</w:t>
      </w:r>
    </w:p>
    <w:p w14:paraId="309246A7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 xml:space="preserve">        handleCancel();</w:t>
      </w:r>
    </w:p>
    <w:p w14:paraId="34CB3781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 xml:space="preserve">        emit('success');</w:t>
      </w:r>
    </w:p>
    <w:p w14:paraId="4D9F6B1F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 xml:space="preserve">        inputValue.value = '';</w:t>
      </w:r>
    </w:p>
    <w:p w14:paraId="5C74535B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 xml:space="preserve">      })</w:t>
      </w:r>
    </w:p>
    <w:p w14:paraId="22AA04C3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 xml:space="preserve">      .catch((err) =&gt; {</w:t>
      </w:r>
    </w:p>
    <w:p w14:paraId="0B7DF92B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 xml:space="preserve">        loading.value = false;</w:t>
      </w:r>
    </w:p>
    <w:p w14:paraId="1A3365D7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 xml:space="preserve">      });</w:t>
      </w:r>
    </w:p>
    <w:p w14:paraId="3B1B3952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 xml:space="preserve">  }</w:t>
      </w:r>
    </w:p>
    <w:p w14:paraId="0EBC338B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>};</w:t>
      </w:r>
    </w:p>
    <w:p w14:paraId="54B92A58">
      <w:pPr>
        <w:spacing w:line="360" w:lineRule="auto"/>
        <w:jc w:val="center"/>
      </w:pPr>
      <w:r>
        <w:drawing>
          <wp:inline distT="0" distB="0" distL="114300" distR="114300">
            <wp:extent cx="5486400" cy="24720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74E2A"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 9-1 AI 建表弹窗（输入修饰词即可自动生成数据表）</w:t>
      </w:r>
    </w:p>
    <w:p w14:paraId="0FBD29FA"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Online 表单设计：在可视化界面中即可完成字段类型、控件、字典与校验配置，保存后立即生成列表与表单页面。实训中创建的“请假单”在线表单（表名 edu_qingjiadan）已成功同步到数据库，数据库记录如下：</w:t>
      </w:r>
    </w:p>
    <w:p w14:paraId="6EBB9C07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>-- onl_cgform_head 在线表单记录（节选）</w:t>
      </w:r>
    </w:p>
    <w:p w14:paraId="32CE3AA8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>id: 82849b3b3e7c4f34a33500d3194352ef</w:t>
      </w:r>
    </w:p>
    <w:p w14:paraId="34E3702C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>table_name: edu_qingjiadan     table_txt: 请假单</w:t>
      </w:r>
    </w:p>
    <w:p w14:paraId="09003756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>create_time: 2026-09-07 11:18:44</w:t>
      </w:r>
    </w:p>
    <w:p w14:paraId="0973C908">
      <w:pPr>
        <w:spacing w:line="360" w:lineRule="auto"/>
      </w:pPr>
    </w:p>
    <w:p w14:paraId="29F5D2BB">
      <w:pPr>
        <w:shd w:val="clear" w:color="auto" w:fill="F2F2F2"/>
        <w:spacing w:line="360" w:lineRule="auto"/>
      </w:pPr>
      <w:r>
        <w:rPr>
          <w:rFonts w:ascii="Times New Roman" w:hAnsi="Times New Roman" w:eastAsia="宋体"/>
          <w:sz w:val="18"/>
        </w:rPr>
        <w:t>（在线表单列表中显示：单表 | edu_qingjiadan | 请假单 | 版本 2 | 已同步）</w:t>
      </w:r>
    </w:p>
    <w:p w14:paraId="24A53C2B"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AIGC + 低代码组合：AI 建表生成结构 → Online 表单配置页面 → 代码生成器产出前后端工程代码（Entity/Mapper/Service/Controller + Vue 页面），形成“AI 生成 → OnlineCoding → 代码生成 → 手工 MERGE”的完整开发闭环，大幅降低了传统手工建表、写接口、写页面的重复工作量。</w:t>
      </w:r>
    </w:p>
    <w:p w14:paraId="3B8C69F8"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1"/>
        </w:rPr>
        <w:t>【截图占位】图 9-2 AI 应用平台页面（AI 对话助手 / AI 流程编排 / 知识库管理）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4016423"/>
    <w:rsid w:val="730A2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3419</Words>
  <Characters>11214</Characters>
  <Lines>0</Lines>
  <Paragraphs>0</Paragraphs>
  <TotalTime>15</TotalTime>
  <ScaleCrop>false</ScaleCrop>
  <LinksUpToDate>false</LinksUpToDate>
  <CharactersWithSpaces>13851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風笙</cp:lastModifiedBy>
  <dcterms:modified xsi:type="dcterms:W3CDTF">2026-09-10T01:27:01Z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eyJoZGlkIjoiMjM5MzJiZmFmYzUwNGQ3ODExYjI4MTI2YWJlODZkODkiLCJ1c2VySWQiOiI0NDA2MjYzNzUifQ==</vt:lpwstr>
  </property>
  <property fmtid="{D5CDD505-2E9C-101B-9397-08002B2CF9AE}" pid="3" name="KSOProductBuildVer">
    <vt:lpwstr>2052-12.1.0.28488</vt:lpwstr>
  </property>
  <property fmtid="{D5CDD505-2E9C-101B-9397-08002B2CF9AE}" pid="4" name="ICV">
    <vt:lpwstr>F7EE34C4B6D54220A75E89DA7D80CB4F_12</vt:lpwstr>
  </property>
</Properties>
</file>