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2" w:tblpY="18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itheima_areas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行政区域表，例如：北京市、昌平区。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itheima_goods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商品表，保存了商品的基本信息。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itheima_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goods_cats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商品分类表，每一个商品都有自己的分类。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itheima_orders</w:t>
            </w:r>
            <w:bookmarkEnd w:id="1"/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订单表，用户提交的订单将保存在该表中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>itheima_order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_goods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订单明细表，订单明细表包含了订单中的包含的商品信息。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itheima_users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1.表的介绍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2.表字段解释</w:t>
      </w:r>
    </w:p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vertAlign w:val="baseline"/>
          <w:lang w:val="en-US" w:eastAsia="zh-CN"/>
        </w:rPr>
        <w:t>Itheima_areas/行政区域表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areaKey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areaType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级别标志1:省,2:市,3:区县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vertAlign w:val="baseline"/>
          <w:lang w:val="en-US" w:eastAsia="zh-CN"/>
        </w:rPr>
        <w:t>Itheima_goods/商品表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goodsImg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marketPrice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shopPrice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是否热销产品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goodsCatId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saleNum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vertAlign w:val="baseline"/>
          <w:lang w:val="en-US" w:eastAsia="zh-CN"/>
        </w:rPr>
        <w:t>Itheima_goods_cats/商品分类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dataFlag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cat_level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分类级别，共3级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saleNum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Itheima_orders/订单表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订单状态-3用户拒收-2未付款订单-1用户取消0:已签收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订单金额（包括运费）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realTotalMoney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实际订单金额（折扣后金额）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payType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支付方式，0:未知,1:支付宝,2:微信,3:现金,4:其它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isPay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useAddress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userPhone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2841" w:type="dxa"/>
            <w:vAlign w:val="top"/>
          </w:tcPr>
          <w:p>
            <w:pPr>
              <w:tabs>
                <w:tab w:val="center" w:pos="1312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noticeDeliver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tinyint(3)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841" w:type="dxa"/>
            <w:vAlign w:val="top"/>
          </w:tcPr>
          <w:p>
            <w:pPr>
              <w:tabs>
                <w:tab w:val="center" w:pos="1312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提醒发货0:未提醒,1:已提醒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payTime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2841" w:type="dxa"/>
            <w:vAlign w:val="top"/>
          </w:tcPr>
          <w:p>
            <w:pPr>
              <w:tabs>
                <w:tab w:val="center" w:pos="1312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TotalPayFee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  <w:vAlign w:val="top"/>
          </w:tcPr>
          <w:p>
            <w:pPr>
              <w:tabs>
                <w:tab w:val="center" w:pos="1312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总支付金额</w:t>
            </w:r>
          </w:p>
        </w:tc>
      </w:tr>
    </w:tbl>
    <w:p>
      <w:pPr>
        <w:numPr>
          <w:ilvl w:val="0"/>
          <w:numId w:val="1"/>
        </w:numP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itheima_order_goods/订单明细表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goodsNum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goodsPrice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decimal(13,0)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payPrice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decimal(13,0)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goodsImg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varchar(75)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1"/>
        </w:numP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itheima_users/用户表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loginSecret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userSex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trueName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brithday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userPhoto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userQQ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userScore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userTotalScore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userFrom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lockMoney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rechargeMoney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decimal(11,2)</w:t>
            </w:r>
          </w:p>
        </w:tc>
        <w:tc>
          <w:tcPr>
            <w:tcW w:w="284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充值金额</w:t>
            </w:r>
          </w:p>
        </w:tc>
      </w:tr>
    </w:tbl>
    <w:p>
      <w:pPr>
        <w:numPr>
          <w:ilvl w:val="0"/>
          <w:numId w:val="0"/>
        </w:numPr>
        <w:bidi w:val="0"/>
        <w:jc w:val="left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</w:t>
      </w:r>
      <w:bookmarkStart w:id="4" w:name="_GoBack"/>
      <w:bookmarkEnd w:id="4"/>
      <w:r>
        <w:rPr>
          <w:rFonts w:hint="eastAsia"/>
          <w:vertAlign w:val="baseline"/>
          <w:lang w:val="en-US" w:eastAsia="zh-CN"/>
        </w:rPr>
        <w:t>数据抽取需求</w:t>
      </w:r>
    </w:p>
    <w:p>
      <w:pPr>
        <w:numPr>
          <w:numId w:val="0"/>
        </w:numPr>
        <w:bidi w:val="0"/>
        <w:jc w:val="left"/>
      </w:pPr>
      <w:r>
        <w:drawing>
          <wp:inline distT="0" distB="0" distL="114300" distR="114300">
            <wp:extent cx="5272405" cy="24409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全量同步抽取：将所有数据全部抽取到数据仓库中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增量同步抽取：只抽取新增的数据到数据仓库中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44475"/>
    <w:multiLevelType w:val="singleLevel"/>
    <w:tmpl w:val="8064447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1Y2Q3YjAyMWRjNzlmNDlmYTA2NDQ3Y2NlNWUxYTEifQ=="/>
  </w:docVars>
  <w:rsids>
    <w:rsidRoot w:val="1FEC365E"/>
    <w:rsid w:val="02DA63DE"/>
    <w:rsid w:val="05832FD6"/>
    <w:rsid w:val="060C41BE"/>
    <w:rsid w:val="096D7383"/>
    <w:rsid w:val="0D501B2A"/>
    <w:rsid w:val="10151C1F"/>
    <w:rsid w:val="142306BA"/>
    <w:rsid w:val="166034E1"/>
    <w:rsid w:val="17B31280"/>
    <w:rsid w:val="1FEC365E"/>
    <w:rsid w:val="251315B0"/>
    <w:rsid w:val="2772143C"/>
    <w:rsid w:val="28FE4325"/>
    <w:rsid w:val="34B81F9E"/>
    <w:rsid w:val="35700359"/>
    <w:rsid w:val="359C114E"/>
    <w:rsid w:val="36372C24"/>
    <w:rsid w:val="3737097A"/>
    <w:rsid w:val="39873EC3"/>
    <w:rsid w:val="3D5A7496"/>
    <w:rsid w:val="43282273"/>
    <w:rsid w:val="43F87E97"/>
    <w:rsid w:val="454A4722"/>
    <w:rsid w:val="46E841F3"/>
    <w:rsid w:val="49956FF4"/>
    <w:rsid w:val="4BB5697F"/>
    <w:rsid w:val="4DE5664E"/>
    <w:rsid w:val="4FF711C8"/>
    <w:rsid w:val="58294CB2"/>
    <w:rsid w:val="5A5F6122"/>
    <w:rsid w:val="5B3D33B0"/>
    <w:rsid w:val="5B7E0561"/>
    <w:rsid w:val="5DCF1811"/>
    <w:rsid w:val="62B312C1"/>
    <w:rsid w:val="70444CB1"/>
    <w:rsid w:val="71C72AD3"/>
    <w:rsid w:val="77144348"/>
    <w:rsid w:val="7B29035B"/>
    <w:rsid w:val="7D5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2023-12-24T09:44:00Z</dcterms:created>
  <dc:creator>会飞的企鹅O(∩_∩)O~~</dc:creator>
  <cp:lastModifiedBy>会飞的企鹅O(∩_∩)O~~</cp:lastModifiedBy>
  <dcterms:modified xsi:type="dcterms:W3CDTF">2023-12-24T10:52:11Z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B62D47F3238E4443873210760E3FF7FF_11</vt:lpwstr>
  </property>
</Properties>
</file>