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PAXOS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sz w:val="28"/>
          <w:szCs w:val="28"/>
          <w:lang w:val="en-US"/>
        </w:rPr>
        <w:t xml:space="preserve"> 2021443494    </w:t>
      </w:r>
      <w:r>
        <w:rPr>
          <w:rFonts w:hint="eastAsia"/>
          <w:sz w:val="28"/>
          <w:szCs w:val="28"/>
          <w:lang w:val="en-US" w:eastAsia="zh-CN"/>
        </w:rPr>
        <w:tab/>
        <w:t>丁翔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24292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axos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是一种分布式一致性算法，被广泛应用于构建分布式系统中的共识机制。它被设计用来在存在故障的情况下，仍然能够保证系统中的不同节点达成一致的共识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Paxos算法通过引入提议者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学习者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和接受者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,并且通过三个阶段来达成共识，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在算法执行过程中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提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议者向多个接受者发送提案，并使用阶段1来收集接受者的承诺；接受者在接收到提案后，会根据提案的值和编号，选择接受或拒绝该提案，并将结果通知提议者；如果有足够多的接受者接受了提案，系统就会达成共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Paxos算法的核心思想是通过多个阶段的交互和多个角色的参与，最终达成共识。它可以容忍节点故障和网络延迟，但也会导致算法的一些复杂性。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总体来说，</w:t>
      </w:r>
      <w:r>
        <w:rPr>
          <w:rFonts w:ascii="微软雅黑" w:hAnsi="微软雅黑" w:eastAsia="微软雅黑" w:cs="微软雅黑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axos算法是一种具有高可用性和容错性的分布式一致性算法，但其在实践中的复杂性和理解难度较高，因此通常会被封装为库或框架，以简化使用和集成。在实际应用中，Paxos算法被广泛应用于分布式数据库、分布式存储系统、分布式事务处理等领域，以确保系统的一致性和可靠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kNjg5OTY4NGNkZmU5MTRkMWU5NTcyN2U4OTJiNWQifQ=="/>
  </w:docVars>
  <w:rsids>
    <w:rsidRoot w:val="083124C9"/>
    <w:rsid w:val="0831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2023-12-06T07:59:00Z</dcterms:created>
  <dc:creator>one</dc:creator>
  <cp:lastModifiedBy>one</cp:lastModifiedBy>
  <dcterms:modified xsi:type="dcterms:W3CDTF">2023-12-06T11:06:03Z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BE71302A2F084F1D8E8854051D704F1F_11</vt:lpwstr>
  </property>
</Properties>
</file>