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0D3E" w14:textId="067C150D" w:rsidR="003E473D" w:rsidRPr="00831BDC" w:rsidRDefault="003E473D" w:rsidP="003E473D">
      <w:pPr>
        <w:spacing w:line="400" w:lineRule="exact"/>
        <w:ind w:left="843" w:hangingChars="300" w:hanging="843"/>
        <w:jc w:val="center"/>
        <w:rPr>
          <w:rFonts w:ascii="宋体" w:eastAsia="宋体" w:hAnsi="宋体"/>
          <w:b/>
          <w:bCs/>
          <w:sz w:val="28"/>
          <w:szCs w:val="28"/>
        </w:rPr>
      </w:pPr>
      <w:r w:rsidRPr="00831BDC">
        <w:rPr>
          <w:rFonts w:ascii="宋体" w:eastAsia="宋体" w:hAnsi="宋体" w:hint="eastAsia"/>
          <w:b/>
          <w:bCs/>
          <w:sz w:val="28"/>
          <w:szCs w:val="28"/>
        </w:rPr>
        <w:t>作业</w:t>
      </w:r>
      <w:r w:rsidRPr="00831BDC">
        <w:rPr>
          <w:rFonts w:ascii="宋体" w:eastAsia="宋体" w:hAnsi="宋体"/>
          <w:b/>
          <w:bCs/>
          <w:sz w:val="28"/>
          <w:szCs w:val="28"/>
        </w:rPr>
        <w:t>2</w:t>
      </w:r>
    </w:p>
    <w:p w14:paraId="33FCC0D1" w14:textId="77777777" w:rsidR="003E473D" w:rsidRPr="00831BDC" w:rsidRDefault="003E473D" w:rsidP="003E473D">
      <w:pPr>
        <w:spacing w:line="400" w:lineRule="exact"/>
        <w:ind w:left="840" w:hangingChars="300" w:hanging="840"/>
        <w:jc w:val="center"/>
        <w:rPr>
          <w:rFonts w:ascii="宋体" w:eastAsia="宋体" w:hAnsi="宋体"/>
          <w:sz w:val="28"/>
          <w:szCs w:val="28"/>
        </w:rPr>
      </w:pPr>
      <w:r w:rsidRPr="00831BDC">
        <w:rPr>
          <w:rFonts w:ascii="宋体" w:eastAsia="宋体" w:hAnsi="宋体" w:hint="eastAsia"/>
          <w:sz w:val="28"/>
          <w:szCs w:val="28"/>
        </w:rPr>
        <w:t>（2</w:t>
      </w:r>
      <w:r w:rsidRPr="00831BDC">
        <w:rPr>
          <w:rFonts w:ascii="宋体" w:eastAsia="宋体" w:hAnsi="宋体"/>
          <w:sz w:val="28"/>
          <w:szCs w:val="28"/>
        </w:rPr>
        <w:t>021443754-</w:t>
      </w:r>
      <w:proofErr w:type="gramStart"/>
      <w:r w:rsidRPr="00831BDC">
        <w:rPr>
          <w:rFonts w:ascii="宋体" w:eastAsia="宋体" w:hAnsi="宋体" w:hint="eastAsia"/>
          <w:sz w:val="28"/>
          <w:szCs w:val="28"/>
        </w:rPr>
        <w:t>孟博文</w:t>
      </w:r>
      <w:proofErr w:type="gramEnd"/>
      <w:r w:rsidRPr="00831BDC">
        <w:rPr>
          <w:rFonts w:ascii="宋体" w:eastAsia="宋体" w:hAnsi="宋体" w:hint="eastAsia"/>
          <w:sz w:val="28"/>
          <w:szCs w:val="28"/>
        </w:rPr>
        <w:t>）</w:t>
      </w:r>
    </w:p>
    <w:p w14:paraId="121DEB4D" w14:textId="7B491150" w:rsidR="00973C41" w:rsidRDefault="00973C41"/>
    <w:p w14:paraId="3D2A2000" w14:textId="5B073264" w:rsidR="003E473D" w:rsidRDefault="003E473D" w:rsidP="003E473D">
      <w:pPr>
        <w:ind w:left="723" w:hangingChars="300" w:hanging="723"/>
        <w:rPr>
          <w:rFonts w:ascii="宋体" w:eastAsia="宋体" w:hAnsi="宋体"/>
          <w:sz w:val="24"/>
          <w:szCs w:val="24"/>
        </w:rPr>
      </w:pPr>
      <w:r w:rsidRPr="003E473D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3E473D">
        <w:rPr>
          <w:rFonts w:ascii="宋体" w:eastAsia="宋体" w:hAnsi="宋体"/>
          <w:b/>
          <w:bCs/>
          <w:sz w:val="24"/>
          <w:szCs w:val="24"/>
        </w:rPr>
        <w:t>-04</w:t>
      </w:r>
      <w:r w:rsidRPr="003E473D"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试解释以下名词：数据、信号、模拟数据、模拟信号、基带信号 、带通信号、数字数据、数字信号、码元、单工通信、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半双工通信、全双工通信、串行传输、并行传输。</w:t>
      </w:r>
    </w:p>
    <w:p w14:paraId="3E251CB7" w14:textId="77777777" w:rsidR="004A6BA6" w:rsidRDefault="004A6BA6" w:rsidP="003E473D">
      <w:pPr>
        <w:ind w:left="720" w:hangingChars="300" w:hanging="720"/>
        <w:rPr>
          <w:rFonts w:ascii="宋体" w:eastAsia="宋体" w:hAnsi="宋体"/>
          <w:sz w:val="24"/>
          <w:szCs w:val="24"/>
        </w:rPr>
      </w:pPr>
    </w:p>
    <w:p w14:paraId="35CE2906" w14:textId="7629706A" w:rsidR="003E473D" w:rsidRDefault="003E473D" w:rsidP="003E473D">
      <w:pPr>
        <w:ind w:left="723" w:hangingChars="300" w:hanging="72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</w:rPr>
        <w:t>答：</w:t>
      </w:r>
      <w:r w:rsidR="009B3C6C">
        <w:rPr>
          <w:rFonts w:ascii="宋体" w:eastAsia="宋体" w:hAnsi="宋体" w:hint="eastAsia"/>
          <w:sz w:val="24"/>
          <w:szCs w:val="24"/>
        </w:rPr>
        <w:t>数据：用来描述客观事物的符号，即是表示和运送数据的实体</w:t>
      </w:r>
      <w:r w:rsidR="00561BF2">
        <w:rPr>
          <w:rFonts w:ascii="宋体" w:eastAsia="宋体" w:hAnsi="宋体" w:hint="eastAsia"/>
          <w:sz w:val="24"/>
          <w:szCs w:val="24"/>
        </w:rPr>
        <w:t>.</w:t>
      </w:r>
    </w:p>
    <w:p w14:paraId="6A2FEF55" w14:textId="2C8DA050" w:rsidR="009B3C6C" w:rsidRDefault="009B3C6C" w:rsidP="003E473D">
      <w:pPr>
        <w:ind w:left="723" w:hangingChars="300" w:hanging="72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信号：数据在电磁或电气方面的表现</w:t>
      </w:r>
      <w:r w:rsidR="00561BF2">
        <w:rPr>
          <w:rFonts w:ascii="宋体" w:eastAsia="宋体" w:hAnsi="宋体" w:hint="eastAsia"/>
          <w:sz w:val="24"/>
          <w:szCs w:val="24"/>
        </w:rPr>
        <w:t>.</w:t>
      </w:r>
    </w:p>
    <w:p w14:paraId="05D904D7" w14:textId="0C9C757B" w:rsidR="009B3C6C" w:rsidRDefault="009B3C6C" w:rsidP="003E473D">
      <w:pPr>
        <w:ind w:left="720" w:hangingChars="300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模拟数据：值呈现连续变化的数据</w:t>
      </w:r>
      <w:r w:rsidR="00561BF2">
        <w:rPr>
          <w:rFonts w:ascii="宋体" w:eastAsia="宋体" w:hAnsi="宋体" w:hint="eastAsia"/>
          <w:sz w:val="24"/>
          <w:szCs w:val="24"/>
        </w:rPr>
        <w:t>.</w:t>
      </w:r>
    </w:p>
    <w:p w14:paraId="39BFC26F" w14:textId="4BC369BE" w:rsidR="009B3C6C" w:rsidRDefault="009B3C6C" w:rsidP="003E473D">
      <w:pPr>
        <w:ind w:left="720" w:hangingChars="300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模拟信号：模拟数据在电磁或电气方面的表现，其可连续变化</w:t>
      </w:r>
      <w:r w:rsidR="00561BF2">
        <w:rPr>
          <w:rFonts w:ascii="宋体" w:eastAsia="宋体" w:hAnsi="宋体" w:hint="eastAsia"/>
          <w:sz w:val="24"/>
          <w:szCs w:val="24"/>
        </w:rPr>
        <w:t>.</w:t>
      </w:r>
    </w:p>
    <w:p w14:paraId="7F4CE4DE" w14:textId="34A53B91" w:rsidR="009B3C6C" w:rsidRDefault="009B3C6C" w:rsidP="003E473D">
      <w:pPr>
        <w:ind w:left="720" w:hangingChars="300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基带信号：由信号源直接发出的，未经调制的信号</w:t>
      </w:r>
      <w:r w:rsidR="00561BF2">
        <w:rPr>
          <w:rFonts w:ascii="宋体" w:eastAsia="宋体" w:hAnsi="宋体" w:hint="eastAsia"/>
          <w:sz w:val="24"/>
          <w:szCs w:val="24"/>
        </w:rPr>
        <w:t>.</w:t>
      </w:r>
    </w:p>
    <w:p w14:paraId="46428723" w14:textId="7120830B" w:rsidR="00EA5ECA" w:rsidRDefault="009B3C6C" w:rsidP="00EA5ECA">
      <w:pPr>
        <w:ind w:left="720" w:hangingChars="300" w:hanging="720"/>
        <w:rPr>
          <w:rFonts w:ascii="宋体" w:eastAsia="宋体" w:hAnsi="宋体" w:cs="Arial"/>
          <w:color w:val="000000" w:themeColor="text1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带通信号：</w:t>
      </w:r>
      <w:r w:rsidRPr="009B3C6C">
        <w:rPr>
          <w:rFonts w:ascii="宋体" w:eastAsia="宋体" w:hAnsi="宋体" w:cs="Arial" w:hint="eastAsia"/>
          <w:color w:val="000000" w:themeColor="text1"/>
        </w:rPr>
        <w:t>基带信号</w:t>
      </w:r>
      <w:r>
        <w:rPr>
          <w:rFonts w:ascii="宋体" w:eastAsia="宋体" w:hAnsi="宋体" w:cs="Arial" w:hint="eastAsia"/>
          <w:color w:val="000000" w:themeColor="text1"/>
        </w:rPr>
        <w:t>经过</w:t>
      </w:r>
      <w:r w:rsidR="00EA5ECA">
        <w:rPr>
          <w:rFonts w:ascii="宋体" w:eastAsia="宋体" w:hAnsi="宋体" w:cs="Arial" w:hint="eastAsia"/>
          <w:color w:val="000000" w:themeColor="text1"/>
        </w:rPr>
        <w:t>载波调制后的信号</w:t>
      </w:r>
      <w:r w:rsidR="00561BF2">
        <w:rPr>
          <w:rFonts w:ascii="宋体" w:eastAsia="宋体" w:hAnsi="宋体" w:cs="Arial" w:hint="eastAsia"/>
          <w:color w:val="000000" w:themeColor="text1"/>
        </w:rPr>
        <w:t>.</w:t>
      </w:r>
    </w:p>
    <w:p w14:paraId="3957A10C" w14:textId="70B96B2A" w:rsidR="00EA5ECA" w:rsidRPr="00EA5ECA" w:rsidRDefault="00EA5ECA" w:rsidP="00EA5ECA">
      <w:pPr>
        <w:ind w:left="630" w:hangingChars="300" w:hanging="630"/>
        <w:rPr>
          <w:rFonts w:ascii="宋体" w:eastAsia="宋体" w:hAnsi="宋体" w:cs="Arial"/>
          <w:color w:val="000000" w:themeColor="text1"/>
          <w:sz w:val="24"/>
          <w:szCs w:val="24"/>
        </w:rPr>
      </w:pPr>
      <w:r>
        <w:rPr>
          <w:rFonts w:ascii="宋体" w:eastAsia="宋体" w:hAnsi="宋体" w:cs="Arial" w:hint="eastAsia"/>
          <w:color w:val="000000" w:themeColor="text1"/>
        </w:rPr>
        <w:t xml:space="preserve"> </w:t>
      </w:r>
      <w:r>
        <w:rPr>
          <w:rFonts w:ascii="宋体" w:eastAsia="宋体" w:hAnsi="宋体" w:cs="Arial"/>
          <w:color w:val="000000" w:themeColor="text1"/>
        </w:rPr>
        <w:t xml:space="preserve">      </w:t>
      </w: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>数字数据：</w:t>
      </w:r>
      <w:r w:rsidRPr="00EA5ECA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取值为不连续数值的数据</w:t>
      </w:r>
      <w:r w:rsidR="00561BF2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.</w:t>
      </w:r>
    </w:p>
    <w:p w14:paraId="6FE9A61D" w14:textId="145110C3" w:rsidR="00EA5ECA" w:rsidRDefault="00EA5ECA" w:rsidP="00EA5ECA">
      <w:pPr>
        <w:ind w:left="630" w:hangingChars="300" w:hanging="630"/>
        <w:rPr>
          <w:rFonts w:ascii="宋体" w:eastAsia="宋体" w:hAnsi="宋体" w:cs="Arial"/>
          <w:color w:val="000000" w:themeColor="text1"/>
          <w:sz w:val="24"/>
          <w:szCs w:val="24"/>
        </w:rPr>
      </w:pPr>
      <w:r>
        <w:rPr>
          <w:rFonts w:ascii="宋体" w:eastAsia="宋体" w:hAnsi="宋体" w:cs="Arial" w:hint="eastAsia"/>
          <w:color w:val="000000" w:themeColor="text1"/>
        </w:rPr>
        <w:t xml:space="preserve"> </w:t>
      </w:r>
      <w:r>
        <w:rPr>
          <w:rFonts w:ascii="宋体" w:eastAsia="宋体" w:hAnsi="宋体" w:cs="Arial"/>
          <w:color w:val="000000" w:themeColor="text1"/>
        </w:rPr>
        <w:t xml:space="preserve">      </w:t>
      </w: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>数字信号：代表消息的参数的取值是离散的信号</w:t>
      </w:r>
      <w:r w:rsidR="00561BF2">
        <w:rPr>
          <w:rFonts w:ascii="宋体" w:eastAsia="宋体" w:hAnsi="宋体" w:cs="Arial" w:hint="eastAsia"/>
          <w:color w:val="000000" w:themeColor="text1"/>
          <w:sz w:val="24"/>
          <w:szCs w:val="24"/>
        </w:rPr>
        <w:t>.</w:t>
      </w:r>
    </w:p>
    <w:p w14:paraId="4BECD754" w14:textId="77777777" w:rsidR="004A6BA6" w:rsidRDefault="00EA5ECA" w:rsidP="004A6BA6">
      <w:pPr>
        <w:ind w:left="1680" w:hangingChars="700" w:hanging="1680"/>
        <w:rPr>
          <w:rFonts w:ascii="宋体" w:eastAsia="宋体" w:hAnsi="宋体" w:cs="Arial"/>
          <w:color w:val="000000" w:themeColor="text1"/>
          <w:sz w:val="24"/>
          <w:szCs w:val="24"/>
        </w:rPr>
      </w:pP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Arial"/>
          <w:color w:val="000000" w:themeColor="text1"/>
          <w:sz w:val="24"/>
          <w:szCs w:val="24"/>
        </w:rPr>
        <w:t xml:space="preserve">     </w:t>
      </w: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>码元</w:t>
      </w:r>
      <w:r w:rsidR="004A6BA6">
        <w:rPr>
          <w:rFonts w:ascii="宋体" w:eastAsia="宋体" w:hAnsi="宋体" w:cs="Arial" w:hint="eastAsia"/>
          <w:color w:val="000000" w:themeColor="text1"/>
          <w:sz w:val="24"/>
          <w:szCs w:val="24"/>
        </w:rPr>
        <w:t>：</w:t>
      </w:r>
      <w:r w:rsidR="004A6BA6" w:rsidRPr="004A6BA6">
        <w:rPr>
          <w:rFonts w:ascii="宋体" w:eastAsia="宋体" w:hAnsi="宋体" w:cs="Arial" w:hint="eastAsia"/>
          <w:color w:val="000000" w:themeColor="text1"/>
          <w:sz w:val="24"/>
          <w:szCs w:val="24"/>
        </w:rPr>
        <w:t>在使用时间域（或简称为时域）的波形表示数字信号时，代表不同</w:t>
      </w:r>
    </w:p>
    <w:p w14:paraId="2E924879" w14:textId="16ECE38C" w:rsidR="00EA5ECA" w:rsidRDefault="004A6BA6" w:rsidP="004A6BA6">
      <w:pPr>
        <w:ind w:firstLineChars="600" w:firstLine="1440"/>
        <w:rPr>
          <w:rFonts w:ascii="宋体" w:eastAsia="宋体" w:hAnsi="宋体" w:cs="Arial"/>
          <w:color w:val="000000" w:themeColor="text1"/>
          <w:sz w:val="24"/>
          <w:szCs w:val="24"/>
        </w:rPr>
      </w:pPr>
      <w:r w:rsidRPr="004A6BA6">
        <w:rPr>
          <w:rFonts w:ascii="宋体" w:eastAsia="宋体" w:hAnsi="宋体" w:cs="Arial" w:hint="eastAsia"/>
          <w:color w:val="000000" w:themeColor="text1"/>
          <w:sz w:val="24"/>
          <w:szCs w:val="24"/>
        </w:rPr>
        <w:t>离散数值的基本波形</w:t>
      </w:r>
      <w:r w:rsidR="00561BF2">
        <w:rPr>
          <w:rFonts w:ascii="宋体" w:eastAsia="宋体" w:hAnsi="宋体" w:cs="Arial" w:hint="eastAsia"/>
          <w:color w:val="000000" w:themeColor="text1"/>
          <w:sz w:val="24"/>
          <w:szCs w:val="24"/>
        </w:rPr>
        <w:t>.</w:t>
      </w:r>
    </w:p>
    <w:p w14:paraId="1DD28F43" w14:textId="370702AF" w:rsidR="004A6BA6" w:rsidRDefault="004A6BA6" w:rsidP="004A6BA6">
      <w:pPr>
        <w:rPr>
          <w:rFonts w:ascii="宋体" w:eastAsia="宋体" w:hAnsi="宋体" w:cs="Arial"/>
          <w:color w:val="000000" w:themeColor="text1"/>
          <w:sz w:val="24"/>
          <w:szCs w:val="24"/>
        </w:rPr>
      </w:pP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Arial"/>
          <w:color w:val="000000" w:themeColor="text1"/>
          <w:sz w:val="24"/>
          <w:szCs w:val="24"/>
        </w:rPr>
        <w:t xml:space="preserve">     </w:t>
      </w: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>单工通信：只能单方向发送数据的通讯方式</w:t>
      </w:r>
      <w:r w:rsidR="00561BF2">
        <w:rPr>
          <w:rFonts w:ascii="宋体" w:eastAsia="宋体" w:hAnsi="宋体" w:cs="Arial" w:hint="eastAsia"/>
          <w:color w:val="000000" w:themeColor="text1"/>
          <w:sz w:val="24"/>
          <w:szCs w:val="24"/>
        </w:rPr>
        <w:t>.</w:t>
      </w:r>
    </w:p>
    <w:p w14:paraId="4469E503" w14:textId="77777777" w:rsidR="004A6BA6" w:rsidRDefault="004A6BA6" w:rsidP="004A6BA6">
      <w:pPr>
        <w:ind w:left="2160" w:hangingChars="900" w:hanging="2160"/>
        <w:rPr>
          <w:rFonts w:ascii="宋体" w:eastAsia="宋体" w:hAnsi="宋体" w:cs="Arial"/>
          <w:color w:val="000000" w:themeColor="text1"/>
          <w:sz w:val="24"/>
          <w:szCs w:val="24"/>
        </w:rPr>
      </w:pP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Arial"/>
          <w:color w:val="000000" w:themeColor="text1"/>
          <w:sz w:val="24"/>
          <w:szCs w:val="24"/>
        </w:rPr>
        <w:t xml:space="preserve">     </w:t>
      </w: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>半双工通信：能向两个方向发送信息，但在同一时间内只能向一个方向发</w:t>
      </w:r>
    </w:p>
    <w:p w14:paraId="43F8E9C9" w14:textId="2018FB5A" w:rsidR="004A6BA6" w:rsidRDefault="004A6BA6" w:rsidP="004A6BA6">
      <w:pPr>
        <w:ind w:leftChars="900" w:left="1890" w:firstLineChars="100" w:firstLine="240"/>
        <w:rPr>
          <w:rFonts w:ascii="宋体" w:eastAsia="宋体" w:hAnsi="宋体" w:cs="Arial"/>
          <w:color w:val="000000" w:themeColor="text1"/>
          <w:sz w:val="24"/>
          <w:szCs w:val="24"/>
        </w:rPr>
      </w:pP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>送数据的通讯方式</w:t>
      </w:r>
      <w:r w:rsidR="00561BF2">
        <w:rPr>
          <w:rFonts w:ascii="宋体" w:eastAsia="宋体" w:hAnsi="宋体" w:cs="Arial" w:hint="eastAsia"/>
          <w:color w:val="000000" w:themeColor="text1"/>
          <w:sz w:val="24"/>
          <w:szCs w:val="24"/>
        </w:rPr>
        <w:t>.</w:t>
      </w:r>
    </w:p>
    <w:p w14:paraId="2A7A137C" w14:textId="77777777" w:rsidR="004A6BA6" w:rsidRDefault="004A6BA6" w:rsidP="004A6BA6">
      <w:pPr>
        <w:ind w:left="2160" w:hangingChars="900" w:hanging="2160"/>
        <w:rPr>
          <w:rFonts w:ascii="宋体" w:eastAsia="宋体" w:hAnsi="宋体" w:cs="Arial"/>
          <w:color w:val="000000" w:themeColor="text1"/>
          <w:sz w:val="24"/>
          <w:szCs w:val="24"/>
        </w:rPr>
      </w:pP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Arial"/>
          <w:color w:val="000000" w:themeColor="text1"/>
          <w:sz w:val="24"/>
          <w:szCs w:val="24"/>
        </w:rPr>
        <w:t xml:space="preserve">     </w:t>
      </w: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>全双工通信：能向两个方向发送信息，在同一时间内能向两个方向同时发</w:t>
      </w:r>
    </w:p>
    <w:p w14:paraId="2A7FAE3E" w14:textId="057471E2" w:rsidR="004A6BA6" w:rsidRDefault="004A6BA6" w:rsidP="004A6BA6">
      <w:pPr>
        <w:ind w:leftChars="900" w:left="1890" w:firstLineChars="100" w:firstLine="240"/>
        <w:rPr>
          <w:rFonts w:ascii="宋体" w:eastAsia="宋体" w:hAnsi="宋体" w:cs="Arial"/>
          <w:color w:val="000000" w:themeColor="text1"/>
          <w:sz w:val="24"/>
          <w:szCs w:val="24"/>
        </w:rPr>
      </w:pP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>送信息的通信方式</w:t>
      </w:r>
      <w:r w:rsidR="00561BF2">
        <w:rPr>
          <w:rFonts w:ascii="宋体" w:eastAsia="宋体" w:hAnsi="宋体" w:cs="Arial" w:hint="eastAsia"/>
          <w:color w:val="000000" w:themeColor="text1"/>
          <w:sz w:val="24"/>
          <w:szCs w:val="24"/>
        </w:rPr>
        <w:t>.</w:t>
      </w:r>
    </w:p>
    <w:p w14:paraId="41BB88AD" w14:textId="7378E4EB" w:rsidR="004A6BA6" w:rsidRDefault="004A6BA6" w:rsidP="004A6BA6">
      <w:pPr>
        <w:rPr>
          <w:rFonts w:ascii="宋体" w:eastAsia="宋体" w:hAnsi="宋体" w:cs="Arial"/>
          <w:color w:val="000000" w:themeColor="text1"/>
          <w:sz w:val="24"/>
          <w:szCs w:val="24"/>
        </w:rPr>
      </w:pP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Arial"/>
          <w:color w:val="000000" w:themeColor="text1"/>
          <w:sz w:val="24"/>
          <w:szCs w:val="24"/>
        </w:rPr>
        <w:t xml:space="preserve">     </w:t>
      </w: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>串行传输：数据按照时间的顺序依次传输</w:t>
      </w:r>
      <w:r w:rsidR="00561BF2">
        <w:rPr>
          <w:rFonts w:ascii="宋体" w:eastAsia="宋体" w:hAnsi="宋体" w:cs="Arial" w:hint="eastAsia"/>
          <w:color w:val="000000" w:themeColor="text1"/>
          <w:sz w:val="24"/>
          <w:szCs w:val="24"/>
        </w:rPr>
        <w:t>.</w:t>
      </w:r>
    </w:p>
    <w:p w14:paraId="6D29F77E" w14:textId="27863561" w:rsidR="004A6BA6" w:rsidRPr="00EA5ECA" w:rsidRDefault="004A6BA6" w:rsidP="004A6BA6">
      <w:pPr>
        <w:rPr>
          <w:rFonts w:ascii="宋体" w:eastAsia="宋体" w:hAnsi="宋体" w:cs="Arial"/>
          <w:color w:val="000000" w:themeColor="text1"/>
          <w:sz w:val="24"/>
          <w:szCs w:val="24"/>
        </w:rPr>
      </w:pP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cs="Arial"/>
          <w:color w:val="000000" w:themeColor="text1"/>
          <w:sz w:val="24"/>
          <w:szCs w:val="24"/>
        </w:rPr>
        <w:t xml:space="preserve">     </w:t>
      </w:r>
      <w:r>
        <w:rPr>
          <w:rFonts w:ascii="宋体" w:eastAsia="宋体" w:hAnsi="宋体" w:cs="Arial" w:hint="eastAsia"/>
          <w:color w:val="000000" w:themeColor="text1"/>
          <w:sz w:val="24"/>
          <w:szCs w:val="24"/>
        </w:rPr>
        <w:t>并行传输：</w:t>
      </w:r>
      <w:r w:rsidRPr="004A6BA6">
        <w:rPr>
          <w:rFonts w:ascii="宋体" w:eastAsia="宋体" w:hAnsi="宋体" w:cs="Arial" w:hint="eastAsia"/>
          <w:color w:val="000000" w:themeColor="text1"/>
          <w:sz w:val="24"/>
          <w:szCs w:val="24"/>
        </w:rPr>
        <w:t>数据以成组的方式，在多条并行信道上同时进行传输</w:t>
      </w:r>
      <w:r w:rsidR="00561BF2">
        <w:rPr>
          <w:rFonts w:ascii="宋体" w:eastAsia="宋体" w:hAnsi="宋体" w:cs="Arial" w:hint="eastAsia"/>
          <w:color w:val="000000" w:themeColor="text1"/>
          <w:sz w:val="24"/>
          <w:szCs w:val="24"/>
        </w:rPr>
        <w:t>.</w:t>
      </w:r>
    </w:p>
    <w:p w14:paraId="4024BAF3" w14:textId="5C24C76E" w:rsidR="003E473D" w:rsidRDefault="003E473D" w:rsidP="003E473D">
      <w:pPr>
        <w:ind w:left="723" w:hangingChars="300" w:hanging="723"/>
        <w:rPr>
          <w:rFonts w:ascii="宋体" w:eastAsia="宋体" w:hAnsi="宋体"/>
          <w:b/>
          <w:bCs/>
          <w:sz w:val="24"/>
          <w:szCs w:val="24"/>
        </w:rPr>
      </w:pPr>
    </w:p>
    <w:p w14:paraId="0A03A7EC" w14:textId="50E599DB" w:rsidR="003E473D" w:rsidRDefault="003E473D" w:rsidP="003E473D">
      <w:pPr>
        <w:ind w:left="723" w:hangingChars="300" w:hanging="72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>-09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9A2C93">
        <w:rPr>
          <w:rFonts w:ascii="宋体" w:eastAsia="宋体" w:hAnsi="宋体" w:hint="eastAsia"/>
          <w:sz w:val="24"/>
          <w:szCs w:val="24"/>
        </w:rPr>
        <w:t>用香农公式计算一下，假定信道带宽为3</w:t>
      </w:r>
      <w:r w:rsidR="009A2C93">
        <w:rPr>
          <w:rFonts w:ascii="宋体" w:eastAsia="宋体" w:hAnsi="宋体"/>
          <w:sz w:val="24"/>
          <w:szCs w:val="24"/>
        </w:rPr>
        <w:t>100 Hz,</w:t>
      </w:r>
      <w:r w:rsidR="009A2C93">
        <w:rPr>
          <w:rFonts w:ascii="宋体" w:eastAsia="宋体" w:hAnsi="宋体" w:hint="eastAsia"/>
          <w:sz w:val="24"/>
          <w:szCs w:val="24"/>
        </w:rPr>
        <w:t>最大信息传输速率为3</w:t>
      </w:r>
      <w:r w:rsidR="009A2C93">
        <w:rPr>
          <w:rFonts w:ascii="宋体" w:eastAsia="宋体" w:hAnsi="宋体"/>
          <w:sz w:val="24"/>
          <w:szCs w:val="24"/>
        </w:rPr>
        <w:t>5</w:t>
      </w:r>
      <w:r w:rsidR="009A2C93">
        <w:rPr>
          <w:rFonts w:ascii="宋体" w:eastAsia="宋体" w:hAnsi="宋体" w:hint="eastAsia"/>
          <w:sz w:val="24"/>
          <w:szCs w:val="24"/>
        </w:rPr>
        <w:t>kbit/</w:t>
      </w:r>
      <w:r w:rsidR="009A2C93">
        <w:rPr>
          <w:rFonts w:ascii="宋体" w:eastAsia="宋体" w:hAnsi="宋体"/>
          <w:sz w:val="24"/>
          <w:szCs w:val="24"/>
        </w:rPr>
        <w:t>s</w:t>
      </w:r>
      <w:r w:rsidR="009A2C93">
        <w:rPr>
          <w:rFonts w:ascii="宋体" w:eastAsia="宋体" w:hAnsi="宋体" w:hint="eastAsia"/>
          <w:sz w:val="24"/>
          <w:szCs w:val="24"/>
        </w:rPr>
        <w:t>，那么若想使最大信息传送速率增加6</w:t>
      </w:r>
      <w:r w:rsidR="009A2C93">
        <w:rPr>
          <w:rFonts w:ascii="宋体" w:eastAsia="宋体" w:hAnsi="宋体"/>
          <w:sz w:val="24"/>
          <w:szCs w:val="24"/>
        </w:rPr>
        <w:t>0%</w:t>
      </w:r>
      <w:r w:rsidR="009A2C93">
        <w:rPr>
          <w:rFonts w:ascii="宋体" w:eastAsia="宋体" w:hAnsi="宋体" w:hint="eastAsia"/>
          <w:sz w:val="24"/>
          <w:szCs w:val="24"/>
        </w:rPr>
        <w:t>，问信噪比S</w:t>
      </w:r>
      <w:r w:rsidR="009A2C93">
        <w:rPr>
          <w:rFonts w:ascii="宋体" w:eastAsia="宋体" w:hAnsi="宋体"/>
          <w:sz w:val="24"/>
          <w:szCs w:val="24"/>
        </w:rPr>
        <w:t>/N</w:t>
      </w:r>
      <w:r w:rsidR="009A2C93">
        <w:rPr>
          <w:rFonts w:ascii="宋体" w:eastAsia="宋体" w:hAnsi="宋体" w:hint="eastAsia"/>
          <w:sz w:val="24"/>
          <w:szCs w:val="24"/>
        </w:rPr>
        <w:t>应增加到</w:t>
      </w:r>
      <w:r w:rsidR="00CE3451" w:rsidRPr="00CE3451">
        <w:rPr>
          <w:rFonts w:ascii="宋体" w:eastAsia="宋体" w:hAnsi="宋体"/>
          <w:position w:val="-4"/>
          <w:sz w:val="24"/>
          <w:szCs w:val="24"/>
        </w:rPr>
        <w:object w:dxaOrig="180" w:dyaOrig="279" w14:anchorId="239FA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3.75pt" o:ole="">
            <v:imagedata r:id="rId4" o:title=""/>
          </v:shape>
          <o:OLEObject Type="Embed" ProgID="Equation.DSMT4" ShapeID="_x0000_i1025" DrawAspect="Content" ObjectID="_1696110607" r:id="rId5"/>
        </w:object>
      </w:r>
      <w:r w:rsidR="009A2C93">
        <w:rPr>
          <w:rFonts w:ascii="宋体" w:eastAsia="宋体" w:hAnsi="宋体" w:hint="eastAsia"/>
          <w:sz w:val="24"/>
          <w:szCs w:val="24"/>
        </w:rPr>
        <w:t>多少</w:t>
      </w:r>
      <w:proofErr w:type="gramStart"/>
      <w:r w:rsidR="009A2C93">
        <w:rPr>
          <w:rFonts w:ascii="宋体" w:eastAsia="宋体" w:hAnsi="宋体" w:hint="eastAsia"/>
          <w:sz w:val="24"/>
          <w:szCs w:val="24"/>
        </w:rPr>
        <w:t>倍</w:t>
      </w:r>
      <w:proofErr w:type="gramEnd"/>
      <w:r w:rsidR="009A2C93" w:rsidRPr="009A2C93">
        <w:rPr>
          <w:rFonts w:ascii="Times New Roman" w:eastAsia="宋体" w:hAnsi="Times New Roman" w:cs="Times New Roman"/>
          <w:sz w:val="24"/>
          <w:szCs w:val="24"/>
        </w:rPr>
        <w:t>？</w:t>
      </w:r>
      <w:r w:rsidR="009A2C93">
        <w:rPr>
          <w:rFonts w:ascii="宋体" w:eastAsia="宋体" w:hAnsi="宋体" w:hint="eastAsia"/>
          <w:sz w:val="24"/>
          <w:szCs w:val="24"/>
        </w:rPr>
        <w:t>如果在刚才计算的基础上将信噪比S</w:t>
      </w:r>
      <w:r w:rsidR="009A2C93">
        <w:rPr>
          <w:rFonts w:ascii="宋体" w:eastAsia="宋体" w:hAnsi="宋体"/>
          <w:sz w:val="24"/>
          <w:szCs w:val="24"/>
        </w:rPr>
        <w:t>/N</w:t>
      </w:r>
      <w:r w:rsidR="009A2C93">
        <w:rPr>
          <w:rFonts w:ascii="宋体" w:eastAsia="宋体" w:hAnsi="宋体" w:hint="eastAsia"/>
          <w:sz w:val="24"/>
          <w:szCs w:val="24"/>
        </w:rPr>
        <w:t>再增加到1</w:t>
      </w:r>
      <w:r w:rsidR="009A2C93">
        <w:rPr>
          <w:rFonts w:ascii="宋体" w:eastAsia="宋体" w:hAnsi="宋体"/>
          <w:sz w:val="24"/>
          <w:szCs w:val="24"/>
        </w:rPr>
        <w:t>0</w:t>
      </w:r>
      <w:r w:rsidR="009A2C93">
        <w:rPr>
          <w:rFonts w:ascii="宋体" w:eastAsia="宋体" w:hAnsi="宋体" w:hint="eastAsia"/>
          <w:sz w:val="24"/>
          <w:szCs w:val="24"/>
        </w:rPr>
        <w:t>倍，</w:t>
      </w:r>
      <w:proofErr w:type="gramStart"/>
      <w:r w:rsidR="009A2C93">
        <w:rPr>
          <w:rFonts w:ascii="宋体" w:eastAsia="宋体" w:hAnsi="宋体" w:hint="eastAsia"/>
          <w:sz w:val="24"/>
          <w:szCs w:val="24"/>
        </w:rPr>
        <w:t>问最大</w:t>
      </w:r>
      <w:proofErr w:type="gramEnd"/>
      <w:r w:rsidR="009A2C93">
        <w:rPr>
          <w:rFonts w:ascii="宋体" w:eastAsia="宋体" w:hAnsi="宋体" w:hint="eastAsia"/>
          <w:sz w:val="24"/>
          <w:szCs w:val="24"/>
        </w:rPr>
        <w:t>信息传输速率能否再增加2</w:t>
      </w:r>
      <w:r w:rsidR="009A2C93">
        <w:rPr>
          <w:rFonts w:ascii="宋体" w:eastAsia="宋体" w:hAnsi="宋体"/>
          <w:sz w:val="24"/>
          <w:szCs w:val="24"/>
        </w:rPr>
        <w:t>0%</w:t>
      </w:r>
      <w:r w:rsidR="009A2C93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134C3CF4" w14:textId="289A17A1" w:rsidR="004A6BA6" w:rsidRDefault="004A6BA6" w:rsidP="003E473D">
      <w:pPr>
        <w:ind w:left="723" w:hangingChars="300" w:hanging="72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 xml:space="preserve">      </w:t>
      </w:r>
    </w:p>
    <w:p w14:paraId="1FFB02D4" w14:textId="444BE9EE" w:rsidR="009A2C93" w:rsidRDefault="009A2C93" w:rsidP="003E473D">
      <w:pPr>
        <w:ind w:left="723" w:hangingChars="300" w:hanging="72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</w:rPr>
        <w:t>答：</w:t>
      </w:r>
      <w:r w:rsidR="00625732">
        <w:rPr>
          <w:rFonts w:ascii="宋体" w:eastAsia="宋体" w:hAnsi="宋体" w:hint="eastAsia"/>
          <w:sz w:val="24"/>
          <w:szCs w:val="24"/>
        </w:rPr>
        <w:t>香农公式为：</w:t>
      </w:r>
    </w:p>
    <w:p w14:paraId="2F5A1645" w14:textId="74F3741D" w:rsidR="00625732" w:rsidRDefault="00B541F1" w:rsidP="00625732">
      <w:pPr>
        <w:ind w:left="720" w:hangingChars="300" w:hanging="720"/>
        <w:jc w:val="center"/>
        <w:rPr>
          <w:rFonts w:ascii="宋体" w:eastAsia="宋体" w:hAnsi="宋体"/>
          <w:sz w:val="24"/>
          <w:szCs w:val="24"/>
        </w:rPr>
      </w:pPr>
      <w:r w:rsidRPr="00B541F1">
        <w:rPr>
          <w:rFonts w:ascii="宋体" w:eastAsia="宋体" w:hAnsi="宋体"/>
          <w:position w:val="-24"/>
          <w:sz w:val="24"/>
          <w:szCs w:val="24"/>
        </w:rPr>
        <w:object w:dxaOrig="1840" w:dyaOrig="620" w14:anchorId="74866A68">
          <v:shape id="_x0000_i1026" type="#_x0000_t75" style="width:92.05pt;height:31.3pt" o:ole="">
            <v:imagedata r:id="rId6" o:title=""/>
          </v:shape>
          <o:OLEObject Type="Embed" ProgID="Equation.DSMT4" ShapeID="_x0000_i1026" DrawAspect="Content" ObjectID="_1696110608" r:id="rId7"/>
        </w:object>
      </w:r>
    </w:p>
    <w:p w14:paraId="3ABA7DCA" w14:textId="7ADD7F68" w:rsidR="00B541F1" w:rsidRDefault="00B541F1" w:rsidP="00B541F1">
      <w:pPr>
        <w:ind w:left="720" w:hangingChars="300" w:hanging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 xml:space="preserve">则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信噪比</w:t>
      </w:r>
      <w:r w:rsidR="00561BF2">
        <w:rPr>
          <w:rFonts w:ascii="宋体" w:eastAsia="宋体" w:hAnsi="宋体" w:hint="eastAsia"/>
          <w:sz w:val="24"/>
          <w:szCs w:val="24"/>
        </w:rPr>
        <w:t>：</w:t>
      </w:r>
    </w:p>
    <w:p w14:paraId="27AB9A6D" w14:textId="582CED7A" w:rsidR="00B541F1" w:rsidRDefault="00B541F1" w:rsidP="00B541F1">
      <w:pPr>
        <w:ind w:left="720" w:hangingChars="300" w:hanging="720"/>
        <w:jc w:val="center"/>
        <w:rPr>
          <w:rFonts w:ascii="宋体" w:eastAsia="宋体" w:hAnsi="宋体"/>
          <w:sz w:val="24"/>
          <w:szCs w:val="24"/>
        </w:rPr>
      </w:pPr>
      <w:r w:rsidRPr="00B541F1">
        <w:rPr>
          <w:rFonts w:ascii="宋体" w:eastAsia="宋体" w:hAnsi="宋体"/>
          <w:position w:val="-24"/>
          <w:sz w:val="24"/>
          <w:szCs w:val="24"/>
        </w:rPr>
        <w:object w:dxaOrig="1140" w:dyaOrig="660" w14:anchorId="75E80170">
          <v:shape id="_x0000_i1027" type="#_x0000_t75" style="width:56.95pt;height:33.2pt" o:ole="">
            <v:imagedata r:id="rId8" o:title=""/>
          </v:shape>
          <o:OLEObject Type="Embed" ProgID="Equation.DSMT4" ShapeID="_x0000_i1027" DrawAspect="Content" ObjectID="_1696110609" r:id="rId9"/>
        </w:object>
      </w:r>
    </w:p>
    <w:p w14:paraId="4E9F383D" w14:textId="63DF2833" w:rsidR="00B541F1" w:rsidRDefault="00B541F1" w:rsidP="00B541F1">
      <w:pPr>
        <w:ind w:left="720" w:hangingChars="300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未增加传送速率前的信噪比：</w:t>
      </w:r>
    </w:p>
    <w:p w14:paraId="03161D73" w14:textId="7D875A99" w:rsidR="00B541F1" w:rsidRDefault="00B541F1" w:rsidP="00B541F1">
      <w:pPr>
        <w:ind w:left="720" w:hangingChars="300" w:hanging="720"/>
        <w:jc w:val="center"/>
        <w:rPr>
          <w:rFonts w:ascii="宋体" w:eastAsia="宋体" w:hAnsi="宋体"/>
          <w:sz w:val="24"/>
          <w:szCs w:val="24"/>
        </w:rPr>
      </w:pPr>
      <w:r w:rsidRPr="00B541F1">
        <w:rPr>
          <w:rFonts w:ascii="宋体" w:eastAsia="宋体" w:hAnsi="宋体"/>
          <w:position w:val="-30"/>
          <w:sz w:val="24"/>
          <w:szCs w:val="24"/>
        </w:rPr>
        <w:object w:dxaOrig="2720" w:dyaOrig="760" w14:anchorId="574139DD">
          <v:shape id="_x0000_i1028" type="#_x0000_t75" style="width:135.85pt;height:38.2pt" o:ole="">
            <v:imagedata r:id="rId10" o:title=""/>
          </v:shape>
          <o:OLEObject Type="Embed" ProgID="Equation.DSMT4" ShapeID="_x0000_i1028" DrawAspect="Content" ObjectID="_1696110610" r:id="rId11"/>
        </w:object>
      </w:r>
    </w:p>
    <w:p w14:paraId="4CAB8D20" w14:textId="531B73AC" w:rsidR="00B541F1" w:rsidRDefault="00B541F1" w:rsidP="00B541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增加传送速率后的信噪比：</w:t>
      </w:r>
    </w:p>
    <w:p w14:paraId="5F3171D0" w14:textId="02C52A6D" w:rsidR="00B541F1" w:rsidRDefault="00154458" w:rsidP="00154458">
      <w:pPr>
        <w:jc w:val="center"/>
        <w:rPr>
          <w:rFonts w:ascii="宋体" w:eastAsia="宋体" w:hAnsi="宋体"/>
          <w:sz w:val="24"/>
          <w:szCs w:val="24"/>
        </w:rPr>
      </w:pPr>
      <w:r w:rsidRPr="00154458">
        <w:rPr>
          <w:rFonts w:ascii="宋体" w:eastAsia="宋体" w:hAnsi="宋体"/>
          <w:position w:val="-30"/>
          <w:sz w:val="24"/>
          <w:szCs w:val="24"/>
        </w:rPr>
        <w:object w:dxaOrig="3220" w:dyaOrig="720" w14:anchorId="751246D9">
          <v:shape id="_x0000_i1029" type="#_x0000_t75" style="width:160.9pt;height:36.3pt" o:ole="">
            <v:imagedata r:id="rId12" o:title=""/>
          </v:shape>
          <o:OLEObject Type="Embed" ProgID="Equation.DSMT4" ShapeID="_x0000_i1029" DrawAspect="Content" ObjectID="_1696110611" r:id="rId13"/>
        </w:object>
      </w:r>
    </w:p>
    <w:p w14:paraId="7CE69E55" w14:textId="62BA8EF2" w:rsidR="00154458" w:rsidRDefault="00154458" w:rsidP="001544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 xml:space="preserve">则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前后的信噪比</w:t>
      </w:r>
      <w:r w:rsidR="00561BF2">
        <w:rPr>
          <w:rFonts w:ascii="宋体" w:eastAsia="宋体" w:hAnsi="宋体" w:hint="eastAsia"/>
          <w:sz w:val="24"/>
          <w:szCs w:val="24"/>
        </w:rPr>
        <w:t>：</w:t>
      </w:r>
    </w:p>
    <w:p w14:paraId="5C742766" w14:textId="046D5798" w:rsidR="00154458" w:rsidRDefault="00154458" w:rsidP="00154458">
      <w:pPr>
        <w:jc w:val="center"/>
        <w:rPr>
          <w:rFonts w:ascii="宋体" w:eastAsia="宋体" w:hAnsi="宋体"/>
          <w:sz w:val="24"/>
          <w:szCs w:val="24"/>
        </w:rPr>
      </w:pPr>
      <w:r w:rsidRPr="00154458">
        <w:rPr>
          <w:rFonts w:ascii="宋体" w:eastAsia="宋体" w:hAnsi="宋体"/>
          <w:position w:val="-30"/>
          <w:sz w:val="24"/>
          <w:szCs w:val="24"/>
        </w:rPr>
        <w:object w:dxaOrig="1460" w:dyaOrig="680" w14:anchorId="22D665F2">
          <v:shape id="_x0000_i1030" type="#_x0000_t75" style="width:73.25pt;height:33.8pt" o:ole="">
            <v:imagedata r:id="rId14" o:title=""/>
          </v:shape>
          <o:OLEObject Type="Embed" ProgID="Equation.DSMT4" ShapeID="_x0000_i1030" DrawAspect="Content" ObjectID="_1696110612" r:id="rId15"/>
        </w:object>
      </w:r>
    </w:p>
    <w:p w14:paraId="71C6195D" w14:textId="2FE38CB1" w:rsidR="00154458" w:rsidRDefault="00154458" w:rsidP="001544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故信噪比要增加1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倍.</w:t>
      </w:r>
    </w:p>
    <w:p w14:paraId="47993FE3" w14:textId="1E6DB6D0" w:rsidR="00154458" w:rsidRDefault="00154458" w:rsidP="001544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</w:t>
      </w:r>
      <w:r w:rsidR="00581971">
        <w:rPr>
          <w:rFonts w:ascii="宋体" w:eastAsia="宋体" w:hAnsi="宋体" w:hint="eastAsia"/>
          <w:sz w:val="24"/>
          <w:szCs w:val="24"/>
        </w:rPr>
        <w:t>当信噪比再增加到之前的1</w:t>
      </w:r>
      <w:r w:rsidR="00581971">
        <w:rPr>
          <w:rFonts w:ascii="宋体" w:eastAsia="宋体" w:hAnsi="宋体"/>
          <w:sz w:val="24"/>
          <w:szCs w:val="24"/>
        </w:rPr>
        <w:t>0</w:t>
      </w:r>
      <w:r w:rsidR="00581971">
        <w:rPr>
          <w:rFonts w:ascii="宋体" w:eastAsia="宋体" w:hAnsi="宋体" w:hint="eastAsia"/>
          <w:sz w:val="24"/>
          <w:szCs w:val="24"/>
        </w:rPr>
        <w:t>倍时</w:t>
      </w:r>
      <w:r w:rsidR="00561BF2">
        <w:rPr>
          <w:rFonts w:ascii="宋体" w:eastAsia="宋体" w:hAnsi="宋体" w:hint="eastAsia"/>
          <w:sz w:val="24"/>
          <w:szCs w:val="24"/>
        </w:rPr>
        <w:t>，</w:t>
      </w:r>
    </w:p>
    <w:p w14:paraId="4CB6D60E" w14:textId="1F993514" w:rsidR="00581971" w:rsidRDefault="00581971" w:rsidP="001544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此时的极限传输速率：</w:t>
      </w:r>
    </w:p>
    <w:p w14:paraId="53960ABE" w14:textId="6787A0F7" w:rsidR="00581971" w:rsidRDefault="00581971" w:rsidP="00581971">
      <w:pPr>
        <w:jc w:val="center"/>
        <w:rPr>
          <w:rFonts w:ascii="宋体" w:eastAsia="宋体" w:hAnsi="宋体"/>
          <w:sz w:val="24"/>
          <w:szCs w:val="24"/>
        </w:rPr>
      </w:pPr>
      <w:r w:rsidRPr="00581971">
        <w:rPr>
          <w:rFonts w:ascii="宋体" w:eastAsia="宋体" w:hAnsi="宋体"/>
          <w:position w:val="-12"/>
          <w:sz w:val="24"/>
          <w:szCs w:val="24"/>
        </w:rPr>
        <w:object w:dxaOrig="3180" w:dyaOrig="580" w14:anchorId="65B5A14E">
          <v:shape id="_x0000_i1031" type="#_x0000_t75" style="width:159.05pt;height:28.8pt" o:ole="">
            <v:imagedata r:id="rId16" o:title=""/>
          </v:shape>
          <o:OLEObject Type="Embed" ProgID="Equation.DSMT4" ShapeID="_x0000_i1031" DrawAspect="Content" ObjectID="_1696110613" r:id="rId17"/>
        </w:object>
      </w:r>
    </w:p>
    <w:p w14:paraId="15523063" w14:textId="626ED551" w:rsidR="00581971" w:rsidRDefault="00581971" w:rsidP="005819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则较之前提升了</w:t>
      </w:r>
      <w:r w:rsidR="002D0055">
        <w:rPr>
          <w:rFonts w:ascii="宋体" w:eastAsia="宋体" w:hAnsi="宋体" w:hint="eastAsia"/>
          <w:sz w:val="24"/>
          <w:szCs w:val="24"/>
        </w:rPr>
        <w:t>：</w:t>
      </w:r>
    </w:p>
    <w:p w14:paraId="51D7BEE3" w14:textId="45E2BA09" w:rsidR="00B541F1" w:rsidRDefault="00581971" w:rsidP="00581971">
      <w:pPr>
        <w:ind w:left="720" w:hangingChars="300" w:hanging="720"/>
        <w:jc w:val="center"/>
        <w:rPr>
          <w:rFonts w:ascii="宋体" w:eastAsia="宋体" w:hAnsi="宋体"/>
          <w:sz w:val="24"/>
          <w:szCs w:val="24"/>
        </w:rPr>
      </w:pPr>
      <w:r w:rsidRPr="00581971">
        <w:rPr>
          <w:rFonts w:ascii="宋体" w:eastAsia="宋体" w:hAnsi="宋体"/>
          <w:position w:val="-30"/>
          <w:sz w:val="24"/>
          <w:szCs w:val="24"/>
        </w:rPr>
        <w:object w:dxaOrig="1920" w:dyaOrig="680" w14:anchorId="718A9309">
          <v:shape id="_x0000_i1032" type="#_x0000_t75" style="width:95.8pt;height:33.8pt" o:ole="">
            <v:imagedata r:id="rId18" o:title=""/>
          </v:shape>
          <o:OLEObject Type="Embed" ProgID="Equation.DSMT4" ShapeID="_x0000_i1032" DrawAspect="Content" ObjectID="_1696110614" r:id="rId19"/>
        </w:object>
      </w:r>
    </w:p>
    <w:p w14:paraId="2607BF44" w14:textId="4F370961" w:rsidR="00581971" w:rsidRPr="00625732" w:rsidRDefault="00581971" w:rsidP="005819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故只能提高</w:t>
      </w:r>
      <w:r>
        <w:rPr>
          <w:rFonts w:ascii="宋体" w:eastAsia="宋体" w:hAnsi="宋体"/>
          <w:sz w:val="24"/>
          <w:szCs w:val="24"/>
        </w:rPr>
        <w:t>18.5%</w:t>
      </w:r>
      <w:r>
        <w:rPr>
          <w:rFonts w:ascii="宋体" w:eastAsia="宋体" w:hAnsi="宋体" w:hint="eastAsia"/>
          <w:sz w:val="24"/>
          <w:szCs w:val="24"/>
        </w:rPr>
        <w:t>，不能提高2</w:t>
      </w:r>
      <w:r>
        <w:rPr>
          <w:rFonts w:ascii="宋体" w:eastAsia="宋体" w:hAnsi="宋体"/>
          <w:sz w:val="24"/>
          <w:szCs w:val="24"/>
        </w:rPr>
        <w:t>0%.</w:t>
      </w:r>
    </w:p>
    <w:p w14:paraId="2FF4FF4C" w14:textId="628B5CFB" w:rsidR="009A2C93" w:rsidRDefault="00B541F1" w:rsidP="003E473D">
      <w:pPr>
        <w:ind w:left="723" w:hangingChars="300" w:hanging="723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        </w:t>
      </w:r>
    </w:p>
    <w:p w14:paraId="2FFE2D65" w14:textId="0A4A34B0" w:rsidR="009A2C93" w:rsidRDefault="009A2C93" w:rsidP="003E473D">
      <w:pPr>
        <w:ind w:left="723" w:hangingChars="300" w:hanging="723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>-12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试计算工作在1</w:t>
      </w:r>
      <w:r>
        <w:rPr>
          <w:rFonts w:ascii="宋体" w:eastAsia="宋体" w:hAnsi="宋体"/>
          <w:sz w:val="24"/>
          <w:szCs w:val="24"/>
        </w:rPr>
        <w:t>200</w:t>
      </w:r>
      <w:r>
        <w:rPr>
          <w:rFonts w:ascii="Times New Roman" w:eastAsia="宋体" w:hAnsi="Times New Roman" w:cs="Times New Roman" w:hint="cs"/>
          <w:sz w:val="24"/>
          <w:szCs w:val="24"/>
        </w:rPr>
        <w:t>~</w:t>
      </w: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400 nm</w:t>
      </w:r>
      <w:r>
        <w:rPr>
          <w:rFonts w:ascii="宋体" w:eastAsia="宋体" w:hAnsi="宋体" w:cs="Times New Roman" w:hint="eastAsia"/>
          <w:sz w:val="24"/>
          <w:szCs w:val="24"/>
        </w:rPr>
        <w:t>之间以及工作在1</w:t>
      </w:r>
      <w:r>
        <w:rPr>
          <w:rFonts w:ascii="宋体" w:eastAsia="宋体" w:hAnsi="宋体" w:cs="Times New Roman"/>
          <w:sz w:val="24"/>
          <w:szCs w:val="24"/>
        </w:rPr>
        <w:t xml:space="preserve">400~1600 </w:t>
      </w:r>
      <w:r>
        <w:rPr>
          <w:rFonts w:ascii="宋体" w:eastAsia="宋体" w:hAnsi="宋体" w:cs="Times New Roman" w:hint="eastAsia"/>
          <w:sz w:val="24"/>
          <w:szCs w:val="24"/>
        </w:rPr>
        <w:t>nm之间的光波的频带宽度。假定光再光纤中的传播速率为</w:t>
      </w:r>
      <w:r w:rsidR="00CE3451" w:rsidRPr="00CE3451">
        <w:rPr>
          <w:rFonts w:ascii="宋体" w:eastAsia="宋体" w:hAnsi="宋体" w:cs="Times New Roman"/>
          <w:position w:val="-6"/>
          <w:sz w:val="24"/>
          <w:szCs w:val="24"/>
        </w:rPr>
        <w:object w:dxaOrig="1040" w:dyaOrig="320" w14:anchorId="2F83779A">
          <v:shape id="_x0000_i1033" type="#_x0000_t75" style="width:51.95pt;height:16.3pt" o:ole="">
            <v:imagedata r:id="rId20" o:title=""/>
          </v:shape>
          <o:OLEObject Type="Embed" ProgID="Equation.DSMT4" ShapeID="_x0000_i1033" DrawAspect="Content" ObjectID="_1696110615" r:id="rId21"/>
        </w:object>
      </w:r>
      <w:r w:rsidR="00561BF2">
        <w:rPr>
          <w:rFonts w:ascii="宋体" w:eastAsia="宋体" w:hAnsi="宋体" w:cs="Times New Roman" w:hint="eastAsia"/>
          <w:sz w:val="24"/>
          <w:szCs w:val="24"/>
        </w:rPr>
        <w:t>.</w:t>
      </w:r>
    </w:p>
    <w:p w14:paraId="324C531F" w14:textId="28CDA955" w:rsidR="00142D24" w:rsidRDefault="00CE3451" w:rsidP="00142D24">
      <w:pPr>
        <w:ind w:leftChars="100" w:left="692" w:hangingChars="200" w:hanging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答：</w:t>
      </w:r>
      <w:r w:rsidR="00142D24">
        <w:rPr>
          <w:rFonts w:ascii="宋体" w:eastAsia="宋体" w:hAnsi="宋体" w:hint="eastAsia"/>
          <w:sz w:val="24"/>
          <w:szCs w:val="24"/>
        </w:rPr>
        <w:t>由波长和频率的关系式可知</w:t>
      </w:r>
    </w:p>
    <w:p w14:paraId="61F038E5" w14:textId="75ADC1A0" w:rsidR="00142D24" w:rsidRDefault="00142D24" w:rsidP="00142D24">
      <w:pPr>
        <w:ind w:leftChars="100" w:left="692" w:hangingChars="200" w:hanging="482"/>
        <w:rPr>
          <w:rFonts w:ascii="宋体" w:eastAsia="宋体" w:hAnsi="宋体" w:cs="Times New Roman"/>
          <w:i/>
          <w:i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频率</w:t>
      </w:r>
      <w:r w:rsidR="00561BF2">
        <w:rPr>
          <w:rFonts w:ascii="宋体" w:eastAsia="宋体" w:hAnsi="宋体" w:hint="eastAsia"/>
          <w:sz w:val="24"/>
          <w:szCs w:val="24"/>
        </w:rPr>
        <w:t>：</w:t>
      </w:r>
    </w:p>
    <w:p w14:paraId="5C6DBDCC" w14:textId="489D7C22" w:rsidR="00142D24" w:rsidRDefault="00142D24" w:rsidP="00142D24">
      <w:pPr>
        <w:ind w:leftChars="100" w:left="690" w:hangingChars="200" w:hanging="480"/>
        <w:jc w:val="center"/>
        <w:rPr>
          <w:rFonts w:ascii="宋体" w:eastAsia="宋体" w:hAnsi="宋体" w:cs="Times New Roman"/>
          <w:sz w:val="24"/>
          <w:szCs w:val="24"/>
        </w:rPr>
      </w:pPr>
      <w:r w:rsidRPr="00142D24">
        <w:rPr>
          <w:rFonts w:ascii="宋体" w:eastAsia="宋体" w:hAnsi="宋体" w:cs="Times New Roman"/>
          <w:position w:val="-24"/>
          <w:sz w:val="24"/>
          <w:szCs w:val="24"/>
        </w:rPr>
        <w:object w:dxaOrig="660" w:dyaOrig="620" w14:anchorId="6B4D9281">
          <v:shape id="_x0000_i1034" type="#_x0000_t75" style="width:33.2pt;height:31.3pt" o:ole="">
            <v:imagedata r:id="rId22" o:title=""/>
          </v:shape>
          <o:OLEObject Type="Embed" ProgID="Equation.DSMT4" ShapeID="_x0000_i1034" DrawAspect="Content" ObjectID="_1696110616" r:id="rId23"/>
        </w:object>
      </w:r>
    </w:p>
    <w:p w14:paraId="5CAFEFF4" w14:textId="69BEF984" w:rsidR="00142D24" w:rsidRDefault="00142D24" w:rsidP="00142D24">
      <w:pPr>
        <w:ind w:leftChars="100" w:left="690" w:hangingChars="200" w:hanging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 xml:space="preserve">则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工作在1</w:t>
      </w:r>
      <w:r>
        <w:rPr>
          <w:rFonts w:ascii="宋体" w:eastAsia="宋体" w:hAnsi="宋体"/>
          <w:sz w:val="24"/>
          <w:szCs w:val="24"/>
        </w:rPr>
        <w:t>200</w:t>
      </w:r>
      <w:r>
        <w:rPr>
          <w:rFonts w:ascii="Times New Roman" w:eastAsia="宋体" w:hAnsi="Times New Roman" w:cs="Times New Roman" w:hint="cs"/>
          <w:sz w:val="24"/>
          <w:szCs w:val="24"/>
        </w:rPr>
        <w:t>~</w:t>
      </w: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400 nm</w:t>
      </w:r>
      <w:r>
        <w:rPr>
          <w:rFonts w:ascii="宋体" w:eastAsia="宋体" w:hAnsi="宋体" w:cs="Times New Roman" w:hint="eastAsia"/>
          <w:sz w:val="24"/>
          <w:szCs w:val="24"/>
        </w:rPr>
        <w:t>之间的光波的频带宽度为：</w:t>
      </w:r>
    </w:p>
    <w:p w14:paraId="5E7724BA" w14:textId="68CD42C6" w:rsidR="00142D24" w:rsidRDefault="00142D24" w:rsidP="00142D24">
      <w:pPr>
        <w:ind w:leftChars="100" w:left="690" w:hangingChars="200" w:hanging="480"/>
        <w:jc w:val="center"/>
        <w:rPr>
          <w:rFonts w:ascii="宋体" w:eastAsia="宋体" w:hAnsi="宋体" w:cs="Times New Roman"/>
          <w:sz w:val="24"/>
          <w:szCs w:val="24"/>
        </w:rPr>
      </w:pPr>
      <w:r w:rsidRPr="00142D24">
        <w:rPr>
          <w:rFonts w:ascii="宋体" w:eastAsia="宋体" w:hAnsi="宋体" w:cs="Times New Roman"/>
          <w:position w:val="-12"/>
          <w:sz w:val="24"/>
          <w:szCs w:val="24"/>
        </w:rPr>
        <w:object w:dxaOrig="5140" w:dyaOrig="380" w14:anchorId="4713DD0C">
          <v:shape id="_x0000_i1035" type="#_x0000_t75" style="width:256.7pt;height:18.8pt" o:ole="">
            <v:imagedata r:id="rId24" o:title=""/>
          </v:shape>
          <o:OLEObject Type="Embed" ProgID="Equation.DSMT4" ShapeID="_x0000_i1035" DrawAspect="Content" ObjectID="_1696110617" r:id="rId25"/>
        </w:object>
      </w:r>
    </w:p>
    <w:p w14:paraId="2587A5C2" w14:textId="5E1F96E4" w:rsidR="00142D24" w:rsidRPr="00142D24" w:rsidRDefault="00142D24" w:rsidP="00142D24">
      <w:pPr>
        <w:ind w:leftChars="100" w:left="690" w:hangingChars="200" w:hanging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工作在1</w:t>
      </w:r>
      <w:r>
        <w:rPr>
          <w:rFonts w:ascii="宋体" w:eastAsia="宋体" w:hAnsi="宋体"/>
          <w:sz w:val="24"/>
          <w:szCs w:val="24"/>
        </w:rPr>
        <w:t>200</w:t>
      </w:r>
      <w:r>
        <w:rPr>
          <w:rFonts w:ascii="Times New Roman" w:eastAsia="宋体" w:hAnsi="Times New Roman" w:cs="Times New Roman" w:hint="cs"/>
          <w:sz w:val="24"/>
          <w:szCs w:val="24"/>
        </w:rPr>
        <w:t>~</w:t>
      </w: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600 nm</w:t>
      </w:r>
      <w:r>
        <w:rPr>
          <w:rFonts w:ascii="宋体" w:eastAsia="宋体" w:hAnsi="宋体" w:cs="Times New Roman" w:hint="eastAsia"/>
          <w:sz w:val="24"/>
          <w:szCs w:val="24"/>
        </w:rPr>
        <w:t>之间的光波的频带宽度为：</w:t>
      </w:r>
    </w:p>
    <w:p w14:paraId="74E5DBFC" w14:textId="12350A1D" w:rsidR="00142D24" w:rsidRPr="00142D24" w:rsidRDefault="00142D24" w:rsidP="00142D24">
      <w:pPr>
        <w:ind w:leftChars="100" w:left="690" w:hangingChars="200" w:hanging="480"/>
        <w:jc w:val="center"/>
        <w:rPr>
          <w:rFonts w:ascii="宋体" w:eastAsia="宋体" w:hAnsi="宋体"/>
          <w:sz w:val="24"/>
          <w:szCs w:val="24"/>
        </w:rPr>
      </w:pPr>
      <w:r w:rsidRPr="00142D24">
        <w:rPr>
          <w:rFonts w:ascii="宋体" w:eastAsia="宋体" w:hAnsi="宋体"/>
          <w:position w:val="-12"/>
          <w:sz w:val="24"/>
          <w:szCs w:val="24"/>
        </w:rPr>
        <w:object w:dxaOrig="5260" w:dyaOrig="380" w14:anchorId="68F28B56">
          <v:shape id="_x0000_i1036" type="#_x0000_t75" style="width:262.95pt;height:18.8pt" o:ole="">
            <v:imagedata r:id="rId26" o:title=""/>
          </v:shape>
          <o:OLEObject Type="Embed" ProgID="Equation.DSMT4" ShapeID="_x0000_i1036" DrawAspect="Content" ObjectID="_1696110618" r:id="rId27"/>
        </w:object>
      </w:r>
    </w:p>
    <w:p w14:paraId="46A0984E" w14:textId="159A5624" w:rsidR="00142D24" w:rsidRPr="00142D24" w:rsidRDefault="00142D24" w:rsidP="00142D24">
      <w:pPr>
        <w:ind w:leftChars="100" w:left="690" w:hangingChars="200" w:hanging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</w:p>
    <w:sectPr w:rsidR="00142D24" w:rsidRPr="00142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C7"/>
    <w:rsid w:val="00142D24"/>
    <w:rsid w:val="00154458"/>
    <w:rsid w:val="00215C69"/>
    <w:rsid w:val="002D0055"/>
    <w:rsid w:val="003E473D"/>
    <w:rsid w:val="004A6BA6"/>
    <w:rsid w:val="00561BF2"/>
    <w:rsid w:val="00581971"/>
    <w:rsid w:val="00625732"/>
    <w:rsid w:val="00831BDC"/>
    <w:rsid w:val="00973C41"/>
    <w:rsid w:val="009A2C93"/>
    <w:rsid w:val="009B3C6C"/>
    <w:rsid w:val="00B541F1"/>
    <w:rsid w:val="00CE3451"/>
    <w:rsid w:val="00D833C7"/>
    <w:rsid w:val="00EA5ECA"/>
    <w:rsid w:val="00F3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D92A"/>
  <w15:chartTrackingRefBased/>
  <w15:docId w15:val="{A7B3B963-7C48-4615-9A87-00D4A3E6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7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博文</dc:creator>
  <cp:keywords/>
  <dc:description/>
  <cp:lastModifiedBy>孟 博文</cp:lastModifiedBy>
  <cp:revision>11</cp:revision>
  <dcterms:created xsi:type="dcterms:W3CDTF">2021-10-18T14:40:00Z</dcterms:created>
  <dcterms:modified xsi:type="dcterms:W3CDTF">2021-10-18T17:04:00Z</dcterms:modified>
</cp:coreProperties>
</file>