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EasyTeaching — Observation</w:t>
      </w:r>
    </w:p>
    <w:p>
      <w:pPr>
        <w:pStyle w:val="Heading1"/>
      </w:pPr>
      <w:r>
        <w:t>Observation</w:t>
      </w:r>
    </w:p>
    <w:p>
      <w:pPr>
        <w:pStyle w:val="Heading2"/>
      </w:pPr>
      <w:r>
        <w:t>Observed at</w:t>
      </w:r>
    </w:p>
    <w:p>
      <w:r>
        <w:t>2026-08-25T09:00:00</w:t>
      </w:r>
    </w:p>
    <w:p>
      <w:pPr>
        <w:pStyle w:val="Heading2"/>
      </w:pPr>
      <w:r>
        <w:t>Setting</w:t>
      </w:r>
    </w:p>
    <w:p>
      <w:r>
        <w:t>Outdoor area</w:t>
      </w:r>
    </w:p>
    <w:p>
      <w:pPr>
        <w:pStyle w:val="Heading2"/>
      </w:pPr>
      <w:r>
        <w:t>Objective observation</w:t>
      </w:r>
    </w:p>
    <w:p>
      <w:r>
        <w:t>The child stacked four blocks and invited a peer to join.</w:t>
      </w:r>
    </w:p>
    <w:p>
      <w:pPr>
        <w:pStyle w:val="Heading2"/>
      </w:pPr>
      <w:r>
        <w:t>Educator actions</w:t>
      </w:r>
    </w:p>
    <w:p>
      <w:r>
        <w:t>The educator supplied more blocks.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