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HOMEWORK6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文件说明</w:t>
      </w:r>
    </w:p>
    <w:p>
      <w:pPr>
        <w:numPr>
          <w:ilvl w:val="0"/>
          <w:numId w:val="0"/>
        </w:numPr>
        <w:ind w:firstLine="600" w:firstLineChars="300"/>
        <w:rPr>
          <w:rFonts w:hint="default"/>
          <w:lang w:val="en"/>
        </w:rPr>
      </w:pPr>
      <w:r>
        <w:rPr>
          <w:rFonts w:hint="default"/>
          <w:lang w:val="en"/>
        </w:rPr>
        <w:t xml:space="preserve">   main.py 包含了所有算法实现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Kmeans算法 RGB图像颜色聚类</w:t>
      </w:r>
    </w:p>
    <w:p>
      <w:pPr>
        <w:numPr>
          <w:ilvl w:val="0"/>
          <w:numId w:val="0"/>
        </w:numPr>
        <w:ind w:firstLine="400" w:firstLineChars="20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 聚类结果是每一类别都采用聚类中心的颜色，</w:t>
      </w:r>
    </w:p>
    <w:p>
      <w:pPr>
        <w:numPr>
          <w:ilvl w:val="0"/>
          <w:numId w:val="0"/>
        </w:numPr>
        <w:ind w:firstLine="800" w:firstLineChars="40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聚成三类，可以看出大致是空白、花枝、花</w:t>
      </w:r>
    </w:p>
    <w:p>
      <w:pPr>
        <w:numPr>
          <w:ilvl w:val="0"/>
          <w:numId w:val="0"/>
        </w:numPr>
        <w:ind w:firstLine="800" w:firstLineChars="40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若图片不清晰，请查看文件夹中的result.png文件</w:t>
      </w:r>
    </w:p>
    <w:p>
      <w:pPr>
        <w:numPr>
          <w:numId w:val="0"/>
        </w:numPr>
        <w:ind w:firstLine="400" w:firstLineChars="20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3620770"/>
            <wp:effectExtent l="0" t="0" r="5715" b="17780"/>
            <wp:docPr id="1" name="Picture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0932"/>
    <w:multiLevelType w:val="singleLevel"/>
    <w:tmpl w:val="2D7F09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69C1"/>
    <w:rsid w:val="273F3B94"/>
    <w:rsid w:val="2FDAC354"/>
    <w:rsid w:val="377F61DC"/>
    <w:rsid w:val="3BEE6310"/>
    <w:rsid w:val="56FD66C1"/>
    <w:rsid w:val="5FF769C1"/>
    <w:rsid w:val="5FFFF9A6"/>
    <w:rsid w:val="6DEDBDE7"/>
    <w:rsid w:val="6F6FF33B"/>
    <w:rsid w:val="759E2CD7"/>
    <w:rsid w:val="777BC4D0"/>
    <w:rsid w:val="77AE65A8"/>
    <w:rsid w:val="7A9C619C"/>
    <w:rsid w:val="7DEB85C0"/>
    <w:rsid w:val="7F573558"/>
    <w:rsid w:val="7F7D315F"/>
    <w:rsid w:val="9BF9A4EF"/>
    <w:rsid w:val="A7F7C8EF"/>
    <w:rsid w:val="AB9C6152"/>
    <w:rsid w:val="AFFF1769"/>
    <w:rsid w:val="BD1F7078"/>
    <w:rsid w:val="BFEEB8AB"/>
    <w:rsid w:val="EC7AE2BD"/>
    <w:rsid w:val="F5EBEE09"/>
    <w:rsid w:val="FEF6A108"/>
    <w:rsid w:val="FF25FCB9"/>
    <w:rsid w:val="FF7F925E"/>
    <w:rsid w:val="FF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112</Characters>
  <Lines>0</Lines>
  <Paragraphs>0</Paragraphs>
  <TotalTime>1</TotalTime>
  <ScaleCrop>false</ScaleCrop>
  <LinksUpToDate>false</LinksUpToDate>
  <CharactersWithSpaces>126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haomeng</dc:creator>
  <cp:lastModifiedBy>haomeng</cp:lastModifiedBy>
  <dcterms:modified xsi:type="dcterms:W3CDTF">2020-05-22T11:41:49Z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