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color w:val="1F4D78"/>
          <w:sz w:val="40"/>
        </w:rPr>
        <w:t>Session Leakage 修復實作報告</w:t>
      </w:r>
    </w:p>
    <w:p>
      <w:pPr>
        <w:jc w:val="center"/>
      </w:pPr>
      <w:r>
        <w:rPr>
          <w:rFonts w:ascii="Calibri" w:hAnsi="Calibri"/>
          <w:color w:val="595959"/>
          <w:sz w:val="20"/>
        </w:rPr>
        <w:t>ChurchReport / 分支 Jesus_5.1.8.WorktreeFabelSecurityScan / 2026-07-06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 w:eastAsia="Microsoft JhengHei"/>
                <w:b/>
                <w:sz w:val="21"/>
              </w:rPr>
              <w:t>結論：這次主要修掉登入/session 身份洩漏與錯誤身份恢復路徑，將身份權威移到伺服器簽發的 Cookie Auth Ticket。提交後 build 與測試皆通過；全域 default-deny 授權目前保留 canary 設定，需完成匿名端點矩陣後再開啟。</w:t>
            </w:r>
          </w:p>
        </w:tc>
      </w:tr>
    </w:tbl>
    <w:p>
      <w:pPr>
        <w:pStyle w:val="Heading1"/>
      </w:pPr>
      <w:r>
        <w:t>1. 本次提交摘要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Commit</w:t>
            </w:r>
          </w:p>
        </w:tc>
        <w:tc>
          <w:tcPr>
            <w:tcW w:type="dxa" w:w="2880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目的</w:t>
            </w:r>
          </w:p>
        </w:tc>
        <w:tc>
          <w:tcPr>
            <w:tcW w:type="dxa" w:w="4104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範圍</w:t>
            </w:r>
          </w:p>
        </w:tc>
      </w:tr>
      <w:tr>
        <w:tc>
          <w:tcPr>
            <w:tcW w:type="dxa" w:w="237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31b51c71 fix(auth): remediate session leakage</w:t>
            </w:r>
          </w:p>
        </w:tc>
        <w:tc>
          <w:tcPr>
            <w:tcW w:type="dxa" w:w="28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修復 session leakage / broken identity 類安全問題。</w:t>
            </w:r>
          </w:p>
        </w:tc>
        <w:tc>
          <w:tcPr>
            <w:tcW w:type="dxa" w:w="41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Auth/session 程式碼、安全 helper、filter、測試、CCG review artifacts、Trellis spec。</w:t>
            </w:r>
          </w:p>
        </w:tc>
      </w:tr>
      <w:tr>
        <w:tc>
          <w:tcPr>
            <w:tcW w:type="dxa" w:w="237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e82c7342 chore: archive line richmenu manual task turns</w:t>
            </w:r>
          </w:p>
        </w:tc>
        <w:tc>
          <w:tcPr>
            <w:tcW w:type="dxa" w:w="288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提交已結案任務的 turns 紀錄。</w:t>
            </w:r>
          </w:p>
        </w:tc>
        <w:tc>
          <w:tcPr>
            <w:tcW w:type="dxa" w:w="410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僅新增 .ccg/tasks/line-richmenu-word-manual/.turns.json。</w:t>
            </w:r>
          </w:p>
        </w:tc>
      </w:tr>
    </w:tbl>
    <w:p>
      <w:pPr>
        <w:pStyle w:val="Heading1"/>
      </w:pPr>
      <w:r>
        <w:t>2. 到底修改了什麼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修改區塊</w:t>
            </w:r>
          </w:p>
        </w:tc>
        <w:tc>
          <w:tcPr>
            <w:tcW w:type="dxa" w:w="4320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實際變更</w:t>
            </w:r>
          </w:p>
        </w:tc>
        <w:tc>
          <w:tcPr>
            <w:tcW w:type="dxa" w:w="2951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效果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登入 JSON 回應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新增 LoginResponsePayload / LoginResponseFactory，AuthenticationController 的成功登入回應改由 factory 產生，不再把 account、password、new_app_pass 回傳給前端。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避免登入 API 回應洩漏帳號密碼或 LINE 工作 key，縮小 credential exposure 面。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Auth Ticket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新增 LoginClaimsFactory，登入成功後簽發 .ChurchReport.Auth，Claims 記錄 contactId、account、loginType 與 LINE 工作 key。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User.Identity.IsAuthenticated 可成為身份判斷來源，不再只靠 Session 字串。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LINE 身份恢復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刪除 BaseChurchController.TryGetLineUserIdFromRequest，EnsureCorrectUserData 改從已驗證 cookie claims 恢復 LINE 身份。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阻斷攻擊者用 Referer header 注入 LINE ID 來冒充身份的路徑。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OAuth returnUrl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新增 LocalReturnUrl，LineLoginStart / ProcessLineUserLogin 僅接受 _BINDING_ 或站內 local URL。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降低 open redirect 風險，避免登入後被導到外部惡意網址。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Logout 改 async，清 Session、SignOutAsync Cookie scheme，並刪除 .ChurchReport.Session / .ChurchReport.Auth。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登出後同時失效 server session 與 auth ticket，避免殘留 cookie 造成繼續通行。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GlobalAuthorizationFilter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新增 MVC IAsyncAuthorizationFilter，註冊於 Startup，支援 EnforceGlobalAuthorization 與 AllowSessionIdentityFallback。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為 default-deny 授權鋪路；目前用設定旗標做安全 rollout。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安全 Header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在全域 no-store middleware 補 Referrer-Policy: no-referrer 與 X-Frame-Options: SAMEORIGIN。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降低 URL/Referer 洩漏與 clickjacking 風險。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測試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新增 Security 測試：LoginResponseFactory、LocalReturnUrl、LoginClaimsFactory、RefererIdentityRemoved、GlobalAuthorizationFilter。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把核心安全契約固定下來，避免後續重構回歸。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Spec</w:t>
            </w:r>
          </w:p>
        </w:tc>
        <w:tc>
          <w:tcPr>
            <w:tcW w:type="dxa" w:w="43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更新 .trellis/spec/backend/quality-guidelines.md，記錄 auth identity authority 規約。</w:t>
            </w:r>
          </w:p>
        </w:tc>
        <w:tc>
          <w:tcPr>
            <w:tcW w:type="dxa" w:w="295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未來開發明確禁止用 Referer/query/form 等 client-controllable metadata 當身份權威。</w:t>
            </w:r>
          </w:p>
        </w:tc>
      </w:tr>
    </w:tbl>
    <w:p>
      <w:pPr>
        <w:pStyle w:val="Heading1"/>
      </w:pPr>
      <w:r>
        <w:t>3. 修改後有什麼效果</w:t>
      </w:r>
    </w:p>
    <w:p>
      <w:pPr>
        <w:pStyle w:val="ListBullet"/>
      </w:pPr>
      <w:r>
        <w:t>登入回應不再直接暴露帳密欄位，前端只取得顯示所需的 DisplayViewType、ActiveListId、message、fullname。</w:t>
      </w:r>
    </w:p>
    <w:p>
      <w:pPr>
        <w:pStyle w:val="ListBullet"/>
      </w:pPr>
      <w:r>
        <w:t>帳號登入、LINE 小組登入、LINE 行事曆登入會簽發伺服器端加密/保護的 Cookie Auth Ticket。</w:t>
      </w:r>
    </w:p>
    <w:p>
      <w:pPr>
        <w:pStyle w:val="ListBullet"/>
      </w:pPr>
      <w:r>
        <w:t>LINE 身份恢復只能從已驗證 claims 取得，不能再從 Referer header 正則抽取 LINE ID。</w:t>
      </w:r>
    </w:p>
    <w:p>
      <w:pPr>
        <w:pStyle w:val="ListBullet"/>
      </w:pPr>
      <w:r>
        <w:t>OAuth returnUrl 只能留在站內，外部網址會被拒絕或導回 Login。</w:t>
      </w:r>
    </w:p>
    <w:p>
      <w:pPr>
        <w:pStyle w:val="ListBullet"/>
      </w:pPr>
      <w:r>
        <w:t>登出會同時清 session 與 auth cookie，降低登出後憑證殘留風險。</w:t>
      </w:r>
    </w:p>
    <w:p>
      <w:pPr>
        <w:pStyle w:val="ListBullet"/>
      </w:pPr>
      <w:r>
        <w:t>全域授權 filter 已接入，但 production 行為目前由 Security 設定控制，避免未完成白名單時一次性阻斷公開入口。</w:t>
      </w:r>
    </w:p>
    <w:p>
      <w:pPr>
        <w:pStyle w:val="Heading1"/>
      </w:pPr>
      <w:r>
        <w:t>4. 可能造成的影響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影響面</w:t>
            </w:r>
          </w:p>
        </w:tc>
        <w:tc>
          <w:tcPr>
            <w:tcW w:type="dxa" w:w="3671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可能現象</w:t>
            </w:r>
          </w:p>
        </w:tc>
        <w:tc>
          <w:tcPr>
            <w:tcW w:type="dxa" w:w="3600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目前處理方式 / 注意事項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前端登入處理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如果前端曾讀取登入 JSON 裡的 account/password，該邏輯會失效。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按計畫保留 DisplayViewType / ActiveListId / message / fullname；不再支援回應中取密碼。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LINE 登入流程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LINE 登入現在依賴 auth ticket claims；若某條 legacy 路徑沒有成功簽 ticket，後續身份恢復可能失敗。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已補帳號登入、SmallGroup LINE、Appointment LINE；AllowSessionIdentityFallback 暫時保留 true 作為遷移緩衝。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OAuth returnUrl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外部 returnUrl 或格式不合法的 returnUrl 不再被接受。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這是安全預期；合法站內 URL 不受影響。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登出行為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登出後保護頁面應重新導回 Login；舊 cookie 不應再讓使用者通行。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已刪除 session/auth cookies，需在 staging 用瀏覽器確認 Set-Cookie 過期行為。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全域授權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若 EnforceGlobalAuthorization 改 true，但匿名白名單不完整，公開頁、付款 callback、LINE callback 可能被擋。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目前 appsettings 保留 false；必須先完成匿名端點矩陣再開。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Session 相容性</w:t>
            </w:r>
          </w:p>
        </w:tc>
        <w:tc>
          <w:tcPr>
            <w:tcW w:type="dxa" w:w="367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舊 manager 仍讀 _LoginAccount/_LoginPassword；短期內仍會保留 session cache。</w:t>
            </w:r>
          </w:p>
        </w:tc>
        <w:tc>
          <w:tcPr>
            <w:tcW w:type="dxa" w:w="360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安全決策改以 auth ticket 為權威；session 僅作 legacy compatibility cache。</w:t>
            </w:r>
          </w:p>
        </w:tc>
      </w:tr>
    </w:tbl>
    <w:p>
      <w:pPr>
        <w:pStyle w:val="Heading1"/>
      </w:pPr>
      <w:r>
        <w:t>5. 驗證結果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驗證項目</w:t>
            </w:r>
          </w:p>
        </w:tc>
        <w:tc>
          <w:tcPr>
            <w:tcW w:type="dxa" w:w="4752"/>
            <w:shd w:fill="E8EEF5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</w:tcPr>
          <w:p>
            <w:r>
              <w:rPr>
                <w:rFonts w:ascii="Calibri" w:hAnsi="Calibri"/>
                <w:b/>
                <w:sz w:val="20"/>
              </w:rPr>
              <w:t>結果</w:t>
            </w:r>
          </w:p>
        </w:tc>
      </w:tr>
      <w:tr>
        <w:tc>
          <w:tcPr>
            <w:tcW w:type="dxa" w:w="4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dotnet build ChurchReport/ChurchReport.csproj -c Debug</w:t>
            </w:r>
          </w:p>
        </w:tc>
        <w:tc>
          <w:tcPr>
            <w:tcW w:type="dxa" w:w="475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通過，0 warnings / 0 errors。</w:t>
            </w:r>
          </w:p>
        </w:tc>
      </w:tr>
      <w:tr>
        <w:tc>
          <w:tcPr>
            <w:tcW w:type="dxa" w:w="4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dotnet test ChurchReport.MemberInfo.Tests/ChurchReport.MemberInfo.Tests.csproj --filter "FullyQualifiedName~Security"</w:t>
            </w:r>
          </w:p>
        </w:tc>
        <w:tc>
          <w:tcPr>
            <w:tcW w:type="dxa" w:w="475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通過，24/24。</w:t>
            </w:r>
          </w:p>
        </w:tc>
      </w:tr>
      <w:tr>
        <w:tc>
          <w:tcPr>
            <w:tcW w:type="dxa" w:w="4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dotnet test ChurchReport.MemberInfo.Tests/ChurchReport.MemberInfo.Tests.csproj</w:t>
            </w:r>
          </w:p>
        </w:tc>
        <w:tc>
          <w:tcPr>
            <w:tcW w:type="dxa" w:w="475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通過，231/231。</w:t>
            </w:r>
          </w:p>
        </w:tc>
      </w:tr>
      <w:tr>
        <w:tc>
          <w:tcPr>
            <w:tcW w:type="dxa" w:w="4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安全搜尋</w:t>
            </w:r>
          </w:p>
        </w:tc>
        <w:tc>
          <w:tcPr>
            <w:tcW w:type="dxa" w:w="475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未找到 TryGetLineUserIdFromRequest、IssueAuthTicket sync-over-async、登入 JSON account/password 回應模式；剩餘 viewModel.Account/password 僅為內部狀態賦值。</w:t>
            </w:r>
          </w:p>
        </w:tc>
      </w:tr>
      <w:tr>
        <w:tc>
          <w:tcPr>
            <w:tcW w:type="dxa" w:w="4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CCG review</w:t>
            </w:r>
          </w:p>
        </w:tc>
        <w:tc>
          <w:tcPr>
            <w:tcW w:type="dxa" w:w="475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Gemini 完成且無 Critical；Claude 因 session quota 被擋，所以記錄為 degraded fallback，不是完整雙模型成功。</w:t>
            </w:r>
          </w:p>
        </w:tc>
      </w:tr>
    </w:tbl>
    <w:p>
      <w:pPr>
        <w:pStyle w:val="Heading1"/>
      </w:pPr>
      <w:r>
        <w:t>6. 後續建議</w:t>
      </w:r>
    </w:p>
    <w:p>
      <w:pPr>
        <w:pStyle w:val="ListNumber"/>
      </w:pPr>
      <w:r>
        <w:t>在 staging 將 Security:EnforceGlobalAuthorization=true，走匿名端點矩陣：Login、Privacy、health、QR landing、payment callbacks、LINE callbacks、受保護頁、AJAX 401、Logout 後重導。</w:t>
      </w:r>
    </w:p>
    <w:p>
      <w:pPr>
        <w:pStyle w:val="ListNumber"/>
      </w:pPr>
      <w:r>
        <w:t>確認所有登入路徑都會簽發 .ChurchReport.Auth 後，把 Security:AllowSessionIdentityFallback 改成 false。</w:t>
      </w:r>
    </w:p>
    <w:p>
      <w:pPr>
        <w:pStyle w:val="ListNumber"/>
      </w:pPr>
      <w:r>
        <w:t>另案處理仍未涵蓋的稽核項：secret rotation / git history purge、密碼雜湊與登入節流、Personal photo IDOR、CSRF、例外訊息泛化、HSTS/CSP、trusted proxy。</w:t>
      </w:r>
    </w:p>
    <w:p>
      <w:pPr>
        <w:pStyle w:val="ListNumber"/>
      </w:pPr>
      <w:r>
        <w:t>若使用者或營運端回報公開入口被擋，先檢查 GlobalAuthorizationFilter 的 AllowAnonymous 白名單與 rollout flags。</w:t>
      </w:r>
    </w:p>
    <w:p>
      <w:pPr>
        <w:pStyle w:val="Heading1"/>
      </w:pPr>
      <w:r>
        <w:t>7. 變更檔案重點</w:t>
      </w:r>
    </w:p>
    <w:p>
      <w:pPr>
        <w:pStyle w:val="ListBullet"/>
      </w:pPr>
      <w:r>
        <w:t>新增：ChurchReport/Security/LocalReturnUrl.cs、LoginClaimsFactory.cs、LoginResponsePayload.cs。</w:t>
      </w:r>
    </w:p>
    <w:p>
      <w:pPr>
        <w:pStyle w:val="ListBullet"/>
      </w:pPr>
      <w:r>
        <w:t>新增：ChurchReport/Filters/GlobalAuthorizationFilter.cs。</w:t>
      </w:r>
    </w:p>
    <w:p>
      <w:pPr>
        <w:pStyle w:val="ListBullet"/>
      </w:pPr>
      <w:r>
        <w:t>修改：AuthenticationController、BaseChurchController、AppointmentController、SmallGroupController、Startup.cs、appsettings.json。</w:t>
      </w:r>
    </w:p>
    <w:p>
      <w:pPr>
        <w:pStyle w:val="ListBullet"/>
      </w:pPr>
      <w:r>
        <w:t>新增：ChurchReport.MemberInfo.Tests/Security/* 五組安全測試。</w:t>
      </w:r>
    </w:p>
    <w:p>
      <w:pPr>
        <w:pStyle w:val="ListBullet"/>
      </w:pPr>
      <w:r>
        <w:t>文件/流程：docs/superpowers/plans/2026-07-06-session-leakage-complete-fix.md、.ccg review artifacts、.trellis backend quality spec。</w:t>
      </w:r>
    </w:p>
    <w:p>
      <w:pPr>
        <w:pStyle w:val="ListBullet"/>
      </w:pPr>
      <w:r>
        <w:t>第二個 commit 僅提交 .ccg/tasks/line-richmenu-word-manual/.turns.json，屬任務紀錄歸檔，沒有改產品程式碼。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Generated 2026-07-06 | Commit 31b51c71 + e82c7342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