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B0315" w14:textId="2E4E9271" w:rsidR="00AB08B7" w:rsidRPr="00BC61D1" w:rsidRDefault="00BC61D1" w:rsidP="000A775D">
      <w:pPr>
        <w:pStyle w:val="a7"/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BC61D1">
        <w:rPr>
          <w:rFonts w:ascii="宋体" w:eastAsia="宋体" w:hAnsi="宋体" w:hint="eastAsia"/>
          <w:sz w:val="28"/>
          <w:szCs w:val="28"/>
        </w:rPr>
        <w:t>无可能利用</w:t>
      </w:r>
      <w:r w:rsidR="00AB08B7" w:rsidRPr="00BC61D1">
        <w:rPr>
          <w:rFonts w:ascii="宋体" w:eastAsia="宋体" w:hAnsi="宋体"/>
          <w:sz w:val="28"/>
          <w:szCs w:val="28"/>
        </w:rPr>
        <w:t>大数据与人工智能实现帕累托最优</w:t>
      </w:r>
      <w:r w:rsidRPr="00BC61D1">
        <w:rPr>
          <w:rFonts w:ascii="宋体" w:eastAsia="宋体" w:hAnsi="宋体" w:hint="eastAsia"/>
          <w:sz w:val="28"/>
          <w:szCs w:val="28"/>
        </w:rPr>
        <w:t>的</w:t>
      </w:r>
      <w:r w:rsidRPr="00BC61D1">
        <w:rPr>
          <w:rFonts w:ascii="宋体" w:eastAsia="宋体" w:hAnsi="宋体"/>
          <w:sz w:val="28"/>
          <w:szCs w:val="28"/>
        </w:rPr>
        <w:t>计划经济</w:t>
      </w:r>
    </w:p>
    <w:p w14:paraId="6BB971B5" w14:textId="127BBC85" w:rsidR="00A9120E" w:rsidRDefault="00AB08B7" w:rsidP="000A775D">
      <w:pPr>
        <w:spacing w:line="360" w:lineRule="auto"/>
        <w:ind w:firstLineChars="200" w:firstLine="480"/>
      </w:pPr>
      <w:r w:rsidRPr="00BC61D1">
        <w:t>帕累托最优配置指在不使任何人受损的前提下无法进一步改善他人</w:t>
      </w:r>
      <w:r w:rsidRPr="00BC61D1">
        <w:rPr>
          <w:rFonts w:hint="eastAsia"/>
        </w:rPr>
        <w:t>的</w:t>
      </w:r>
      <w:r w:rsidRPr="00BC61D1">
        <w:t>经济状况。在传统计划经济框架下，这一目标</w:t>
      </w:r>
      <w:r w:rsidR="00BC61D1">
        <w:rPr>
          <w:rFonts w:hint="eastAsia"/>
        </w:rPr>
        <w:t>因</w:t>
      </w:r>
      <w:r w:rsidR="00BC61D1" w:rsidRPr="00BC61D1">
        <w:rPr>
          <w:rFonts w:hint="eastAsia"/>
        </w:rPr>
        <w:t>低下效率</w:t>
      </w:r>
      <w:r w:rsidR="00BC61D1">
        <w:rPr>
          <w:rFonts w:hint="eastAsia"/>
        </w:rPr>
        <w:t>、</w:t>
      </w:r>
      <w:r w:rsidR="00BC61D1" w:rsidRPr="00BC61D1">
        <w:rPr>
          <w:rFonts w:hint="eastAsia"/>
        </w:rPr>
        <w:t>官僚意志</w:t>
      </w:r>
      <w:r w:rsidR="00BC61D1">
        <w:rPr>
          <w:rFonts w:hint="eastAsia"/>
        </w:rPr>
        <w:t>等阻碍而无法实现。随着大数据与人工智能技术的发展，</w:t>
      </w:r>
      <w:r w:rsidR="00713F5A" w:rsidRPr="00713F5A">
        <w:rPr>
          <w:rFonts w:hint="eastAsia"/>
        </w:rPr>
        <w:t>信息的配置效率</w:t>
      </w:r>
      <w:r w:rsidR="00713F5A">
        <w:rPr>
          <w:rFonts w:hint="eastAsia"/>
        </w:rPr>
        <w:t>与客观性得到提高，</w:t>
      </w:r>
      <w:r w:rsidR="00BC61D1">
        <w:rPr>
          <w:rFonts w:hint="eastAsia"/>
        </w:rPr>
        <w:t>纯凭计划经济</w:t>
      </w:r>
      <w:r w:rsidR="00713F5A">
        <w:rPr>
          <w:rFonts w:hint="eastAsia"/>
        </w:rPr>
        <w:t>达到帕累托最优的前景似乎有望。然而，</w:t>
      </w:r>
      <w:r w:rsidR="00386AAC">
        <w:rPr>
          <w:rFonts w:hint="eastAsia"/>
        </w:rPr>
        <w:t>即使仅从经济与技术的角度，</w:t>
      </w:r>
      <w:r w:rsidR="00713F5A">
        <w:rPr>
          <w:rFonts w:hint="eastAsia"/>
        </w:rPr>
        <w:t>依靠新兴技术、固守完全的计划经济，欲求帕累托最优仍然</w:t>
      </w:r>
      <w:r w:rsidR="005939A5">
        <w:rPr>
          <w:rFonts w:hint="eastAsia"/>
        </w:rPr>
        <w:t>无异于</w:t>
      </w:r>
      <w:r w:rsidR="00713F5A">
        <w:rPr>
          <w:rFonts w:hint="eastAsia"/>
        </w:rPr>
        <w:t>空中楼阁。</w:t>
      </w:r>
    </w:p>
    <w:p w14:paraId="677749B9" w14:textId="0D5CF863" w:rsidR="00713F5A" w:rsidRPr="00713F5A" w:rsidRDefault="00713F5A" w:rsidP="000A775D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如若</w:t>
      </w:r>
      <w:r w:rsidRPr="00713F5A">
        <w:rPr>
          <w:rFonts w:hint="eastAsia"/>
        </w:rPr>
        <w:t>显性的价格机制</w:t>
      </w:r>
      <w:r w:rsidR="00311979">
        <w:rPr>
          <w:rFonts w:hint="eastAsia"/>
        </w:rPr>
        <w:t>就此</w:t>
      </w:r>
      <w:r>
        <w:rPr>
          <w:rFonts w:hint="eastAsia"/>
        </w:rPr>
        <w:t>放弃</w:t>
      </w:r>
      <w:r>
        <w:rPr>
          <w:rFonts w:hint="eastAsia"/>
        </w:rPr>
        <w:t>，</w:t>
      </w:r>
      <w:r w:rsidR="006C47FE">
        <w:rPr>
          <w:rFonts w:hint="eastAsia"/>
        </w:rPr>
        <w:t>眼下大数据与人工智能的根基将无以维系。无论是</w:t>
      </w:r>
      <w:r w:rsidR="006C47FE" w:rsidRPr="006C47FE">
        <w:rPr>
          <w:rFonts w:hint="eastAsia"/>
        </w:rPr>
        <w:t>印证宏观经济形势</w:t>
      </w:r>
      <w:r w:rsidR="006C47FE">
        <w:rPr>
          <w:rFonts w:hint="eastAsia"/>
        </w:rPr>
        <w:t>的各类指标还是</w:t>
      </w:r>
      <w:r w:rsidR="006C47FE" w:rsidRPr="006C47FE">
        <w:t>呈现行业特点</w:t>
      </w:r>
      <w:r w:rsidR="006C47FE">
        <w:rPr>
          <w:rFonts w:hint="eastAsia"/>
        </w:rPr>
        <w:t>的</w:t>
      </w:r>
      <w:r w:rsidR="006C47FE" w:rsidRPr="006C47FE">
        <w:t>结构性数据</w:t>
      </w:r>
      <w:r w:rsidR="006C47FE">
        <w:rPr>
          <w:rFonts w:hint="eastAsia"/>
        </w:rPr>
        <w:t>，</w:t>
      </w:r>
      <w:r w:rsidR="00311979">
        <w:rPr>
          <w:rFonts w:hint="eastAsia"/>
        </w:rPr>
        <w:t>都需要“价格”作为至关重要的价值的载体。</w:t>
      </w:r>
      <w:r w:rsidR="00386AAC">
        <w:rPr>
          <w:rFonts w:hint="eastAsia"/>
        </w:rPr>
        <w:t>无论是分析经济还是施行措施，</w:t>
      </w:r>
      <w:r w:rsidR="005939A5">
        <w:rPr>
          <w:rFonts w:hint="eastAsia"/>
        </w:rPr>
        <w:t>没有比昭示价格的数字更好的数据；而离开数据，</w:t>
      </w:r>
      <w:r w:rsidR="005939A5">
        <w:rPr>
          <w:rFonts w:hint="eastAsia"/>
        </w:rPr>
        <w:t>大数据与人工智能</w:t>
      </w:r>
      <w:r w:rsidR="005939A5">
        <w:rPr>
          <w:rFonts w:hint="eastAsia"/>
        </w:rPr>
        <w:t>不免沦为空谈。</w:t>
      </w:r>
    </w:p>
    <w:p w14:paraId="22C9D995" w14:textId="5CD5E716" w:rsidR="00713F5A" w:rsidRDefault="00713F5A" w:rsidP="000A775D">
      <w:pPr>
        <w:spacing w:line="360" w:lineRule="auto"/>
        <w:ind w:firstLineChars="200" w:firstLine="480"/>
      </w:pPr>
      <w:r>
        <w:rPr>
          <w:rFonts w:hint="eastAsia"/>
        </w:rPr>
        <w:t>如若新技术赋能的计划经济同</w:t>
      </w:r>
      <w:r w:rsidRPr="00713F5A">
        <w:rPr>
          <w:rFonts w:hint="eastAsia"/>
        </w:rPr>
        <w:t>显性价格机制</w:t>
      </w:r>
      <w:r>
        <w:rPr>
          <w:rFonts w:hint="eastAsia"/>
        </w:rPr>
        <w:t>（即市场经济）仍将并行</w:t>
      </w:r>
      <w:r w:rsidR="008E4B4D">
        <w:rPr>
          <w:rFonts w:hint="eastAsia"/>
        </w:rPr>
        <w:t>（且不论这是否属于真正的纯种的理想的计划经济）</w:t>
      </w:r>
      <w:r>
        <w:rPr>
          <w:rFonts w:hint="eastAsia"/>
        </w:rPr>
        <w:t>，</w:t>
      </w:r>
      <w:r w:rsidR="005939A5">
        <w:rPr>
          <w:rFonts w:hint="eastAsia"/>
        </w:rPr>
        <w:t>则欲求经由数据达到对需求的清晰了解，必将</w:t>
      </w:r>
      <w:r w:rsidR="00090062">
        <w:rPr>
          <w:rFonts w:hint="eastAsia"/>
        </w:rPr>
        <w:t>使网络参与度高的公民的隐私与自由被迫让渡、网络生活参与度低的公民被置于不公平境地。同时，统计地看，</w:t>
      </w:r>
      <w:r w:rsidR="00090062">
        <w:rPr>
          <w:rFonts w:hint="eastAsia"/>
        </w:rPr>
        <w:t>网络生活参与度低</w:t>
      </w:r>
      <w:r w:rsidR="00090062">
        <w:rPr>
          <w:rFonts w:hint="eastAsia"/>
        </w:rPr>
        <w:t>与经济水平低呈正相关态势，故由此出台的一系列政策</w:t>
      </w:r>
      <w:r w:rsidR="000A775D">
        <w:rPr>
          <w:rFonts w:hint="eastAsia"/>
        </w:rPr>
        <w:t>难免</w:t>
      </w:r>
      <w:r w:rsidR="00090062">
        <w:rPr>
          <w:rFonts w:hint="eastAsia"/>
        </w:rPr>
        <w:t>无法惠及全民。</w:t>
      </w:r>
    </w:p>
    <w:p w14:paraId="560F8617" w14:textId="70BB3CCE" w:rsidR="00090062" w:rsidRDefault="000A775D" w:rsidP="000A775D">
      <w:pPr>
        <w:spacing w:line="360" w:lineRule="auto"/>
        <w:ind w:firstLineChars="200" w:firstLine="480"/>
      </w:pPr>
      <w:r>
        <w:rPr>
          <w:rFonts w:hint="eastAsia"/>
        </w:rPr>
        <w:t>又及</w:t>
      </w:r>
      <w:r w:rsidR="00090062">
        <w:rPr>
          <w:rFonts w:hint="eastAsia"/>
        </w:rPr>
        <w:t>，</w:t>
      </w:r>
      <w:r>
        <w:rPr>
          <w:rFonts w:hint="eastAsia"/>
        </w:rPr>
        <w:t>大数据与人工智能技术的</w:t>
      </w:r>
      <w:r>
        <w:rPr>
          <w:rFonts w:hint="eastAsia"/>
        </w:rPr>
        <w:t>背后，“用数据代表人”思想之根源——理性人假设就难以经得起推敲。数据更新迭代的效率尚可通过精练技术达到，然而数据在多大程度上能代表人、在</w:t>
      </w:r>
      <w:r>
        <w:rPr>
          <w:rFonts w:hint="eastAsia"/>
        </w:rPr>
        <w:t>多大程度上能代表</w:t>
      </w:r>
      <w:r>
        <w:rPr>
          <w:rFonts w:hint="eastAsia"/>
        </w:rPr>
        <w:t>哪些</w:t>
      </w:r>
      <w:r>
        <w:rPr>
          <w:rFonts w:hint="eastAsia"/>
        </w:rPr>
        <w:t>人</w:t>
      </w:r>
      <w:r>
        <w:rPr>
          <w:rFonts w:hint="eastAsia"/>
        </w:rPr>
        <w:t>、</w:t>
      </w:r>
      <w:r>
        <w:rPr>
          <w:rFonts w:hint="eastAsia"/>
        </w:rPr>
        <w:t>在多大程度上能代表人</w:t>
      </w:r>
      <w:r>
        <w:rPr>
          <w:rFonts w:hint="eastAsia"/>
        </w:rPr>
        <w:t>的哪些意愿等等问题统统存疑。</w:t>
      </w:r>
      <w:r w:rsidR="00672ABE">
        <w:rPr>
          <w:rFonts w:hint="eastAsia"/>
        </w:rPr>
        <w:t>况且，即使云上计算的时效性能够高到前所未有，仍然不可能使现实生活、物质世界中生产资料调配的效率达到帕累托最优的要求。只要</w:t>
      </w:r>
      <w:r w:rsidR="008E4B4D">
        <w:rPr>
          <w:rFonts w:hint="eastAsia"/>
        </w:rPr>
        <w:t>效率不够，就有套利空间。</w:t>
      </w:r>
    </w:p>
    <w:p w14:paraId="18C7C5C4" w14:textId="451AE81D" w:rsidR="00672ABE" w:rsidRPr="00BC61D1" w:rsidRDefault="008E4B4D" w:rsidP="000A775D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综上，</w:t>
      </w:r>
      <w:r w:rsidR="00421CD1">
        <w:rPr>
          <w:rFonts w:hint="eastAsia"/>
        </w:rPr>
        <w:t>虽然</w:t>
      </w:r>
      <w:r w:rsidR="00421CD1" w:rsidRPr="00421CD1">
        <w:rPr>
          <w:rFonts w:hint="eastAsia"/>
        </w:rPr>
        <w:t>大数据与人工智能技术</w:t>
      </w:r>
      <w:r w:rsidR="00421CD1">
        <w:rPr>
          <w:rFonts w:hint="eastAsia"/>
        </w:rPr>
        <w:t>确属实用技术，但是想要依凭它们把计划经济抬升至唯一的</w:t>
      </w:r>
      <w:r w:rsidR="00421CD1">
        <w:rPr>
          <w:rFonts w:hint="eastAsia"/>
        </w:rPr>
        <w:t>经济形态</w:t>
      </w:r>
      <w:r w:rsidR="00421CD1">
        <w:rPr>
          <w:rFonts w:hint="eastAsia"/>
        </w:rPr>
        <w:t>、进而实现帕累托最优，不仅是对经济现状的高估、对技术发展的挑战，更是对</w:t>
      </w:r>
      <w:r w:rsidR="00421CD1">
        <w:rPr>
          <w:rFonts w:hint="eastAsia"/>
        </w:rPr>
        <w:t>人性的自负、对技术的盲从</w:t>
      </w:r>
      <w:r w:rsidR="00421CD1">
        <w:rPr>
          <w:rFonts w:hint="eastAsia"/>
        </w:rPr>
        <w:t>。</w:t>
      </w:r>
    </w:p>
    <w:sectPr w:rsidR="00672ABE" w:rsidRPr="00BC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40E9F" w14:textId="77777777" w:rsidR="00422D55" w:rsidRDefault="00422D55" w:rsidP="00A9120E">
      <w:r>
        <w:separator/>
      </w:r>
    </w:p>
  </w:endnote>
  <w:endnote w:type="continuationSeparator" w:id="0">
    <w:p w14:paraId="7180DCB0" w14:textId="77777777" w:rsidR="00422D55" w:rsidRDefault="00422D55" w:rsidP="00A9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2DD23" w14:textId="77777777" w:rsidR="00422D55" w:rsidRDefault="00422D55" w:rsidP="00A9120E">
      <w:r>
        <w:separator/>
      </w:r>
    </w:p>
  </w:footnote>
  <w:footnote w:type="continuationSeparator" w:id="0">
    <w:p w14:paraId="705E84ED" w14:textId="77777777" w:rsidR="00422D55" w:rsidRDefault="00422D55" w:rsidP="00A91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02"/>
    <w:rsid w:val="00090062"/>
    <w:rsid w:val="000A775D"/>
    <w:rsid w:val="00120102"/>
    <w:rsid w:val="00311979"/>
    <w:rsid w:val="00386AAC"/>
    <w:rsid w:val="003D2B8E"/>
    <w:rsid w:val="00421CD1"/>
    <w:rsid w:val="00422D55"/>
    <w:rsid w:val="005939A5"/>
    <w:rsid w:val="005F1272"/>
    <w:rsid w:val="00672ABE"/>
    <w:rsid w:val="006C47FE"/>
    <w:rsid w:val="007103A5"/>
    <w:rsid w:val="00713F5A"/>
    <w:rsid w:val="00716907"/>
    <w:rsid w:val="0078120C"/>
    <w:rsid w:val="00812FBE"/>
    <w:rsid w:val="008E4B4D"/>
    <w:rsid w:val="00A3204A"/>
    <w:rsid w:val="00A824B3"/>
    <w:rsid w:val="00A9120E"/>
    <w:rsid w:val="00AB08B7"/>
    <w:rsid w:val="00B646FB"/>
    <w:rsid w:val="00B83AF8"/>
    <w:rsid w:val="00BC61D1"/>
    <w:rsid w:val="00C664EF"/>
    <w:rsid w:val="00CD7214"/>
    <w:rsid w:val="00E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807C3"/>
  <w15:chartTrackingRefBased/>
  <w15:docId w15:val="{5D4BB55A-EBFB-48E3-939B-E3B2974B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F5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2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2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20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91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912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11</cp:revision>
  <dcterms:created xsi:type="dcterms:W3CDTF">2024-12-25T08:39:00Z</dcterms:created>
  <dcterms:modified xsi:type="dcterms:W3CDTF">2024-12-26T06:41:00Z</dcterms:modified>
</cp:coreProperties>
</file>