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C0E30" w14:textId="77777777" w:rsidR="00626378" w:rsidRPr="000C48D1" w:rsidRDefault="00626378" w:rsidP="00626378">
      <w:r w:rsidRPr="000C48D1">
        <w:rPr>
          <w:rFonts w:hint="eastAsia"/>
          <w:highlight w:val="magenta"/>
        </w:rPr>
        <w:t>13</w:t>
      </w:r>
      <w:r>
        <w:rPr>
          <w:rFonts w:hint="eastAsia"/>
        </w:rPr>
        <w:t xml:space="preserve">. </w:t>
      </w:r>
      <w:r w:rsidRPr="000C48D1">
        <w:rPr>
          <w:b/>
          <w:bCs/>
          <w:lang w:val="en-GB"/>
        </w:rPr>
        <w:t>Deferrals</w:t>
      </w:r>
    </w:p>
    <w:p w14:paraId="22A91A4F" w14:textId="77777777" w:rsidR="00626378" w:rsidRPr="000C48D1" w:rsidRDefault="00626378" w:rsidP="00626378">
      <w:pPr>
        <w:pStyle w:val="a7"/>
        <w:numPr>
          <w:ilvl w:val="0"/>
          <w:numId w:val="1"/>
        </w:numPr>
      </w:pPr>
      <w:r w:rsidRPr="000C48D1">
        <w:rPr>
          <w:lang w:val="en-GB"/>
        </w:rPr>
        <w:t>Prepaid expenses</w:t>
      </w:r>
    </w:p>
    <w:p w14:paraId="4C631E7E" w14:textId="77777777" w:rsidR="00626378" w:rsidRDefault="00626378" w:rsidP="00626378">
      <w:pPr>
        <w:rPr>
          <w:lang w:val="en-GB"/>
        </w:rPr>
      </w:pPr>
      <w:r w:rsidRPr="000C48D1">
        <w:rPr>
          <w:lang w:val="en-GB"/>
        </w:rPr>
        <w:t>Prior to adjustment, assets are overstated and expenses are understated.</w:t>
      </w:r>
    </w:p>
    <w:p w14:paraId="1195A0CB" w14:textId="77777777" w:rsidR="00626378" w:rsidRDefault="00626378" w:rsidP="00626378">
      <w:r>
        <w:rPr>
          <w:noProof/>
        </w:rPr>
        <w:drawing>
          <wp:inline distT="0" distB="0" distL="0" distR="0" wp14:anchorId="0D37CC1E" wp14:editId="309E5412">
            <wp:extent cx="2251691" cy="641946"/>
            <wp:effectExtent l="0" t="0" r="0" b="6350"/>
            <wp:docPr id="1654955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55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02" cy="6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3721" w14:textId="77777777" w:rsidR="00626378" w:rsidRPr="000C48D1" w:rsidRDefault="00626378" w:rsidP="00626378">
      <w:r>
        <w:rPr>
          <w:noProof/>
        </w:rPr>
        <w:drawing>
          <wp:inline distT="0" distB="0" distL="0" distR="0" wp14:anchorId="450C00B8" wp14:editId="788465F0">
            <wp:extent cx="2399365" cy="606341"/>
            <wp:effectExtent l="0" t="0" r="1270" b="3810"/>
            <wp:docPr id="2128628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8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693" cy="6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CD5A" w14:textId="77777777" w:rsidR="00626378" w:rsidRPr="000C48D1" w:rsidRDefault="00626378" w:rsidP="00626378">
      <w:pPr>
        <w:pStyle w:val="a7"/>
        <w:numPr>
          <w:ilvl w:val="0"/>
          <w:numId w:val="1"/>
        </w:numPr>
      </w:pPr>
      <w:r w:rsidRPr="000C48D1">
        <w:rPr>
          <w:lang w:val="en-GB"/>
        </w:rPr>
        <w:t>Unearned revenues</w:t>
      </w:r>
    </w:p>
    <w:p w14:paraId="007B9971" w14:textId="77777777" w:rsidR="00626378" w:rsidRPr="00974B00" w:rsidRDefault="00626378" w:rsidP="00626378">
      <w:r w:rsidRPr="00974B00">
        <w:rPr>
          <w:lang w:val="en-GB"/>
        </w:rPr>
        <w:t>Prior to adjustment, liabilities are overstated and revenues are understated.</w:t>
      </w:r>
    </w:p>
    <w:p w14:paraId="20BA29D1" w14:textId="77777777" w:rsidR="00626378" w:rsidRDefault="00626378" w:rsidP="00626378">
      <w:r>
        <w:rPr>
          <w:noProof/>
        </w:rPr>
        <w:drawing>
          <wp:inline distT="0" distB="0" distL="0" distR="0" wp14:anchorId="0A4792E4" wp14:editId="76DADB1D">
            <wp:extent cx="2252351" cy="836022"/>
            <wp:effectExtent l="0" t="0" r="0" b="2540"/>
            <wp:docPr id="95892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2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102" cy="8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F63" w14:textId="77777777" w:rsidR="00626378" w:rsidRDefault="00626378" w:rsidP="00626378">
      <w:r>
        <w:rPr>
          <w:noProof/>
        </w:rPr>
        <w:drawing>
          <wp:inline distT="0" distB="0" distL="0" distR="0" wp14:anchorId="4514E0C5" wp14:editId="4CFFBB82">
            <wp:extent cx="2299063" cy="796341"/>
            <wp:effectExtent l="0" t="0" r="6350" b="3810"/>
            <wp:docPr id="854522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22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5852" cy="8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A61" w14:textId="77777777" w:rsidR="00626378" w:rsidRDefault="00626378" w:rsidP="00626378"/>
    <w:p w14:paraId="69B50C12" w14:textId="77777777" w:rsidR="00626378" w:rsidRDefault="00626378" w:rsidP="00626378">
      <w:pPr>
        <w:rPr>
          <w:highlight w:val="magenta"/>
        </w:rPr>
      </w:pPr>
    </w:p>
    <w:p w14:paraId="5D65ED92" w14:textId="77777777" w:rsidR="00626378" w:rsidRDefault="00626378" w:rsidP="00626378">
      <w:pPr>
        <w:rPr>
          <w:highlight w:val="magenta"/>
        </w:rPr>
      </w:pPr>
    </w:p>
    <w:p w14:paraId="07EC3EF4" w14:textId="77777777" w:rsidR="00626378" w:rsidRDefault="00626378" w:rsidP="00626378">
      <w:pPr>
        <w:rPr>
          <w:highlight w:val="magenta"/>
        </w:rPr>
      </w:pPr>
    </w:p>
    <w:p w14:paraId="331D725F" w14:textId="77777777" w:rsidR="00626378" w:rsidRDefault="00626378" w:rsidP="00626378">
      <w:pPr>
        <w:rPr>
          <w:highlight w:val="magenta"/>
        </w:rPr>
      </w:pPr>
    </w:p>
    <w:p w14:paraId="621FA0AC" w14:textId="77777777" w:rsidR="00626378" w:rsidRDefault="00626378" w:rsidP="00626378">
      <w:pPr>
        <w:rPr>
          <w:highlight w:val="magenta"/>
        </w:rPr>
      </w:pPr>
    </w:p>
    <w:p w14:paraId="7C4B2E7A" w14:textId="77777777" w:rsidR="00626378" w:rsidRDefault="00626378" w:rsidP="00626378">
      <w:pPr>
        <w:rPr>
          <w:highlight w:val="magenta"/>
        </w:rPr>
      </w:pPr>
    </w:p>
    <w:p w14:paraId="062515AB" w14:textId="77777777" w:rsidR="00626378" w:rsidRDefault="00626378" w:rsidP="00626378">
      <w:pPr>
        <w:rPr>
          <w:highlight w:val="magenta"/>
        </w:rPr>
      </w:pPr>
    </w:p>
    <w:p w14:paraId="088751AB" w14:textId="77777777" w:rsidR="00626378" w:rsidRDefault="00626378" w:rsidP="00626378">
      <w:pPr>
        <w:rPr>
          <w:highlight w:val="magenta"/>
        </w:rPr>
      </w:pPr>
    </w:p>
    <w:p w14:paraId="329B262A" w14:textId="77777777" w:rsidR="00626378" w:rsidRDefault="00626378" w:rsidP="00626378">
      <w:pPr>
        <w:rPr>
          <w:highlight w:val="magenta"/>
        </w:rPr>
      </w:pPr>
    </w:p>
    <w:p w14:paraId="6A3C4DEC" w14:textId="77777777" w:rsidR="00626378" w:rsidRDefault="00626378" w:rsidP="00626378">
      <w:pPr>
        <w:rPr>
          <w:highlight w:val="magenta"/>
        </w:rPr>
      </w:pPr>
    </w:p>
    <w:p w14:paraId="09BF5281" w14:textId="77777777" w:rsidR="00626378" w:rsidRDefault="00626378" w:rsidP="00626378">
      <w:pPr>
        <w:rPr>
          <w:highlight w:val="magenta"/>
        </w:rPr>
      </w:pPr>
    </w:p>
    <w:p w14:paraId="49B43C0A" w14:textId="77777777" w:rsidR="00626378" w:rsidRDefault="00626378" w:rsidP="00626378">
      <w:pPr>
        <w:rPr>
          <w:highlight w:val="magenta"/>
        </w:rPr>
      </w:pPr>
    </w:p>
    <w:p w14:paraId="42BF2B9D" w14:textId="77777777" w:rsidR="00626378" w:rsidRDefault="00626378" w:rsidP="00626378">
      <w:pPr>
        <w:rPr>
          <w:highlight w:val="magenta"/>
        </w:rPr>
      </w:pPr>
    </w:p>
    <w:p w14:paraId="7C469403" w14:textId="77777777" w:rsidR="00626378" w:rsidRDefault="00626378" w:rsidP="00626378">
      <w:pPr>
        <w:rPr>
          <w:highlight w:val="magenta"/>
        </w:rPr>
      </w:pPr>
    </w:p>
    <w:p w14:paraId="065F6528" w14:textId="77777777" w:rsidR="00626378" w:rsidRDefault="00626378" w:rsidP="00626378">
      <w:pPr>
        <w:rPr>
          <w:highlight w:val="magenta"/>
        </w:rPr>
      </w:pPr>
    </w:p>
    <w:p w14:paraId="7F2B875F" w14:textId="77777777" w:rsidR="00626378" w:rsidRDefault="00626378" w:rsidP="00626378">
      <w:pPr>
        <w:rPr>
          <w:highlight w:val="magenta"/>
        </w:rPr>
      </w:pPr>
    </w:p>
    <w:p w14:paraId="33572E9B" w14:textId="77777777" w:rsidR="00626378" w:rsidRDefault="00626378" w:rsidP="00626378">
      <w:pPr>
        <w:rPr>
          <w:highlight w:val="magenta"/>
        </w:rPr>
      </w:pPr>
    </w:p>
    <w:p w14:paraId="4F2795A4" w14:textId="77777777" w:rsidR="00626378" w:rsidRDefault="00626378" w:rsidP="00626378">
      <w:pPr>
        <w:rPr>
          <w:highlight w:val="magenta"/>
        </w:rPr>
      </w:pPr>
    </w:p>
    <w:p w14:paraId="33A2B048" w14:textId="32A3C0C8" w:rsidR="00626378" w:rsidRPr="00974B00" w:rsidRDefault="00626378" w:rsidP="00626378">
      <w:r w:rsidRPr="00E830EC">
        <w:rPr>
          <w:rFonts w:hint="eastAsia"/>
          <w:highlight w:val="magenta"/>
        </w:rPr>
        <w:t>14</w:t>
      </w:r>
      <w:r>
        <w:rPr>
          <w:rFonts w:hint="eastAsia"/>
        </w:rPr>
        <w:t xml:space="preserve">. </w:t>
      </w:r>
      <w:r w:rsidRPr="00366021">
        <w:rPr>
          <w:b/>
          <w:bCs/>
          <w:lang w:val="en-IN"/>
        </w:rPr>
        <w:t>Accruals</w:t>
      </w:r>
    </w:p>
    <w:p w14:paraId="03517EA5" w14:textId="77777777" w:rsidR="00626378" w:rsidRDefault="00626378" w:rsidP="00626378">
      <w:pPr>
        <w:numPr>
          <w:ilvl w:val="0"/>
          <w:numId w:val="2"/>
        </w:numPr>
        <w:jc w:val="left"/>
      </w:pPr>
      <w:r>
        <w:rPr>
          <w:rFonts w:hint="eastAsia"/>
        </w:rPr>
        <w:t>A</w:t>
      </w:r>
      <w:r w:rsidRPr="00366021">
        <w:t>ccrued revenues</w:t>
      </w:r>
    </w:p>
    <w:p w14:paraId="6874342A" w14:textId="77777777" w:rsidR="00626378" w:rsidRPr="00366021" w:rsidRDefault="00626378" w:rsidP="00626378">
      <w:r w:rsidRPr="00366021">
        <w:rPr>
          <w:lang w:val="en-GB"/>
        </w:rPr>
        <w:t xml:space="preserve">Prior to adjustment, both assets and revenues are understated. </w:t>
      </w:r>
    </w:p>
    <w:p w14:paraId="4D022040" w14:textId="77777777" w:rsidR="00626378" w:rsidRDefault="00626378" w:rsidP="00626378">
      <w:r>
        <w:rPr>
          <w:noProof/>
        </w:rPr>
        <w:drawing>
          <wp:inline distT="0" distB="0" distL="0" distR="0" wp14:anchorId="09C9512F" wp14:editId="0B3C1B38">
            <wp:extent cx="2180869" cy="829707"/>
            <wp:effectExtent l="0" t="0" r="0" b="8890"/>
            <wp:docPr id="1568726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26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367" cy="8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24CB" w14:textId="77777777" w:rsidR="00626378" w:rsidRPr="00366021" w:rsidRDefault="00626378" w:rsidP="00626378">
      <w:r>
        <w:rPr>
          <w:noProof/>
        </w:rPr>
        <w:drawing>
          <wp:inline distT="0" distB="0" distL="0" distR="0" wp14:anchorId="1BECEE17" wp14:editId="6B76AB6A">
            <wp:extent cx="2494780" cy="611230"/>
            <wp:effectExtent l="0" t="0" r="1270" b="0"/>
            <wp:docPr id="554568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68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8586" cy="62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6F04" w14:textId="77777777" w:rsidR="00626378" w:rsidRPr="00366021" w:rsidRDefault="00626378" w:rsidP="00626378">
      <w:pPr>
        <w:numPr>
          <w:ilvl w:val="0"/>
          <w:numId w:val="2"/>
        </w:numPr>
        <w:jc w:val="left"/>
      </w:pPr>
      <w:r>
        <w:rPr>
          <w:rFonts w:hint="eastAsia"/>
        </w:rPr>
        <w:t>A</w:t>
      </w:r>
      <w:r w:rsidRPr="00366021">
        <w:t>ccrued expenses</w:t>
      </w:r>
    </w:p>
    <w:p w14:paraId="537BBC2D" w14:textId="77777777" w:rsidR="00626378" w:rsidRPr="00E830EC" w:rsidRDefault="00626378" w:rsidP="00626378">
      <w:r w:rsidRPr="00E830EC">
        <w:t xml:space="preserve">Prior to adjustment, both liabilities and expenses are understated. </w:t>
      </w:r>
    </w:p>
    <w:p w14:paraId="4CEEEE60" w14:textId="77777777" w:rsidR="00626378" w:rsidRDefault="00626378" w:rsidP="00626378">
      <w:r>
        <w:rPr>
          <w:noProof/>
        </w:rPr>
        <w:drawing>
          <wp:inline distT="0" distB="0" distL="0" distR="0" wp14:anchorId="429AF127" wp14:editId="4D223185">
            <wp:extent cx="2478913" cy="929070"/>
            <wp:effectExtent l="0" t="0" r="0" b="4445"/>
            <wp:docPr id="400789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89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691" cy="9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7B1" w14:textId="53312847" w:rsidR="00626378" w:rsidRDefault="00626378" w:rsidP="00626378">
      <w:pPr>
        <w:rPr>
          <w:rFonts w:hint="eastAsia"/>
        </w:rPr>
        <w:sectPr w:rsidR="00626378" w:rsidSect="00C407D8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noProof/>
        </w:rPr>
        <w:drawing>
          <wp:inline distT="0" distB="0" distL="0" distR="0" wp14:anchorId="33D298AE" wp14:editId="31380B20">
            <wp:extent cx="2523158" cy="597830"/>
            <wp:effectExtent l="0" t="0" r="0" b="0"/>
            <wp:docPr id="185244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46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9466" cy="6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0A6E" w14:textId="77777777" w:rsidR="00626378" w:rsidRDefault="00626378">
      <w:pPr>
        <w:sectPr w:rsidR="00626378" w:rsidSect="00C407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6E2A52" w14:textId="77777777" w:rsidR="0078120C" w:rsidRDefault="0078120C">
      <w:pPr>
        <w:rPr>
          <w:rFonts w:hint="eastAsia"/>
        </w:rPr>
      </w:pPr>
    </w:p>
    <w:sectPr w:rsidR="0078120C" w:rsidSect="00C407D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782AC" w14:textId="77777777" w:rsidR="00C407D8" w:rsidRDefault="00C407D8" w:rsidP="00626378">
      <w:r>
        <w:separator/>
      </w:r>
    </w:p>
  </w:endnote>
  <w:endnote w:type="continuationSeparator" w:id="0">
    <w:p w14:paraId="081176FD" w14:textId="77777777" w:rsidR="00C407D8" w:rsidRDefault="00C407D8" w:rsidP="0062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AE299" w14:textId="77777777" w:rsidR="00C407D8" w:rsidRDefault="00C407D8" w:rsidP="00626378">
      <w:r>
        <w:separator/>
      </w:r>
    </w:p>
  </w:footnote>
  <w:footnote w:type="continuationSeparator" w:id="0">
    <w:p w14:paraId="00B59258" w14:textId="77777777" w:rsidR="00C407D8" w:rsidRDefault="00C407D8" w:rsidP="00626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E0E8A"/>
    <w:multiLevelType w:val="hybridMultilevel"/>
    <w:tmpl w:val="E5EE8932"/>
    <w:lvl w:ilvl="0" w:tplc="BAF4C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C2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0E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EC8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0A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0B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92B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A1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4A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1F5FBC"/>
    <w:multiLevelType w:val="hybridMultilevel"/>
    <w:tmpl w:val="ECAC0FF8"/>
    <w:lvl w:ilvl="0" w:tplc="F5CC5778">
      <w:start w:val="1"/>
      <w:numFmt w:val="bullet"/>
      <w:lvlText w:val="•"/>
      <w:lvlJc w:val="left"/>
      <w:pPr>
        <w:ind w:left="440" w:hanging="44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73163492">
    <w:abstractNumId w:val="1"/>
  </w:num>
  <w:num w:numId="2" w16cid:durableId="173450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BF"/>
    <w:rsid w:val="005A34BF"/>
    <w:rsid w:val="00626378"/>
    <w:rsid w:val="0078120C"/>
    <w:rsid w:val="00A3204A"/>
    <w:rsid w:val="00C407D8"/>
    <w:rsid w:val="00C6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D92B0"/>
  <w15:chartTrackingRefBased/>
  <w15:docId w15:val="{25097D81-0984-4637-B5AF-38120B32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3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378"/>
    <w:rPr>
      <w:sz w:val="18"/>
      <w:szCs w:val="18"/>
    </w:rPr>
  </w:style>
  <w:style w:type="paragraph" w:styleId="a7">
    <w:name w:val="List Paragraph"/>
    <w:basedOn w:val="a"/>
    <w:uiPriority w:val="34"/>
    <w:qFormat/>
    <w:rsid w:val="0062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2</cp:revision>
  <dcterms:created xsi:type="dcterms:W3CDTF">2024-05-04T06:52:00Z</dcterms:created>
  <dcterms:modified xsi:type="dcterms:W3CDTF">2024-05-04T06:53:00Z</dcterms:modified>
</cp:coreProperties>
</file>