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5D5E5" w14:textId="7D92BE78" w:rsidR="0078120C" w:rsidRDefault="00174293" w:rsidP="00174293">
      <w:pPr>
        <w:ind w:firstLineChars="200" w:firstLine="420"/>
      </w:pPr>
      <w:r w:rsidRPr="00174293">
        <w:rPr>
          <w:rFonts w:hint="eastAsia"/>
        </w:rPr>
        <w:t>人类在进入金融资本主导竞争这个阶段之后，面对着本来已经发生两极分化，它会更进一步加剧两极分化的趋势。而这一切都有被人自己接受的属于经济规律的演变过程。经济规律造成两极分化，是因为在金融领域中交易是瞬间发生的，可以在短短的</w:t>
      </w:r>
      <w:r w:rsidRPr="00174293">
        <w:t>0.0几秒发生。而获利的结算可以缩短到0.6秒。为什么会这样发生两极分化呢？就是因为在金融资本主导全球的阶段，因金融本身的特性，而使从业人员一定会产生高收入的。假如你想象你要在农业里获利，你需要多少少时间？从整地开始，然后还需要育苗，再然后把小刀栽到土地里，甚至还要浇水施肥，等它长大，最后采</w:t>
      </w:r>
      <w:r w:rsidRPr="00174293">
        <w:rPr>
          <w:rFonts w:hint="eastAsia"/>
        </w:rPr>
        <w:t>摘才能拿到市场去出售，才能获利。这个过程太长，有多少</w:t>
      </w:r>
      <w:r w:rsidRPr="00174293">
        <w:t>0.0几秒的获利机会？都会做农业的人“浪费掉了”因此，做农业是一定低收益，他做农业又是你不可能离开它的。因为他一定和你的生存是息息相关的。和你的生存息息相关，是最不获利的。和你的生存最不相关的，是最容易获利的。假如这是人类自己认同的经济规律，那么我们怎么可能会有反思？怎么可能会有调整？我们看到这种两极分化，是大家今天所讲的经济规律的客观结果。有没有可能让它改变呢？不可能，只要你追求经济，特别是追求现代经济，经济规律是一定会发挥作用的。结果就一定是少数人获利</w:t>
      </w:r>
      <w:r w:rsidRPr="00174293">
        <w:rPr>
          <w:rFonts w:hint="eastAsia"/>
        </w:rPr>
        <w:t>。所以说他造成的这种不平等到什么程度？历史上前所未有，如果你做一个</w:t>
      </w:r>
      <w:r w:rsidRPr="00174293">
        <w:t>45度的曲线，你会发现，世界上国家分布犹如散点，处于高端的是什么？金融化国家，穷国（是）什么？农业国家，为什么呢？</w:t>
      </w:r>
    </w:p>
    <w:p w14:paraId="0A671538" w14:textId="71E83096" w:rsidR="00174293" w:rsidRDefault="00174293" w:rsidP="00174293">
      <w:pPr>
        <w:ind w:firstLineChars="200" w:firstLine="420"/>
        <w:rPr>
          <w:rFonts w:hint="eastAsia"/>
        </w:rPr>
      </w:pPr>
      <w:r>
        <w:rPr>
          <w:rFonts w:hint="eastAsia"/>
        </w:rPr>
        <w:t>大家都说是经济规则，这真是经济规律吗？</w:t>
      </w:r>
    </w:p>
    <w:p w14:paraId="49058A5E" w14:textId="2FA5B047" w:rsidR="00174293" w:rsidRDefault="00174293" w:rsidP="00174293">
      <w:pPr>
        <w:ind w:firstLineChars="200" w:firstLine="420"/>
      </w:pPr>
      <w:r>
        <w:rPr>
          <w:rFonts w:hint="eastAsia"/>
        </w:rPr>
        <w:t>因为占据主导地位的金融资本国家，改变了对人类经济的统计方式。你们今天都熟悉的所谓</w:t>
      </w:r>
      <w:r>
        <w:t>GDP，GDP计算什么？计算每一个交易的增加值，你在你整个种菜的过程中间，直到最后拿到市场上，你才有一次交易。那个0.04秒就交易一次的金融，他能创造多少增加值？当然，它的GDP是奇高的，如果你把这个东西做成一个什么？一个价值判断。只有这样才是富裕国家，越是不搞实体，你不种粮食，</w:t>
      </w:r>
      <w:proofErr w:type="gramStart"/>
      <w:r>
        <w:t>不</w:t>
      </w:r>
      <w:proofErr w:type="gramEnd"/>
      <w:r>
        <w:t>种菜，不去搞实体的，这部分它表达的GDP的所谓的交易增量，就是一个奇高的量，然后就说这叫做经济规律。难道真的是经济规律吗？不，是因为你改变了对于经济的</w:t>
      </w:r>
      <w:r>
        <w:rPr>
          <w:rFonts w:hint="eastAsia"/>
        </w:rPr>
        <w:t>一个计量方法，一个统计方法，而在此之前“注意”在人类特别是主导国家，没有把金融资本的交易，当成他的主要经济活动之前，</w:t>
      </w:r>
      <w:r>
        <w:t>80年代之前，因为没有完全用GDP这种方式，那个时候人们算的是什么？</w:t>
      </w:r>
    </w:p>
    <w:p w14:paraId="2F45B4F3" w14:textId="21C6C45B" w:rsidR="00174293" w:rsidRDefault="00174293" w:rsidP="00174293">
      <w:pPr>
        <w:ind w:firstLineChars="200" w:firstLine="420"/>
        <w:rPr>
          <w:rFonts w:hint="eastAsia"/>
        </w:rPr>
      </w:pPr>
      <w:r>
        <w:rPr>
          <w:rFonts w:hint="eastAsia"/>
        </w:rPr>
        <w:t>人们算的是实物量的产出。</w:t>
      </w:r>
    </w:p>
    <w:p w14:paraId="28D8F92A" w14:textId="6167AC40" w:rsidR="00174293" w:rsidRPr="00174293" w:rsidRDefault="00174293" w:rsidP="00174293">
      <w:pPr>
        <w:ind w:firstLineChars="200" w:firstLine="420"/>
        <w:rPr>
          <w:rFonts w:hint="eastAsia"/>
        </w:rPr>
      </w:pPr>
      <w:r>
        <w:rPr>
          <w:rFonts w:hint="eastAsia"/>
        </w:rPr>
        <w:t>当这个社会没有人去讲述实物量的阐述，而去讲述所谓的新方法</w:t>
      </w:r>
      <w:r>
        <w:t>GDP，人们就是认为这就是所谓的经济规律，这难道真的是经济规律吗？</w:t>
      </w:r>
    </w:p>
    <w:p w14:paraId="6429D453" w14:textId="26DB75FC" w:rsidR="00174293" w:rsidRDefault="00174293" w:rsidP="00174293">
      <w:pPr>
        <w:ind w:firstLineChars="200" w:firstLine="420"/>
      </w:pPr>
      <w:r>
        <w:rPr>
          <w:rFonts w:hint="eastAsia"/>
        </w:rPr>
        <w:t>于是乎，人们不能质疑的时候，我们就会说贫富两极分化，是因为一部分人，他就是不行，下层社会的人，他素质低或者他没有调整它的产业结构，于是乎，他们就拿着最不合理的，这种严重的社会两极分化现象，当作人类社会发展到现在是一个现代化经济的内在规律。</w:t>
      </w:r>
    </w:p>
    <w:p w14:paraId="41270D7D" w14:textId="11CA39FD" w:rsidR="00174293" w:rsidRDefault="00174293" w:rsidP="00174293">
      <w:pPr>
        <w:ind w:firstLineChars="200" w:firstLine="420"/>
        <w:rPr>
          <w:rFonts w:hint="eastAsia"/>
        </w:rPr>
      </w:pPr>
      <w:r>
        <w:rPr>
          <w:rFonts w:hint="eastAsia"/>
        </w:rPr>
        <w:t>各个国家刚开始都是计算食物生产量</w:t>
      </w:r>
    </w:p>
    <w:p w14:paraId="22649A3E" w14:textId="123D5CB7" w:rsidR="00174293" w:rsidRDefault="00174293" w:rsidP="00174293">
      <w:pPr>
        <w:ind w:firstLineChars="200" w:firstLine="420"/>
      </w:pPr>
      <w:r>
        <w:rPr>
          <w:rFonts w:hint="eastAsia"/>
        </w:rPr>
        <w:t>当由实物转虚的时候，会完成大量的</w:t>
      </w:r>
      <w:r>
        <w:t>GDP指数</w:t>
      </w:r>
    </w:p>
    <w:p w14:paraId="236ACCC9" w14:textId="77777777" w:rsidR="00174293" w:rsidRDefault="00174293" w:rsidP="00174293">
      <w:pPr>
        <w:pBdr>
          <w:bottom w:val="thinThickThinMediumGap" w:sz="18" w:space="1" w:color="auto"/>
        </w:pBdr>
      </w:pPr>
    </w:p>
    <w:p w14:paraId="5FF55B2C" w14:textId="77777777" w:rsidR="00680DDD" w:rsidRDefault="00680DDD" w:rsidP="00174293">
      <w:pPr>
        <w:rPr>
          <w:rFonts w:hint="eastAsia"/>
        </w:rPr>
      </w:pPr>
    </w:p>
    <w:p w14:paraId="45CF50B4" w14:textId="533F0533" w:rsidR="00174293" w:rsidRDefault="00174293" w:rsidP="00174293">
      <w:r w:rsidRPr="00174293">
        <w:rPr>
          <w:rFonts w:hint="eastAsia"/>
        </w:rPr>
        <w:t>【温铁军】先富为何不能带动后富？</w:t>
      </w:r>
    </w:p>
    <w:p w14:paraId="6B2177D8" w14:textId="68630F75" w:rsidR="00174293" w:rsidRDefault="00174293" w:rsidP="00174293">
      <w:pPr>
        <w:ind w:firstLineChars="200" w:firstLine="420"/>
      </w:pPr>
      <w:proofErr w:type="gramStart"/>
      <w:r w:rsidRPr="00174293">
        <w:rPr>
          <w:rFonts w:hint="eastAsia"/>
        </w:rPr>
        <w:t>一</w:t>
      </w:r>
      <w:proofErr w:type="gramEnd"/>
      <w:r w:rsidRPr="00174293">
        <w:t>.中央提出的新的指导思想</w:t>
      </w:r>
    </w:p>
    <w:p w14:paraId="449FB391" w14:textId="26C8B43E" w:rsidR="00174293" w:rsidRDefault="00174293" w:rsidP="00174293">
      <w:pPr>
        <w:ind w:firstLineChars="200" w:firstLine="420"/>
      </w:pPr>
      <w:r w:rsidRPr="00174293">
        <w:rPr>
          <w:rFonts w:hint="eastAsia"/>
        </w:rPr>
        <w:t>先富带后富</w:t>
      </w:r>
    </w:p>
    <w:p w14:paraId="777BD852" w14:textId="77777777" w:rsidR="00174293" w:rsidRDefault="00174293" w:rsidP="00174293">
      <w:pPr>
        <w:ind w:firstLineChars="200" w:firstLine="420"/>
      </w:pPr>
      <w:r>
        <w:rPr>
          <w:rFonts w:hint="eastAsia"/>
        </w:rPr>
        <w:t>允许沿海地区先发展，就是一部分地区先发展，一部分人先富，再带动其他落后地区发展。</w:t>
      </w:r>
    </w:p>
    <w:p w14:paraId="6526B7E0" w14:textId="77777777" w:rsidR="00174293" w:rsidRDefault="00174293" w:rsidP="00174293">
      <w:pPr>
        <w:ind w:firstLineChars="200" w:firstLine="420"/>
      </w:pPr>
    </w:p>
    <w:p w14:paraId="27B22C90" w14:textId="1968F068" w:rsidR="00174293" w:rsidRDefault="00174293" w:rsidP="00174293">
      <w:pPr>
        <w:ind w:firstLineChars="200" w:firstLine="420"/>
      </w:pPr>
      <w:r>
        <w:rPr>
          <w:rFonts w:hint="eastAsia"/>
        </w:rPr>
        <w:t>二</w:t>
      </w:r>
      <w:r>
        <w:t>.先富带后富为何被提出？</w:t>
      </w:r>
    </w:p>
    <w:p w14:paraId="25E4B607" w14:textId="77777777" w:rsidR="00174293" w:rsidRDefault="00174293" w:rsidP="00174293">
      <w:pPr>
        <w:ind w:firstLineChars="200" w:firstLine="420"/>
      </w:pPr>
      <w:r>
        <w:rPr>
          <w:rFonts w:hint="eastAsia"/>
        </w:rPr>
        <w:t>当全民所有制的经济基础对国家的经济结构发生变化所带来了内在的矛盾的时候，指导思想就发生变化了，就是先富带后富这个思想提出。</w:t>
      </w:r>
    </w:p>
    <w:p w14:paraId="5227DF37" w14:textId="77777777" w:rsidR="00174293" w:rsidRDefault="00174293" w:rsidP="00174293">
      <w:pPr>
        <w:ind w:firstLineChars="200" w:firstLine="420"/>
      </w:pPr>
    </w:p>
    <w:p w14:paraId="0EBB0986" w14:textId="5EAB356B" w:rsidR="00174293" w:rsidRDefault="00174293" w:rsidP="00174293">
      <w:pPr>
        <w:ind w:firstLineChars="200" w:firstLine="420"/>
      </w:pPr>
      <w:r>
        <w:rPr>
          <w:rFonts w:hint="eastAsia"/>
        </w:rPr>
        <w:t>三</w:t>
      </w:r>
      <w:r>
        <w:t>.先富为什么不会带动后富？</w:t>
      </w:r>
    </w:p>
    <w:p w14:paraId="661A5A22" w14:textId="429817D2" w:rsidR="00174293" w:rsidRDefault="00174293" w:rsidP="00174293">
      <w:pPr>
        <w:ind w:firstLineChars="200" w:firstLine="420"/>
      </w:pPr>
      <w:r w:rsidRPr="00174293">
        <w:rPr>
          <w:rFonts w:hint="eastAsia"/>
        </w:rPr>
        <w:t>因为按照市场的规律呢，这个先富群体将会不断追加他的收益；而弱势群体呢，将会不断的承担成本。</w:t>
      </w:r>
    </w:p>
    <w:p w14:paraId="49C81C24" w14:textId="1EB251A7" w:rsidR="00174293" w:rsidRDefault="00174293" w:rsidP="00174293">
      <w:pPr>
        <w:ind w:firstLineChars="200" w:firstLine="420"/>
      </w:pPr>
      <w:r w:rsidRPr="00174293">
        <w:rPr>
          <w:rFonts w:hint="eastAsia"/>
        </w:rPr>
        <w:t>越是市场就越是导致贫富差别拉大，区域差别拉大，完全按照自由市场的。</w:t>
      </w:r>
    </w:p>
    <w:p w14:paraId="4682A1C4" w14:textId="77777777" w:rsidR="00680DDD" w:rsidRDefault="00174293" w:rsidP="00174293">
      <w:pPr>
        <w:ind w:firstLineChars="200" w:firstLine="420"/>
      </w:pPr>
      <w:r w:rsidRPr="00174293">
        <w:rPr>
          <w:rFonts w:hint="eastAsia"/>
        </w:rPr>
        <w:t>理论安排自由市场的制度是不可能缓解贫富差别的，也不可能缓解区域差别，当然也就不可能缓解城乡差别。</w:t>
      </w:r>
    </w:p>
    <w:p w14:paraId="0414F8EB" w14:textId="77F32941" w:rsidR="00174293" w:rsidRPr="00174293" w:rsidRDefault="00174293" w:rsidP="00174293">
      <w:pPr>
        <w:ind w:firstLineChars="200" w:firstLine="420"/>
      </w:pPr>
      <w:r w:rsidRPr="00174293">
        <w:rPr>
          <w:rFonts w:hint="eastAsia"/>
        </w:rPr>
        <w:t>所以只要你按照这个路径去走，应该说它的差别会不断的加大的。</w:t>
      </w:r>
    </w:p>
    <w:p w14:paraId="588BA006" w14:textId="77777777" w:rsidR="00174293" w:rsidRDefault="00174293" w:rsidP="00174293">
      <w:pPr>
        <w:pBdr>
          <w:bottom w:val="thinThickThinMediumGap" w:sz="18" w:space="1" w:color="auto"/>
        </w:pBdr>
        <w:ind w:firstLineChars="200" w:firstLine="420"/>
      </w:pPr>
    </w:p>
    <w:p w14:paraId="577EC9EA" w14:textId="77777777" w:rsidR="00680DDD" w:rsidRDefault="00680DDD" w:rsidP="00174293">
      <w:pPr>
        <w:ind w:firstLineChars="200" w:firstLine="420"/>
      </w:pPr>
    </w:p>
    <w:p w14:paraId="5F9AC2F7" w14:textId="77777777" w:rsidR="00680DDD" w:rsidRPr="00174293" w:rsidRDefault="00680DDD" w:rsidP="00174293">
      <w:pPr>
        <w:ind w:firstLineChars="200" w:firstLine="420"/>
        <w:rPr>
          <w:rFonts w:hint="eastAsia"/>
        </w:rPr>
      </w:pPr>
    </w:p>
    <w:sectPr w:rsidR="00680DDD" w:rsidRPr="00174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13F89" w14:textId="77777777" w:rsidR="00832E8A" w:rsidRDefault="00832E8A" w:rsidP="00174293">
      <w:r>
        <w:separator/>
      </w:r>
    </w:p>
  </w:endnote>
  <w:endnote w:type="continuationSeparator" w:id="0">
    <w:p w14:paraId="210645B3" w14:textId="77777777" w:rsidR="00832E8A" w:rsidRDefault="00832E8A" w:rsidP="00174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00A18" w14:textId="77777777" w:rsidR="00832E8A" w:rsidRDefault="00832E8A" w:rsidP="00174293">
      <w:r>
        <w:separator/>
      </w:r>
    </w:p>
  </w:footnote>
  <w:footnote w:type="continuationSeparator" w:id="0">
    <w:p w14:paraId="2606A7C7" w14:textId="77777777" w:rsidR="00832E8A" w:rsidRDefault="00832E8A" w:rsidP="00174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36"/>
    <w:rsid w:val="000326B6"/>
    <w:rsid w:val="00174293"/>
    <w:rsid w:val="00680DDD"/>
    <w:rsid w:val="006A4C36"/>
    <w:rsid w:val="0078120C"/>
    <w:rsid w:val="00832E8A"/>
    <w:rsid w:val="00A3204A"/>
    <w:rsid w:val="00C6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87C08"/>
  <w15:chartTrackingRefBased/>
  <w15:docId w15:val="{836F8A47-66DB-4D85-8491-A3B4B91B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4293"/>
    <w:pPr>
      <w:tabs>
        <w:tab w:val="center" w:pos="4153"/>
        <w:tab w:val="right" w:pos="8306"/>
      </w:tabs>
      <w:snapToGrid w:val="0"/>
      <w:jc w:val="center"/>
    </w:pPr>
    <w:rPr>
      <w:sz w:val="18"/>
      <w:szCs w:val="18"/>
    </w:rPr>
  </w:style>
  <w:style w:type="character" w:customStyle="1" w:styleId="a4">
    <w:name w:val="页眉 字符"/>
    <w:basedOn w:val="a0"/>
    <w:link w:val="a3"/>
    <w:uiPriority w:val="99"/>
    <w:rsid w:val="00174293"/>
    <w:rPr>
      <w:sz w:val="18"/>
      <w:szCs w:val="18"/>
    </w:rPr>
  </w:style>
  <w:style w:type="paragraph" w:styleId="a5">
    <w:name w:val="footer"/>
    <w:basedOn w:val="a"/>
    <w:link w:val="a6"/>
    <w:uiPriority w:val="99"/>
    <w:unhideWhenUsed/>
    <w:rsid w:val="00174293"/>
    <w:pPr>
      <w:tabs>
        <w:tab w:val="center" w:pos="4153"/>
        <w:tab w:val="right" w:pos="8306"/>
      </w:tabs>
      <w:snapToGrid w:val="0"/>
      <w:jc w:val="left"/>
    </w:pPr>
    <w:rPr>
      <w:sz w:val="18"/>
      <w:szCs w:val="18"/>
    </w:rPr>
  </w:style>
  <w:style w:type="character" w:customStyle="1" w:styleId="a6">
    <w:name w:val="页脚 字符"/>
    <w:basedOn w:val="a0"/>
    <w:link w:val="a5"/>
    <w:uiPriority w:val="99"/>
    <w:rsid w:val="001742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7224">
      <w:bodyDiv w:val="1"/>
      <w:marLeft w:val="0"/>
      <w:marRight w:val="0"/>
      <w:marTop w:val="0"/>
      <w:marBottom w:val="0"/>
      <w:divBdr>
        <w:top w:val="none" w:sz="0" w:space="0" w:color="auto"/>
        <w:left w:val="none" w:sz="0" w:space="0" w:color="auto"/>
        <w:bottom w:val="none" w:sz="0" w:space="0" w:color="auto"/>
        <w:right w:val="none" w:sz="0" w:space="0" w:color="auto"/>
      </w:divBdr>
      <w:divsChild>
        <w:div w:id="1024945674">
          <w:marLeft w:val="0"/>
          <w:marRight w:val="0"/>
          <w:marTop w:val="0"/>
          <w:marBottom w:val="0"/>
          <w:divBdr>
            <w:top w:val="none" w:sz="0" w:space="0" w:color="auto"/>
            <w:left w:val="none" w:sz="0" w:space="0" w:color="auto"/>
            <w:bottom w:val="none" w:sz="0" w:space="0" w:color="auto"/>
            <w:right w:val="none" w:sz="0" w:space="0" w:color="auto"/>
          </w:divBdr>
        </w:div>
      </w:divsChild>
    </w:div>
    <w:div w:id="505362905">
      <w:bodyDiv w:val="1"/>
      <w:marLeft w:val="0"/>
      <w:marRight w:val="0"/>
      <w:marTop w:val="0"/>
      <w:marBottom w:val="0"/>
      <w:divBdr>
        <w:top w:val="none" w:sz="0" w:space="0" w:color="auto"/>
        <w:left w:val="none" w:sz="0" w:space="0" w:color="auto"/>
        <w:bottom w:val="none" w:sz="0" w:space="0" w:color="auto"/>
        <w:right w:val="none" w:sz="0" w:space="0" w:color="auto"/>
      </w:divBdr>
    </w:div>
    <w:div w:id="944310209">
      <w:bodyDiv w:val="1"/>
      <w:marLeft w:val="0"/>
      <w:marRight w:val="0"/>
      <w:marTop w:val="0"/>
      <w:marBottom w:val="0"/>
      <w:divBdr>
        <w:top w:val="none" w:sz="0" w:space="0" w:color="auto"/>
        <w:left w:val="none" w:sz="0" w:space="0" w:color="auto"/>
        <w:bottom w:val="none" w:sz="0" w:space="0" w:color="auto"/>
        <w:right w:val="none" w:sz="0" w:space="0" w:color="auto"/>
      </w:divBdr>
    </w:div>
    <w:div w:id="1238519590">
      <w:bodyDiv w:val="1"/>
      <w:marLeft w:val="0"/>
      <w:marRight w:val="0"/>
      <w:marTop w:val="0"/>
      <w:marBottom w:val="0"/>
      <w:divBdr>
        <w:top w:val="none" w:sz="0" w:space="0" w:color="auto"/>
        <w:left w:val="none" w:sz="0" w:space="0" w:color="auto"/>
        <w:bottom w:val="none" w:sz="0" w:space="0" w:color="auto"/>
        <w:right w:val="none" w:sz="0" w:space="0" w:color="auto"/>
      </w:divBdr>
    </w:div>
    <w:div w:id="2040472744">
      <w:bodyDiv w:val="1"/>
      <w:marLeft w:val="0"/>
      <w:marRight w:val="0"/>
      <w:marTop w:val="0"/>
      <w:marBottom w:val="0"/>
      <w:divBdr>
        <w:top w:val="none" w:sz="0" w:space="0" w:color="auto"/>
        <w:left w:val="none" w:sz="0" w:space="0" w:color="auto"/>
        <w:bottom w:val="none" w:sz="0" w:space="0" w:color="auto"/>
        <w:right w:val="none" w:sz="0" w:space="0" w:color="auto"/>
      </w:divBdr>
    </w:div>
    <w:div w:id="20455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2</cp:revision>
  <dcterms:created xsi:type="dcterms:W3CDTF">2024-02-09T09:04:00Z</dcterms:created>
  <dcterms:modified xsi:type="dcterms:W3CDTF">2024-02-10T05:30:00Z</dcterms:modified>
</cp:coreProperties>
</file>