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1833" w14:textId="77777777" w:rsidR="00CB229E" w:rsidRPr="00CB229E" w:rsidRDefault="00CB229E" w:rsidP="00CB229E">
      <w:pPr>
        <w:rPr>
          <w:b/>
          <w:bCs/>
        </w:rPr>
      </w:pPr>
      <w:r w:rsidRPr="00CB229E">
        <w:rPr>
          <w:b/>
          <w:bCs/>
        </w:rPr>
        <w:t>What Death Narrates to Me</w:t>
      </w:r>
    </w:p>
    <w:p w14:paraId="5E194D11" w14:textId="77777777" w:rsidR="00CB229E" w:rsidRPr="00CB229E" w:rsidRDefault="00CB229E" w:rsidP="00CB229E">
      <w:r w:rsidRPr="00CB229E">
        <w:t>"Death" is one of the oldest, most complex, and most deeply moving themes in music. If death is still distant, it might be discussed as a metaphysical philosophical concept; but when death suddenly approaches, descending upon a specific body, a specific person, and a specific family in the form of medical records, pain, the silence of family members, and the interruption of daily life, it becomes a tangible reality that must be confronted every day. During the Spring Festival of 2026 (this year), my grandfather was diagnosed with cancer, and the disease had progressed to stage four with bone metastasis. This was my first time facing "death" at such close quarters, and it led me to ponder: after doing everything humanly possible, in what posture should we listen to our ultimate destiny?</w:t>
      </w:r>
    </w:p>
    <w:p w14:paraId="0BAE7ECA" w14:textId="77777777" w:rsidR="00CB229E" w:rsidRPr="00CB229E" w:rsidRDefault="00CB229E" w:rsidP="00CB229E">
      <w:r w:rsidRPr="00CB229E">
        <w:t xml:space="preserve">Music may be an appropriate vessel to carry the experience of death. Language often attempts to explain death, but death itself </w:t>
      </w:r>
      <w:r w:rsidRPr="00CB229E">
        <w:rPr>
          <w:i/>
          <w:iCs/>
        </w:rPr>
        <w:t>a priori</w:t>
      </w:r>
      <w:r w:rsidRPr="00CB229E">
        <w:t xml:space="preserve"> transcends explanation; music, however, can record those emotions that have not yet crystallized into clear thoughts, such as knotted hesitation, fear, anger, attachment, numbness, repentance, peace, and unspeakable love. What this essay hopes to discuss is precisely this kind of "musical creation in the proximity of death." I will analyze four works from different eras, genres, and cultural contexts: Mahler's </w:t>
      </w:r>
      <w:r w:rsidRPr="00CB229E">
        <w:rPr>
          <w:i/>
          <w:iCs/>
        </w:rPr>
        <w:t>Symphony No. 9</w:t>
      </w:r>
      <w:r w:rsidRPr="00CB229E">
        <w:t xml:space="preserve">, David Bowie's </w:t>
      </w:r>
      <w:r w:rsidRPr="00CB229E">
        <w:rPr>
          <w:i/>
          <w:iCs/>
        </w:rPr>
        <w:t>Blackstar</w:t>
      </w:r>
      <w:r w:rsidRPr="00CB229E">
        <w:t xml:space="preserve">, "Hurt" from Johnny Cash's </w:t>
      </w:r>
      <w:r w:rsidRPr="00CB229E">
        <w:rPr>
          <w:i/>
          <w:iCs/>
        </w:rPr>
        <w:t>American IV: The Man Comes Around</w:t>
      </w:r>
      <w:r w:rsidRPr="00CB229E">
        <w:t xml:space="preserve">, and Goblin Prince's </w:t>
      </w:r>
      <w:r w:rsidRPr="00CB229E">
        <w:rPr>
          <w:i/>
          <w:iCs/>
        </w:rPr>
        <w:t>Wu Weihong</w:t>
      </w:r>
      <w:r w:rsidRPr="00CB229E">
        <w:t>. Mahler belongs to the tradition of the late Romantic symphony, Bowie comes from rock and avant-garde pop culture, Cash is rooted in country music and the gospel tradition, and Goblin Prince records his mother's passing through Chinese rap and personal narrative. Yet, in a sense, they all respond to the same question: when death is no longer distant, what else can music do?</w:t>
      </w:r>
    </w:p>
    <w:p w14:paraId="4042B74B" w14:textId="77777777" w:rsidR="00CB229E" w:rsidRPr="00CB229E" w:rsidRDefault="00CB229E" w:rsidP="00CB229E">
      <w:r w:rsidRPr="00CB229E">
        <w:t>Some write death as a grand, cosmic farewell; some use death to complete their final character-shaping; some repent amidst illness; some use an almost transparent voice to record the weakening of the body; and some meticulously document their mother's name, the course of her illness, and daily memories to resist forgetting. In these works, death is neither a pure termination nor an easy transcendence. It acts like a mirror, forcing artists to re-examine the most important things in life: the body, time, love, sin, memory, family, and the impulse of a person who will or is about to lose everything yet still wants to leave something behind. This essay will sequentially discuss these four works, examining how each uses musical language to process death, and reflecting on what kind of experience and strength these works can provide for those facing death, as well as for the living around them.</w:t>
      </w:r>
    </w:p>
    <w:p w14:paraId="5A7E7CA8" w14:textId="77777777" w:rsidR="00CB229E" w:rsidRPr="00CB229E" w:rsidRDefault="00CB229E" w:rsidP="00CB229E">
      <w:pPr>
        <w:rPr>
          <w:b/>
          <w:bCs/>
        </w:rPr>
      </w:pPr>
      <w:r w:rsidRPr="00CB229E">
        <w:rPr>
          <w:b/>
          <w:bCs/>
        </w:rPr>
        <w:t xml:space="preserve">Mahler's </w:t>
      </w:r>
      <w:r w:rsidRPr="00CB229E">
        <w:rPr>
          <w:b/>
          <w:bCs/>
          <w:i/>
          <w:iCs/>
        </w:rPr>
        <w:t>Symphony No. 9</w:t>
      </w:r>
    </w:p>
    <w:p w14:paraId="41810CA7" w14:textId="77777777" w:rsidR="00CB229E" w:rsidRPr="00CB229E" w:rsidRDefault="00CB229E" w:rsidP="00CB229E">
      <w:r w:rsidRPr="00CB229E">
        <w:t xml:space="preserve">In his </w:t>
      </w:r>
      <w:r w:rsidRPr="00CB229E">
        <w:rPr>
          <w:i/>
          <w:iCs/>
        </w:rPr>
        <w:t>Symphony No. 9</w:t>
      </w:r>
      <w:r w:rsidRPr="00CB229E">
        <w:t>, Mahler underwent a complex spiritual journey: from extreme attachment to the mortal world, objective gazing at bodily decay, and resentful mockery of societal vulgarity, to the ultimate peaceful acceptance of life's dissipation. It is a death without bitterness or hatred, yet not without struggle; it is interrupted by violent convulsions of an internal resisting willpower at the end. However, in the lingering echoes, will and fate merge into one, maturing, fulfilling, and consciously marching toward demise.</w:t>
      </w:r>
    </w:p>
    <w:p w14:paraId="0ECF316C" w14:textId="77777777" w:rsidR="00CB229E" w:rsidRPr="00CB229E" w:rsidRDefault="00CB229E" w:rsidP="00CB229E">
      <w:pPr>
        <w:rPr>
          <w:b/>
          <w:bCs/>
        </w:rPr>
      </w:pPr>
      <w:r w:rsidRPr="00CB229E">
        <w:rPr>
          <w:b/>
          <w:bCs/>
        </w:rPr>
        <w:t>First Movement: Death as a Gentle Summons and a Difficult Farewell</w:t>
      </w:r>
    </w:p>
    <w:p w14:paraId="3DA7AC0A" w14:textId="77777777" w:rsidR="00CB229E" w:rsidRPr="00CB229E" w:rsidRDefault="00CB229E" w:rsidP="00CB229E">
      <w:r w:rsidRPr="00CB229E">
        <w:lastRenderedPageBreak/>
        <w:t>The sound at the beginning of the first movement is soft and suspended; the harp chimes like a bell, and a brief upward and then downward call seems to drift from afar, allowing "death" to enter quietly in an almost dreamlike manner. At first, the main theme barely resembles a complete melody; instead, it is more like an emotional contour, as if every measure is inhaling, hesitating, and looking back. Death is thus primarily expressed as the "consciousness of farewell" itself: a person is still alive but has already begun to hear the sounds of departure.</w:t>
      </w:r>
    </w:p>
    <w:p w14:paraId="647FD120" w14:textId="77777777" w:rsidR="00CB229E" w:rsidRPr="00CB229E" w:rsidRDefault="00CB229E" w:rsidP="00CB229E">
      <w:r w:rsidRPr="00CB229E">
        <w:t>When the violin takes over the melody, the music unfolds amid soft tremolos, pizzicatos, and sustained notes, possessing the qualities of a lullaby and a slumber song. This composition allows death to temporarily take on a soothing effect, as if it could relieve all exhaustion, coinciding with Heine's classic verse, "Death is the cool night."</w:t>
      </w:r>
    </w:p>
    <w:p w14:paraId="16869C22" w14:textId="77777777" w:rsidR="00CB229E" w:rsidRPr="00CB229E" w:rsidRDefault="00CB229E" w:rsidP="00CB229E">
      <w:r w:rsidRPr="00CB229E">
        <w:t>However, this comfort is constantly interrupted by mournful cries, ever-climbing passions, sharp winds, and heavy brass and percussion. The first movement thus presents a complex psychological structure: on the one hand, death is imagined as a gentle resting place; on the other hand, life still instinctively rebels, still torn by passion, pain, fear, and reluctance. Especially when the march approaches like a heavy funeral procession, when the timpani turns into a death knell, and the volume swells into immense oppression, death finally becomes an inescapable reality.</w:t>
      </w:r>
    </w:p>
    <w:p w14:paraId="45208038" w14:textId="77777777" w:rsidR="00CB229E" w:rsidRPr="00CB229E" w:rsidRDefault="00CB229E" w:rsidP="00CB229E">
      <w:r w:rsidRPr="00CB229E">
        <w:t>Ultimately, the first movement ends in "relaxation." The harp, symbolizing a bell, slowly fades away, seeming to symbolize the composer finally breaking free from earthly ties and battles. It might be surmised that Mahler's attitude toward death in the first movement is neither pure fear nor passive acceptance, but an approach after enduring pain: he still loves the world and therefore cannot let go easily, but in the end, he seems to have begun to believe that death might be a path to freedom and homecoming.</w:t>
      </w:r>
    </w:p>
    <w:p w14:paraId="0AE3C335" w14:textId="77777777" w:rsidR="00CB229E" w:rsidRPr="00CB229E" w:rsidRDefault="00CB229E" w:rsidP="00CB229E">
      <w:pPr>
        <w:rPr>
          <w:b/>
          <w:bCs/>
        </w:rPr>
      </w:pPr>
      <w:r w:rsidRPr="00CB229E">
        <w:rPr>
          <w:b/>
          <w:bCs/>
        </w:rPr>
        <w:t>Second Movement: Death's Satirical Distortion of Earthly Joy</w:t>
      </w:r>
    </w:p>
    <w:p w14:paraId="5EC47A14" w14:textId="77777777" w:rsidR="00CB229E" w:rsidRPr="00CB229E" w:rsidRDefault="00CB229E" w:rsidP="00CB229E">
      <w:r w:rsidRPr="00CB229E">
        <w:t>The second movement contrasts sharply with the first. The bass stumbles in, the clarinet curtsies satirically, and the violin clumsily stomps the beat, as if depicting the "terrible aftermath of deformed joy." The music ostensibly still dances, but these dances bring no real pleasure. Here, death seems to have become a satirical force, twisting all earthly dances, joys, socializing, and physical pleasures into grotesque images; it seems not to intend for the world to immediately fall silent, but wishes the bustle to continue, only to expose its emptiness and absurdity, casting skeletal shadows over the merriment.</w:t>
      </w:r>
    </w:p>
    <w:p w14:paraId="328C4974" w14:textId="77777777" w:rsidR="00CB229E" w:rsidRPr="00CB229E" w:rsidRDefault="00CB229E" w:rsidP="00CB229E">
      <w:r w:rsidRPr="00CB229E">
        <w:t>Occasionally, soft melodies appear in this movement, but they only deepen the satire. Dreamy and tender singing briefly emerges amidst the frantic dance, as if recalling the peaceful world of the first movement from afar. This memory cannot linger for long and is soon swallowed by a faster, harsher, and more chaotic waltz. From this, it can be seen that Mahler does not deny the existence of tenderness, beauty, and happiness in life; on the contrary, precisely because these beauties truly exist, the satire of death appears exceptionally cruel when they are brutally trampled and replaced by vulgar dancing.</w:t>
      </w:r>
    </w:p>
    <w:p w14:paraId="4AEAA81A" w14:textId="77777777" w:rsidR="00CB229E" w:rsidRPr="00CB229E" w:rsidRDefault="00CB229E" w:rsidP="00CB229E">
      <w:pPr>
        <w:rPr>
          <w:b/>
          <w:bCs/>
        </w:rPr>
      </w:pPr>
      <w:r w:rsidRPr="00CB229E">
        <w:rPr>
          <w:b/>
          <w:bCs/>
        </w:rPr>
        <w:t>Third Movement: Death Reflecting the Clamor and Nihility of the World</w:t>
      </w:r>
    </w:p>
    <w:p w14:paraId="273FD9CB" w14:textId="77777777" w:rsidR="00CB229E" w:rsidRPr="00CB229E" w:rsidRDefault="00CB229E" w:rsidP="00CB229E">
      <w:r w:rsidRPr="00CB229E">
        <w:t xml:space="preserve">In the third movement, the original "Song of Creation" appears only briefly in a distorted form; the piercing trumpet, colliding voices, rigid rhythms, and rapidly </w:t>
      </w:r>
      <w:r w:rsidRPr="00CB229E">
        <w:lastRenderedPageBreak/>
        <w:t>expanding orchestration seem to march endlessly forward without knowing where they are heading. The music of the "Rondo-Burleske" presents sharp conflicts and rapid propulsion, containing almost unstoppable energy yet failing to reach true tranquility. The death here makes the blind motion of life visible, acting like a cruel mirror that reflects the busyness, creation, struggle, and self-justification of ordinary life, revealing that they may ultimately just be caught up in clamor. Perhaps only those who have deeply loved the world will so painfully comprehend its nihility in the face of death. Perhaps the composer once believed in creation, the intensity of life, and that the world was worth dedicating all his passion to; but when death approaches, all former beliefs are forced to stand trial. The world is still running and making noise, yet the more violently it moves, the more it seems to be escaping its own emptiness. It is in this sense that the third movement is far more unsettling than a simple elegy.</w:t>
      </w:r>
    </w:p>
    <w:p w14:paraId="57930D3F" w14:textId="77777777" w:rsidR="00CB229E" w:rsidRPr="00CB229E" w:rsidRDefault="00CB229E" w:rsidP="00CB229E">
      <w:pPr>
        <w:rPr>
          <w:b/>
          <w:bCs/>
        </w:rPr>
      </w:pPr>
      <w:r w:rsidRPr="00CB229E">
        <w:rPr>
          <w:b/>
          <w:bCs/>
        </w:rPr>
        <w:t>Fourth Movement: Death as Divine Love, Dissolution, and Return</w:t>
      </w:r>
    </w:p>
    <w:p w14:paraId="3F70152F" w14:textId="77777777" w:rsidR="00CB229E" w:rsidRPr="00CB229E" w:rsidRDefault="00CB229E" w:rsidP="00CB229E">
      <w:r w:rsidRPr="00CB229E">
        <w:t>The first three movements presented the summons of death, death's satire on joy, and the nihility of the world reflected by death, respectively. In the final movement, the music turns into an extremely slow, incredibly deep, almost prayerful farewell. The strings are slow and emotional, giving death a solemn and gentle radiance, like a final embrace, untying the bonds of the physical form and guiding individual life to reintegrate into a grander existence.</w:t>
      </w:r>
    </w:p>
    <w:p w14:paraId="49E98A1C" w14:textId="77777777" w:rsidR="00CB229E" w:rsidRPr="00CB229E" w:rsidRDefault="00CB229E" w:rsidP="00CB229E">
      <w:r w:rsidRPr="00CB229E">
        <w:t>But this acceptance is not easily earned. There are still multiple intense swells, struggles, and outbursts in the movement, as if the soul still cannot fully let go at the final moment, as if the composer is pushing life's last attachments, fears, love, and reluctance to their absolute peak amidst immense pain. Or perhaps it is precisely this terminal lucidity that allows the subsequent quietness to represent true letting go.</w:t>
      </w:r>
    </w:p>
    <w:p w14:paraId="1F642C71" w14:textId="77777777" w:rsidR="00CB229E" w:rsidRPr="00CB229E" w:rsidRDefault="00CB229E" w:rsidP="00CB229E">
      <w:r w:rsidRPr="00CB229E">
        <w:t>As the music reaches its end, the sound gradually extinguishes and fragments, as if slowly detaching from the mortal world; it is the part of the entire symphony closest to the "experience of death." One can almost see that extremely exhausted, extremely sensitive, yet deeply life-loving hero slowly loosening his grip as his consciousness slowly dissolves.</w:t>
      </w:r>
    </w:p>
    <w:p w14:paraId="61099D7A" w14:textId="77777777" w:rsidR="00CB229E" w:rsidRPr="00CB229E" w:rsidRDefault="00CB229E" w:rsidP="00CB229E">
      <w:pPr>
        <w:rPr>
          <w:b/>
          <w:bCs/>
        </w:rPr>
      </w:pPr>
      <w:r w:rsidRPr="00CB229E">
        <w:rPr>
          <w:b/>
          <w:bCs/>
        </w:rPr>
        <w:t xml:space="preserve">David Bowie's </w:t>
      </w:r>
      <w:r w:rsidRPr="00CB229E">
        <w:rPr>
          <w:b/>
          <w:bCs/>
          <w:i/>
          <w:iCs/>
        </w:rPr>
        <w:t>Blackstar</w:t>
      </w:r>
    </w:p>
    <w:p w14:paraId="48EB3486" w14:textId="77777777" w:rsidR="00CB229E" w:rsidRPr="00CB229E" w:rsidRDefault="00CB229E" w:rsidP="00CB229E">
      <w:r w:rsidRPr="00CB229E">
        <w:t xml:space="preserve">Through </w:t>
      </w:r>
      <w:r w:rsidRPr="00CB229E">
        <w:rPr>
          <w:i/>
          <w:iCs/>
        </w:rPr>
        <w:t>Blackstar</w:t>
      </w:r>
      <w:r w:rsidRPr="00CB229E">
        <w:t xml:space="preserve">, David Bowie directed death into a final ritual designed by the artist himself. When his body was already forced into the endgame by cancer, Bowie still attempted to use sound, imagery, symbols, and release dates to reclaim control over the narrative of his own death. </w:t>
      </w:r>
      <w:r w:rsidRPr="00CB229E">
        <w:rPr>
          <w:i/>
          <w:iCs/>
        </w:rPr>
        <w:t>Blackstar</w:t>
      </w:r>
      <w:r w:rsidRPr="00CB229E">
        <w:t xml:space="preserve"> was released on January 8, 2016, on Bowie's sixty-ninth birthday; two days later, he passed away from liver cancer.</w:t>
      </w:r>
    </w:p>
    <w:p w14:paraId="024AE568" w14:textId="77777777" w:rsidR="00CB229E" w:rsidRPr="00CB229E" w:rsidRDefault="00CB229E" w:rsidP="00CB229E">
      <w:r w:rsidRPr="00CB229E">
        <w:t xml:space="preserve">Similar to Mahler's </w:t>
      </w:r>
      <w:r w:rsidRPr="00CB229E">
        <w:rPr>
          <w:i/>
          <w:iCs/>
        </w:rPr>
        <w:t>Symphony No. 9</w:t>
      </w:r>
      <w:r w:rsidRPr="00CB229E">
        <w:t xml:space="preserve">, </w:t>
      </w:r>
      <w:r w:rsidRPr="00CB229E">
        <w:rPr>
          <w:i/>
          <w:iCs/>
        </w:rPr>
        <w:t>Blackstar</w:t>
      </w:r>
      <w:r w:rsidRPr="00CB229E">
        <w:t xml:space="preserve"> refuses to appease death with warm nostalgia. Bowie did not return to his classic golden age of British rock, but chose to collaborate with avant-garde jazz musicians from New York, filling the entire album with fractured rhythms, dark winds, wandering harmonies, and unstable soundscapes. He utilized the improvisational instincts of jazz musicians facing unknown rhythms and complex structures to construct an anxious and torn auditory abyss.</w:t>
      </w:r>
    </w:p>
    <w:p w14:paraId="0E4F6967" w14:textId="77777777" w:rsidR="00CB229E" w:rsidRPr="00CB229E" w:rsidRDefault="00CB229E" w:rsidP="00CB229E">
      <w:r w:rsidRPr="00CB229E">
        <w:t xml:space="preserve">In the album's title track "Blackstar," the "black star" is both a collapsing star and a reverse reference to David Bowie's superstar identity. The lyrics repeatedly deny identities such as "pop star" and "film star," as if Bowie were actively stripping away </w:t>
      </w:r>
      <w:r w:rsidRPr="00CB229E">
        <w:lastRenderedPageBreak/>
        <w:t>all his consumable labels before his death, intending to use death to complete his final character-shaping. "Lazarus" pushes death to a more direct and chilling level; the opening line "Look up here, I'm in heaven" is practically a message left by the singer to the living after his death. In the music video, one avatar of Bowie lies in a hospital bed wearing a blindfold with button eyes, so weak he seems to have already crossed the threshold of death; another avatar writes frantically at a desk, exhausting all efforts to leave his final records in the mortal world. At the end of the video, he retreats backwards into a dark wardrobe, as if closing his own coffin by hand, saturated with a strong sense of a "curtain call."</w:t>
      </w:r>
    </w:p>
    <w:p w14:paraId="178B44C0" w14:textId="77777777" w:rsidR="00CB229E" w:rsidRPr="00CB229E" w:rsidRDefault="00CB229E" w:rsidP="00CB229E">
      <w:r w:rsidRPr="00CB229E">
        <w:t xml:space="preserve">The second half of the album reveals a more personal, softer sense of attachment. The posture of "I'm trying to," which repeatedly appears in "Dollar Days," differs from the mythologized self-coronation of the black star; it miraculously resonates with the fourth movement of Mahler's </w:t>
      </w:r>
      <w:r w:rsidRPr="00CB229E">
        <w:rPr>
          <w:i/>
          <w:iCs/>
        </w:rPr>
        <w:t>Symphony No. 9</w:t>
      </w:r>
      <w:r w:rsidRPr="00CB229E">
        <w:t>, like a person still attached to the world acknowledging his efforts, struggles, and powerlessness. By "I Can't Give Everything Away," Bowie seems to be declaring that even when life ends, the artist refuses to be entirely deciphered. He will leave his works, is willing to expose his death, and can leave the hospital bed, the stars, the grave, and the myth of resurrection to the world, but he will not surrender all his secrets.</w:t>
      </w:r>
    </w:p>
    <w:p w14:paraId="54D94A4C" w14:textId="77777777" w:rsidR="00CB229E" w:rsidRPr="00CB229E" w:rsidRDefault="00CB229E" w:rsidP="00CB229E">
      <w:r w:rsidRPr="00CB229E">
        <w:t xml:space="preserve">Therefore, in </w:t>
      </w:r>
      <w:r w:rsidRPr="00CB229E">
        <w:rPr>
          <w:i/>
          <w:iCs/>
        </w:rPr>
        <w:t>Blackstar</w:t>
      </w:r>
      <w:r w:rsidRPr="00CB229E">
        <w:t xml:space="preserve">, Bowie's attitude toward death is one of highly proactive artistic consciousness. He transformed the loss of control brought by cancer into the tearing within the musical structure, the death notice into the sickbed performance in "Lazarus," and the tragedy of a "falling superstar" into a new myth after the black star's collapse. Perhaps "death" itself is exactly the eighth track of </w:t>
      </w:r>
      <w:r w:rsidRPr="00CB229E">
        <w:rPr>
          <w:i/>
          <w:iCs/>
        </w:rPr>
        <w:t>Blackstar</w:t>
      </w:r>
      <w:r w:rsidRPr="00CB229E">
        <w:t>; only at the moment his body vanished was the album truly completed.</w:t>
      </w:r>
    </w:p>
    <w:p w14:paraId="2F042991" w14:textId="77777777" w:rsidR="00CB229E" w:rsidRPr="00CB229E" w:rsidRDefault="00CB229E" w:rsidP="00CB229E">
      <w:pPr>
        <w:rPr>
          <w:b/>
          <w:bCs/>
        </w:rPr>
      </w:pPr>
      <w:r w:rsidRPr="00CB229E">
        <w:rPr>
          <w:b/>
          <w:bCs/>
        </w:rPr>
        <w:t xml:space="preserve">Johnny Cash's "Hurt" from </w:t>
      </w:r>
      <w:r w:rsidRPr="00CB229E">
        <w:rPr>
          <w:b/>
          <w:bCs/>
          <w:i/>
          <w:iCs/>
        </w:rPr>
        <w:t>American IV: The Man Comes Around</w:t>
      </w:r>
    </w:p>
    <w:p w14:paraId="4DBB5EFD" w14:textId="77777777" w:rsidR="00CB229E" w:rsidRPr="00CB229E" w:rsidRDefault="00CB229E" w:rsidP="00CB229E">
      <w:r w:rsidRPr="00CB229E">
        <w:t xml:space="preserve">Unlike David Bowie, who transformed death into a highly curated ritual in </w:t>
      </w:r>
      <w:r w:rsidRPr="00CB229E">
        <w:rPr>
          <w:i/>
          <w:iCs/>
        </w:rPr>
        <w:t>Blackstar</w:t>
      </w:r>
      <w:r w:rsidRPr="00CB229E">
        <w:t>, Johnny Cash in "Hurt" chose to expose an old man's most authentic frailty, remorse, pain, and faith to his listeners. "Hurt" was originally a song by the industrial rock band Nine Inch Nails about nihilism and self-destruction, but it was imbued with an entirely new meaning by Cash's stunning rendition.</w:t>
      </w:r>
    </w:p>
    <w:p w14:paraId="2837FC68" w14:textId="77777777" w:rsidR="00CB229E" w:rsidRPr="00CB229E" w:rsidRDefault="00CB229E" w:rsidP="00CB229E">
      <w:r w:rsidRPr="00CB229E">
        <w:t>When recording this song, Cash was already deeply suffering from diabetes complications, neuropathy, lung damage, and failing eyesight; his bodily functions had deteriorated to the point where he could hardly sing through a stanza. The recording often required separating phrases one by one and piecing them together in post-production. Consequently, the "death" in "Hurt" is first revealed to the audience through his raspy, slow, and trembling vocals. The extreme minimalism in production also intensifies this sense of death; the acoustic guitar, piano, and organ constitute an almost bare acoustic space, making it impossible for listeners to escape the fierce pain revealed by those broken vocal cords.</w:t>
      </w:r>
    </w:p>
    <w:p w14:paraId="06DAFC39" w14:textId="77777777" w:rsidR="00CB229E" w:rsidRPr="00CB229E" w:rsidRDefault="00CB229E" w:rsidP="00CB229E">
      <w:r w:rsidRPr="00CB229E">
        <w:t xml:space="preserve">In the lyrics, "my empire of dirt" is the heaviest judgment of death in the entire song. Johnny Cash once had immense fame, record sales, awards, and cultural status, but in "Hurt," all of this is renamed an "empire of dirt." Resonating with the third movement of Mahler's </w:t>
      </w:r>
      <w:r w:rsidRPr="00CB229E">
        <w:rPr>
          <w:i/>
          <w:iCs/>
        </w:rPr>
        <w:t>Symphony No. 9</w:t>
      </w:r>
      <w:r w:rsidRPr="00CB229E">
        <w:t xml:space="preserve">, this also expresses a thorough reckoning in the face of death, revealing the clarity after stripping away all vanity: all earthly achievements, no </w:t>
      </w:r>
      <w:r w:rsidRPr="00CB229E">
        <w:lastRenderedPageBreak/>
        <w:t>matter how glorious, ultimately turn to dust. As a devout believer, perhaps Cash firmly believed that when a person reaches the end of life, what truly remains are not trophies and fame, but who he has loved, who he has hurt, and whether he can still face his own soul. This consciousness is further visualized in the music video.</w:t>
      </w:r>
    </w:p>
    <w:p w14:paraId="1A0AD367" w14:textId="77777777" w:rsidR="00CB229E" w:rsidRPr="00CB229E" w:rsidRDefault="00CB229E" w:rsidP="00CB229E">
      <w:r w:rsidRPr="00CB229E">
        <w:t>There is no real resolution at the end of the song, only a sudden silence, like the closing of a piano lid, or the closing of a coffin. In summary, Cash's attitude toward death in "Hurt" is an acceptance tinged with Christian repentance, honestly summarizing his life in the face of death. Sitting on the ruins of his life's achievements, he uses his broken voice to admit: I have hurt, I have erred, I have loved, and I will ultimately lose everything.</w:t>
      </w:r>
    </w:p>
    <w:p w14:paraId="2C5CCED7" w14:textId="77777777" w:rsidR="00CB229E" w:rsidRPr="00CB229E" w:rsidRDefault="00CB229E" w:rsidP="00CB229E">
      <w:pPr>
        <w:rPr>
          <w:b/>
          <w:bCs/>
        </w:rPr>
      </w:pPr>
      <w:r w:rsidRPr="00CB229E">
        <w:rPr>
          <w:b/>
          <w:bCs/>
        </w:rPr>
        <w:t xml:space="preserve">Goblin Prince's </w:t>
      </w:r>
      <w:r w:rsidRPr="00CB229E">
        <w:rPr>
          <w:b/>
          <w:bCs/>
          <w:i/>
          <w:iCs/>
        </w:rPr>
        <w:t>Wu Weihong</w:t>
      </w:r>
    </w:p>
    <w:p w14:paraId="7F77DF53" w14:textId="77777777" w:rsidR="00CB229E" w:rsidRPr="00CB229E" w:rsidRDefault="00CB229E" w:rsidP="00CB229E">
      <w:r w:rsidRPr="00CB229E">
        <w:t xml:space="preserve">In stark contrast to the world-renowned and deeply influential nature of the previous three works, </w:t>
      </w:r>
      <w:r w:rsidRPr="00CB229E">
        <w:rPr>
          <w:i/>
          <w:iCs/>
        </w:rPr>
        <w:t>Wu Weihong</w:t>
      </w:r>
      <w:r w:rsidRPr="00CB229E">
        <w:t xml:space="preserve"> is a new album released last year (2025) by the lesser-known Chinese rapper "Goblin Prince," one month after his mother passed away from sigmoid colon cancer. It places death within extremely specific, everyday scenes: stations, hospital elevators, oncology corridors, PET-CT scans, rice noodle shops, city streets, and the journey escorting the coffin home. It compresses less than a month of companionship, panic, rushing about, and loss into an audio archive, pouring out extremely candid and sincere emotions through exceptionally grounded expression.</w:t>
      </w:r>
    </w:p>
    <w:p w14:paraId="34BF6F76" w14:textId="77777777" w:rsidR="00CB229E" w:rsidRPr="00CB229E" w:rsidRDefault="00CB229E" w:rsidP="00CB229E">
      <w:r w:rsidRPr="00CB229E">
        <w:t xml:space="preserve">In this album, death is depicted as a rapid collapse of time. The tracks start from "Predestined Ending" and "Shenzhen North Station," then proceed to "People's Hospital Elevator," "Oncology Corridor," "PET-CT," "Deterioration," and further toward "Distant Metastasis," "The Last Afternoon," "Silently," "Escorting the Coffin," and "Epilogue." Just from these titles, one can see that death operates as a cold, continuous, irreversible program—a series of medical terms, transit routes, and unavoidable procedures—tightly intertwined with the "son's powerlessness." In Mahler's </w:t>
      </w:r>
      <w:r w:rsidRPr="00CB229E">
        <w:rPr>
          <w:i/>
          <w:iCs/>
        </w:rPr>
        <w:t>Symphony No. 9</w:t>
      </w:r>
      <w:r w:rsidRPr="00CB229E">
        <w:t xml:space="preserve">, death is ultimately a grand farewell between the individual soul and the universe, while the death in </w:t>
      </w:r>
      <w:r w:rsidRPr="00CB229E">
        <w:rPr>
          <w:i/>
          <w:iCs/>
        </w:rPr>
        <w:t>Wu Weihong</w:t>
      </w:r>
      <w:r w:rsidRPr="00CB229E">
        <w:t xml:space="preserve"> is more like the collapse of the internal family structure.</w:t>
      </w:r>
    </w:p>
    <w:p w14:paraId="2F23C288" w14:textId="77777777" w:rsidR="00CB229E" w:rsidRPr="00CB229E" w:rsidRDefault="00CB229E" w:rsidP="00CB229E">
      <w:r w:rsidRPr="00CB229E">
        <w:rPr>
          <w:i/>
          <w:iCs/>
        </w:rPr>
        <w:t>Wu Weihong</w:t>
      </w:r>
      <w:r w:rsidRPr="00CB229E">
        <w:t xml:space="preserve"> also deals with the "emptiness" after death. The sounds in the album carry an almost helpless documentary feel: the musician rushed about while his mother was alive just to satisfy her final, tiny wishes; after she passed away, he put all his effort into recording and producing the album, but could not even resolve the most fundamental question of motivation: "Is the album made this way truly a method of remembering my mother, or is it actually just consuming her one last time?"</w:t>
      </w:r>
    </w:p>
    <w:p w14:paraId="09EAABE2" w14:textId="77777777" w:rsidR="00CB229E" w:rsidRPr="00CB229E" w:rsidRDefault="00CB229E" w:rsidP="00CB229E">
      <w:r w:rsidRPr="00CB229E">
        <w:t xml:space="preserve">Although the musician himself did not or could not answer such metaphysical questions, he nevertheless instinctively and physically documented the experience. Therefore, Goblin Prince's attitude toward death in </w:t>
      </w:r>
      <w:r w:rsidRPr="00CB229E">
        <w:rPr>
          <w:i/>
          <w:iCs/>
        </w:rPr>
        <w:t>Wu Weihong</w:t>
      </w:r>
      <w:r w:rsidRPr="00CB229E">
        <w:t xml:space="preserve"> is a direct confrontation fraught with confusion, numbness, and pain. The musician does not hide the dishevelment of reality or his emotional breakdowns, but this is precisely where the album's deepest power lies: it makes an ordinary mother's name the title, allows a private experience of bereavement to comfort a broad audience, and ensures that after death, music at least temporarily prevents forgetting.</w:t>
      </w:r>
    </w:p>
    <w:p w14:paraId="0AD0B3BA" w14:textId="77777777" w:rsidR="00CB229E" w:rsidRPr="00CB229E" w:rsidRDefault="00CB229E" w:rsidP="00CB229E">
      <w:pPr>
        <w:rPr>
          <w:b/>
          <w:bCs/>
        </w:rPr>
      </w:pPr>
      <w:r w:rsidRPr="00CB229E">
        <w:rPr>
          <w:b/>
          <w:bCs/>
        </w:rPr>
        <w:t>Conclusion: Four Postures of Confronting Destiny and the Final Letting Go</w:t>
      </w:r>
    </w:p>
    <w:p w14:paraId="038BAA03" w14:textId="77777777" w:rsidR="00CB229E" w:rsidRPr="00CB229E" w:rsidRDefault="00CB229E" w:rsidP="00CB229E">
      <w:r w:rsidRPr="00CB229E">
        <w:t xml:space="preserve">Looking back at these four musical slices spanning different eras and genres, we might </w:t>
      </w:r>
      <w:r w:rsidRPr="00CB229E">
        <w:lastRenderedPageBreak/>
        <w:t>be able to answer the question posed at the beginning of the article: when cancer pushes death right before our eyes, in what posture should one listen to their ultimate destiny? The four works discussed above demonstrate the attitudes people can and should possess when facing death:</w:t>
      </w:r>
    </w:p>
    <w:p w14:paraId="2005D47D" w14:textId="77777777" w:rsidR="00CB229E" w:rsidRPr="00CB229E" w:rsidRDefault="00CB229E" w:rsidP="00CB229E">
      <w:pPr>
        <w:numPr>
          <w:ilvl w:val="0"/>
          <w:numId w:val="1"/>
        </w:numPr>
      </w:pPr>
      <w:r w:rsidRPr="00CB229E">
        <w:rPr>
          <w:b/>
          <w:bCs/>
        </w:rPr>
        <w:t>Absolute Honesty and Reckoning:</w:t>
      </w:r>
      <w:r w:rsidRPr="00CB229E">
        <w:t xml:space="preserve"> Johnny Cash demonstrated this cruel bravery in "Hurt." In the face of death, all earthly achievements and vanity lose meaning; one must strip away all disguises, confront the sins and love of their entire life, and complete the final judgment of their own soul.</w:t>
      </w:r>
    </w:p>
    <w:p w14:paraId="1AB57702" w14:textId="77777777" w:rsidR="00CB229E" w:rsidRPr="00CB229E" w:rsidRDefault="00CB229E" w:rsidP="00CB229E">
      <w:pPr>
        <w:numPr>
          <w:ilvl w:val="0"/>
          <w:numId w:val="1"/>
        </w:numPr>
      </w:pPr>
      <w:r w:rsidRPr="00CB229E">
        <w:rPr>
          <w:b/>
          <w:bCs/>
        </w:rPr>
        <w:t>Defense of Subjectivity and Dignity:</w:t>
      </w:r>
      <w:r w:rsidRPr="00CB229E">
        <w:t xml:space="preserve"> As David Bowie showed in </w:t>
      </w:r>
      <w:r w:rsidRPr="00CB229E">
        <w:rPr>
          <w:i/>
          <w:iCs/>
        </w:rPr>
        <w:t>Blackstar</w:t>
      </w:r>
      <w:r w:rsidRPr="00CB229E">
        <w:t>, refusing to become an object arbitrarily manipulated by illness. Even as the body fails, he still used his last ounces of strength to transform death into a ritual directed by himself. He tells us that when death descends, a person can still maintain an undefined pride and reclaim the narrative rights to life's final journey.</w:t>
      </w:r>
    </w:p>
    <w:p w14:paraId="3EA35906" w14:textId="77777777" w:rsidR="00CB229E" w:rsidRPr="00CB229E" w:rsidRDefault="00CB229E" w:rsidP="00CB229E">
      <w:pPr>
        <w:numPr>
          <w:ilvl w:val="0"/>
          <w:numId w:val="1"/>
        </w:numPr>
      </w:pPr>
      <w:r w:rsidRPr="00CB229E">
        <w:rPr>
          <w:b/>
          <w:bCs/>
        </w:rPr>
        <w:t>Unflinching Confrontation and Remembrance:</w:t>
      </w:r>
      <w:r w:rsidRPr="00CB229E">
        <w:t xml:space="preserve"> Goblin Prince's </w:t>
      </w:r>
      <w:r w:rsidRPr="00CB229E">
        <w:rPr>
          <w:i/>
          <w:iCs/>
        </w:rPr>
        <w:t>Wu Weihong</w:t>
      </w:r>
      <w:r w:rsidRPr="00CB229E">
        <w:t>, to a certain extent, demonstrates the posture the living should adopt. Facing the dissipation of a loved one's life, the torture of illness, and the coldness of medical procedures, the correct attitude is perhaps not to cover it up with false hope, but to faithfully experience and document it. Even amidst numbness and disarray, one must try their best to resist the nihility and forgetting brought by death.</w:t>
      </w:r>
    </w:p>
    <w:p w14:paraId="1B9B1818" w14:textId="77777777" w:rsidR="00CB229E" w:rsidRPr="00CB229E" w:rsidRDefault="00CB229E" w:rsidP="00CB229E">
      <w:pPr>
        <w:numPr>
          <w:ilvl w:val="0"/>
          <w:numId w:val="1"/>
        </w:numPr>
      </w:pPr>
      <w:r w:rsidRPr="00CB229E">
        <w:rPr>
          <w:b/>
          <w:bCs/>
        </w:rPr>
        <w:t>Mature and Conscious Letting Go:</w:t>
      </w:r>
      <w:r w:rsidRPr="00CB229E">
        <w:t xml:space="preserve"> This is the ultimate resting place, just as Mahler experienced in his </w:t>
      </w:r>
      <w:r w:rsidRPr="00CB229E">
        <w:rPr>
          <w:i/>
          <w:iCs/>
        </w:rPr>
        <w:t>Symphony No. 9</w:t>
      </w:r>
      <w:r w:rsidRPr="00CB229E">
        <w:t>. After passionate attachment, struggle, and even mockery of the mortal world, a person will eventually realize the emptiness of the world's clamor. Facing unstoppable demise, one can choose to merge their personal will with irresistible fate, peacefully integrating into a grander existence.</w:t>
      </w:r>
    </w:p>
    <w:p w14:paraId="27F80D30" w14:textId="77777777" w:rsidR="00CB229E" w:rsidRPr="00CB229E" w:rsidRDefault="00CB229E" w:rsidP="00CB229E">
      <w:r w:rsidRPr="00CB229E">
        <w:t>Since this Spring Festival, my grandfather's illness has forced me to stand at the observation post of death. Amidst day-after-day of pain and medical intervention, these pieces of music tell me: in the face of death, there is never an easy "correct" answer. But at the very least, we can choose to stop running away. Perhaps death is never a problem that can be "solved," but a reality that must be "experienced." When the final track plays, the only thing we can do is not look away, listen to the last note, and calmly accept the long silence that follows.</w:t>
      </w:r>
    </w:p>
    <w:p w14:paraId="68D66BBB" w14:textId="77777777" w:rsidR="0078120C" w:rsidRDefault="0078120C"/>
    <w:sectPr w:rsidR="007812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85E85"/>
    <w:multiLevelType w:val="multilevel"/>
    <w:tmpl w:val="B2A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47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19"/>
    <w:rsid w:val="00485A0F"/>
    <w:rsid w:val="006A3296"/>
    <w:rsid w:val="0078120C"/>
    <w:rsid w:val="00A3204A"/>
    <w:rsid w:val="00C664EF"/>
    <w:rsid w:val="00CB229E"/>
    <w:rsid w:val="00E55E90"/>
    <w:rsid w:val="00E632D7"/>
    <w:rsid w:val="00E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A55699-B9E7-4140-9465-CE666B5BB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F7E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7E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7E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7E1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F7E19"/>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EF7E1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EF7E1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F7E1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F7E1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7E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7E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7E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7E19"/>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EF7E19"/>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EF7E19"/>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EF7E19"/>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F7E19"/>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F7E19"/>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F7E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7E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7E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7E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7E19"/>
    <w:pPr>
      <w:spacing w:before="160" w:after="160"/>
      <w:jc w:val="center"/>
    </w:pPr>
    <w:rPr>
      <w:i/>
      <w:iCs/>
      <w:color w:val="404040" w:themeColor="text1" w:themeTint="BF"/>
    </w:rPr>
  </w:style>
  <w:style w:type="character" w:customStyle="1" w:styleId="a8">
    <w:name w:val="引用 字符"/>
    <w:basedOn w:val="a0"/>
    <w:link w:val="a7"/>
    <w:uiPriority w:val="29"/>
    <w:rsid w:val="00EF7E19"/>
    <w:rPr>
      <w:i/>
      <w:iCs/>
      <w:color w:val="404040" w:themeColor="text1" w:themeTint="BF"/>
    </w:rPr>
  </w:style>
  <w:style w:type="paragraph" w:styleId="a9">
    <w:name w:val="List Paragraph"/>
    <w:basedOn w:val="a"/>
    <w:uiPriority w:val="34"/>
    <w:qFormat/>
    <w:rsid w:val="00EF7E19"/>
    <w:pPr>
      <w:ind w:left="720"/>
      <w:contextualSpacing/>
    </w:pPr>
  </w:style>
  <w:style w:type="character" w:styleId="aa">
    <w:name w:val="Intense Emphasis"/>
    <w:basedOn w:val="a0"/>
    <w:uiPriority w:val="21"/>
    <w:qFormat/>
    <w:rsid w:val="00EF7E19"/>
    <w:rPr>
      <w:i/>
      <w:iCs/>
      <w:color w:val="0F4761" w:themeColor="accent1" w:themeShade="BF"/>
    </w:rPr>
  </w:style>
  <w:style w:type="paragraph" w:styleId="ab">
    <w:name w:val="Intense Quote"/>
    <w:basedOn w:val="a"/>
    <w:next w:val="a"/>
    <w:link w:val="ac"/>
    <w:uiPriority w:val="30"/>
    <w:qFormat/>
    <w:rsid w:val="00EF7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7E19"/>
    <w:rPr>
      <w:i/>
      <w:iCs/>
      <w:color w:val="0F4761" w:themeColor="accent1" w:themeShade="BF"/>
    </w:rPr>
  </w:style>
  <w:style w:type="character" w:styleId="ad">
    <w:name w:val="Intense Reference"/>
    <w:basedOn w:val="a0"/>
    <w:uiPriority w:val="32"/>
    <w:qFormat/>
    <w:rsid w:val="00EF7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2981</Words>
  <Characters>16993</Characters>
  <Application>Microsoft Office Word</Application>
  <DocSecurity>0</DocSecurity>
  <Lines>141</Lines>
  <Paragraphs>39</Paragraphs>
  <ScaleCrop>false</ScaleCrop>
  <Company/>
  <LinksUpToDate>false</LinksUpToDate>
  <CharactersWithSpaces>19935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Menger Gilmour</dc:creator>
  <cp:keywords/>
  <dc:description/>
  <cp:lastModifiedBy>Menger Gilmour</cp:lastModifiedBy>
  <cp:revision>2</cp:revision>
  <dcterms:created xsi:type="dcterms:W3CDTF">2026-05-19T17:10:00Z</dcterms:created>
  <dcterms:modified xsi:type="dcterms:W3CDTF">2026-05-19T17:10:00Z</dcterms:modified>
</cp:coreProperties>
</file>