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11" w:lineRule="exact" w:before="36"/>
      </w:pPr>
      <w:r>
        <w:rPr>
          <w:color w:val="FF0000"/>
          <w:spacing w:val="-4"/>
        </w:rPr>
        <w:t>文本疑问解答</w:t>
      </w:r>
    </w:p>
    <w:p>
      <w:pPr>
        <w:spacing w:line="311" w:lineRule="exact" w:before="0"/>
        <w:ind w:left="120" w:right="0" w:firstLine="0"/>
        <w:jc w:val="left"/>
        <w:rPr>
          <w:sz w:val="24"/>
        </w:rPr>
      </w:pPr>
      <w:r>
        <w:rPr>
          <w:color w:val="202020"/>
          <w:sz w:val="24"/>
        </w:rPr>
        <w:t>————————————————————</w:t>
      </w:r>
      <w:r>
        <w:rPr>
          <w:color w:val="202020"/>
          <w:spacing w:val="-10"/>
          <w:sz w:val="24"/>
        </w:rPr>
        <w:t>—</w:t>
      </w:r>
    </w:p>
    <w:p>
      <w:pPr>
        <w:pStyle w:val="Title"/>
      </w:pPr>
      <w:r>
        <w:rPr>
          <w:color w:val="202020"/>
        </w:rPr>
        <w:t>Text</w:t>
      </w:r>
      <w:r>
        <w:rPr>
          <w:color w:val="202020"/>
          <w:spacing w:val="-4"/>
        </w:rPr>
        <w:t> </w:t>
      </w:r>
      <w:r>
        <w:rPr>
          <w:color w:val="202020"/>
        </w:rPr>
        <w:t>7.</w:t>
      </w:r>
      <w:r>
        <w:rPr>
          <w:color w:val="202020"/>
          <w:spacing w:val="-4"/>
        </w:rPr>
        <w:t> 《圣经》</w:t>
      </w:r>
    </w:p>
    <w:p>
      <w:pPr>
        <w:pStyle w:val="BodyText"/>
        <w:spacing w:before="311"/>
        <w:ind w:right="0"/>
      </w:pPr>
      <w:r>
        <w:rPr>
          <w:spacing w:val="-1"/>
        </w:rPr>
        <w:t>创世纪中，为什么耶和华不接受该隐的土产？</w:t>
      </w:r>
    </w:p>
    <w:p>
      <w:pPr>
        <w:pStyle w:val="BodyText"/>
        <w:spacing w:before="310"/>
      </w:pPr>
      <w:r>
        <w:rPr>
          <w:color w:val="FF0000"/>
          <w:spacing w:val="-2"/>
        </w:rPr>
        <w:t>祂不接受就不接受，我们也不知道为甚么。祂是神，不要去揣摩神的用意。也许神是要孤立该隐的兄弟，或者去考验该隐。</w:t>
      </w:r>
    </w:p>
    <w:p>
      <w:pPr>
        <w:pStyle w:val="BodyText"/>
        <w:spacing w:before="309"/>
        <w:jc w:val="both"/>
      </w:pPr>
      <w:r>
        <w:rPr>
          <w:color w:val="FF0000"/>
          <w:spacing w:val="-2"/>
        </w:rPr>
        <w:t>真正的问题不是神为甚么不接受，而是该隐为甚么要去揣摩神的用意，甚至因此不开心。该隐应该用心准备好下一个祭奠，而不是去用人的尺度揣摩神。该隐的自以为是，这正是因为人吃了智慧之果，开始有了判断，有了嫉妒，有了更深的罪。</w:t>
      </w:r>
    </w:p>
    <w:p>
      <w:pPr>
        <w:pStyle w:val="BodyText"/>
        <w:spacing w:before="310"/>
        <w:ind w:right="356" w:firstLine="120"/>
      </w:pPr>
      <w:r>
        <w:rPr>
          <w:spacing w:val="-2"/>
        </w:rPr>
        <w:t>“赦罪的权柄”中，耶稣说要让他人知道“人子在地上有赦罪的权柄”是什么意</w:t>
      </w:r>
      <w:r>
        <w:rPr>
          <w:spacing w:val="-6"/>
        </w:rPr>
        <w:t>思？</w:t>
      </w:r>
    </w:p>
    <w:p>
      <w:pPr>
        <w:pStyle w:val="BodyText"/>
        <w:spacing w:before="310"/>
      </w:pPr>
      <w:r>
        <w:rPr>
          <w:color w:val="FF0000"/>
          <w:spacing w:val="-2"/>
        </w:rPr>
        <w:t>古人相信，人生病时因为堕落有罪，被魔鬼诱惑。所以治病的过程就是赦罪，之所以病好了就是因为被赦罪了。</w:t>
      </w:r>
    </w:p>
    <w:p>
      <w:pPr>
        <w:pStyle w:val="BodyText"/>
        <w:jc w:val="both"/>
      </w:pPr>
      <w:r>
        <w:rPr>
          <w:color w:val="FF0000"/>
          <w:spacing w:val="-2"/>
        </w:rPr>
        <w:t>谁能赦罪呢？当然只有神。但是人子（人子是耶稣对自己的谦称）是神派遣的弥赛亚，所以他是有这个权柄的。你要知道，他真的来了，弥赛亚真的来拯救世界了。当然在大祭司他们看来，这人说话，好像有赦罪的权柄一样，那是对神的亵渎。</w:t>
      </w:r>
    </w:p>
    <w:p>
      <w:pPr>
        <w:pStyle w:val="BodyText"/>
        <w:spacing w:before="307"/>
        <w:ind w:left="240" w:right="0"/>
      </w:pPr>
      <w:r>
        <w:rPr>
          <w:spacing w:val="-1"/>
        </w:rPr>
        <w:t>“禁食的问题”整一篇章我都没读懂欸，他说的是啥？</w:t>
      </w:r>
    </w:p>
    <w:p>
      <w:pPr>
        <w:pStyle w:val="BodyText"/>
        <w:spacing w:before="311"/>
      </w:pPr>
      <w:r>
        <w:rPr>
          <w:color w:val="FF0000"/>
          <w:spacing w:val="-2"/>
        </w:rPr>
        <w:t>禁食是摩西的传统，在特定的日子白天不吃东西。目的是为了缅怀神，感恩神，思念神，向神发心灵微信。</w:t>
      </w:r>
    </w:p>
    <w:p>
      <w:pPr>
        <w:pStyle w:val="BodyText"/>
        <w:spacing w:before="309"/>
      </w:pPr>
      <w:r>
        <w:rPr>
          <w:color w:val="FF0000"/>
          <w:spacing w:val="-2"/>
        </w:rPr>
        <w:t>耶稣说“新郎”在的时候，就不用禁食。因为我就是神呀，我和你们已经在一起，你还要通过缅怀和微信来找我么？当然不需要嘛。</w:t>
      </w:r>
    </w:p>
    <w:p>
      <w:pPr>
        <w:pStyle w:val="BodyText"/>
        <w:spacing w:line="311" w:lineRule="exact"/>
        <w:ind w:right="0"/>
      </w:pPr>
      <w:r>
        <w:rPr>
          <w:color w:val="FF0000"/>
          <w:spacing w:val="-1"/>
        </w:rPr>
        <w:t>当然我走了以后，你们还是要缅怀我的，那时候可以继续禁食并且每天微信我哦。</w:t>
      </w:r>
    </w:p>
    <w:p>
      <w:pPr>
        <w:pStyle w:val="BodyText"/>
        <w:spacing w:before="311"/>
      </w:pPr>
      <w:r>
        <w:rPr>
          <w:color w:val="FF0000"/>
          <w:spacing w:val="-2"/>
        </w:rPr>
        <w:t>新酒不能装在旧皮囊里。当真正的爱的潮水开始萌发的时候，旧的规则已经不能来支撑它了。因为旧的规则已经失去了灵魂。</w:t>
      </w:r>
    </w:p>
    <w:p>
      <w:pPr>
        <w:pStyle w:val="BodyText"/>
        <w:spacing w:before="310"/>
        <w:ind w:right="0"/>
      </w:pPr>
      <w:r>
        <w:rPr>
          <w:spacing w:val="-1"/>
        </w:rPr>
        <w:t>耶稣使用比喻的目的怎么这么奇怪，就是为了不让信徒得到赦免？？</w:t>
      </w:r>
    </w:p>
    <w:p>
      <w:pPr>
        <w:pStyle w:val="BodyText"/>
        <w:spacing w:before="310"/>
      </w:pPr>
      <w:r>
        <w:rPr>
          <w:color w:val="FF0000"/>
          <w:spacing w:val="-2"/>
        </w:rPr>
        <w:t>如果从世俗的角度来看，耶稣用比喻的原因很简单，因为圣经的作者，文化程度显然不高，抽象的道理要靠打比方来表达。</w:t>
      </w:r>
    </w:p>
    <w:p>
      <w:pPr>
        <w:pStyle w:val="BodyText"/>
        <w:jc w:val="both"/>
      </w:pPr>
      <w:r>
        <w:rPr>
          <w:color w:val="FF0000"/>
          <w:spacing w:val="-2"/>
        </w:rPr>
        <w:t>但是从信徒的角度来看，神用比喻说道，那是一种恩典，说明神愿意以最浅显的方式来开示神的道。其实耶稣的一生，也就是道成肉身，就是一个最大的比喻。他的治病和牺牲，本身就是神的道（恩典与爱）最生动的显示。</w:t>
      </w:r>
    </w:p>
    <w:p>
      <w:pPr>
        <w:spacing w:after="0"/>
        <w:jc w:val="both"/>
        <w:sectPr>
          <w:type w:val="continuous"/>
          <w:pgSz w:w="12240" w:h="15840"/>
          <w:pgMar w:top="1400" w:bottom="280" w:left="1680" w:right="1440"/>
        </w:sectPr>
      </w:pPr>
    </w:p>
    <w:p>
      <w:pPr>
        <w:pStyle w:val="BodyText"/>
        <w:spacing w:before="36"/>
      </w:pPr>
      <w:r>
        <w:rPr>
          <w:color w:val="FF0000"/>
          <w:spacing w:val="-2"/>
        </w:rPr>
        <w:t>耶稣有时候打比方，不让“那些人”听懂，那是提防一些坏人，比如大祭司们的随从，听懂了然后得到救赎。</w:t>
      </w:r>
    </w:p>
    <w:p>
      <w:pPr>
        <w:pStyle w:val="BodyText"/>
      </w:pPr>
      <w:r>
        <w:rPr>
          <w:color w:val="FF0000"/>
          <w:spacing w:val="-2"/>
        </w:rPr>
        <w:t>一切都可以得到救赎，唯有亵渎圣灵的不可以。也就是说，在弥撒亚来到人间的时候，有的罪人已经得到审判了。</w:t>
      </w:r>
    </w:p>
    <w:p>
      <w:pPr>
        <w:pStyle w:val="BodyText"/>
        <w:spacing w:before="309"/>
        <w:ind w:right="0"/>
      </w:pPr>
      <w:r>
        <w:rPr>
          <w:spacing w:val="-1"/>
        </w:rPr>
        <w:t>什么叫做“因为那有的，还要赐给他；那没有的，连他仅有的也要拿走。“</w:t>
      </w:r>
    </w:p>
    <w:p>
      <w:pPr>
        <w:pStyle w:val="BodyText"/>
        <w:spacing w:before="311"/>
        <w:ind w:right="355"/>
      </w:pPr>
      <w:r>
        <w:rPr>
          <w:color w:val="FF0000"/>
          <w:spacing w:val="-2"/>
        </w:rPr>
        <w:t>有信心的，自然不会在神面前吝啬，他/她们献出的，将来在神的国，会得到加倍的补偿。反之，没有信心的，将来会一无所有。</w:t>
      </w:r>
    </w:p>
    <w:p>
      <w:pPr>
        <w:pStyle w:val="BodyText"/>
        <w:spacing w:line="310" w:lineRule="exact"/>
        <w:ind w:right="0"/>
      </w:pPr>
      <w:r>
        <w:rPr>
          <w:color w:val="FF0000"/>
        </w:rPr>
        <w:t>BTW,</w:t>
      </w:r>
      <w:r>
        <w:rPr>
          <w:color w:val="FF0000"/>
          <w:spacing w:val="-1"/>
        </w:rPr>
        <w:t> 这句话也出现在马太福音里，后来被经济学家借过去，叫做马太效应。</w:t>
      </w:r>
    </w:p>
    <w:p>
      <w:pPr>
        <w:pStyle w:val="BodyText"/>
        <w:spacing w:before="310"/>
        <w:ind w:right="0"/>
      </w:pPr>
      <w:r>
        <w:rPr>
          <w:spacing w:val="-1"/>
        </w:rPr>
        <w:t>耶稣分饼有什么含义吗？</w:t>
      </w:r>
    </w:p>
    <w:p>
      <w:pPr>
        <w:pStyle w:val="BodyText"/>
        <w:spacing w:line="311" w:lineRule="exact"/>
        <w:ind w:right="0"/>
      </w:pPr>
      <w:r>
        <w:rPr>
          <w:color w:val="FF0000"/>
          <w:spacing w:val="-1"/>
        </w:rPr>
        <w:t>神怜悯人，愿意行神迹，随时解救他们的饥饿。</w:t>
      </w:r>
    </w:p>
    <w:p>
      <w:pPr>
        <w:pStyle w:val="BodyText"/>
      </w:pPr>
      <w:r>
        <w:rPr>
          <w:color w:val="FF0000"/>
          <w:spacing w:val="-2"/>
        </w:rPr>
        <w:t>世人和门徒总是不懂，老在猜测，他为什么这么分？为什么几个饼能让那么多人吃饱？为什么这次是三个，下次是四个？</w:t>
      </w:r>
    </w:p>
    <w:p>
      <w:pPr>
        <w:pStyle w:val="BodyText"/>
        <w:spacing w:line="310" w:lineRule="exact"/>
        <w:ind w:right="0"/>
      </w:pPr>
      <w:r>
        <w:rPr>
          <w:color w:val="FF0000"/>
          <w:spacing w:val="-1"/>
        </w:rPr>
        <w:t>神很生气，“你还不明白嘛？！”</w:t>
      </w:r>
    </w:p>
    <w:p>
      <w:pPr>
        <w:pStyle w:val="BodyText"/>
        <w:jc w:val="both"/>
      </w:pPr>
      <w:r>
        <w:rPr>
          <w:color w:val="FF0000"/>
          <w:spacing w:val="-2"/>
        </w:rPr>
        <w:t>是啊，你还不明白嘛？你在用你人的思维，在算数学题目，在算物理和生物题目。根本就不得要领。他是神，他能行所有不可思议的事情。我们却在用人的智力试图去理解神的工作原理，却不明白最重要的不是这个。</w:t>
      </w:r>
    </w:p>
    <w:p>
      <w:pPr>
        <w:pStyle w:val="BodyText"/>
        <w:spacing w:line="480" w:lineRule="auto"/>
        <w:ind w:left="240" w:right="3839" w:hanging="120"/>
      </w:pPr>
      <w:r>
        <w:rPr>
          <w:color w:val="FF0000"/>
          <w:spacing w:val="-2"/>
        </w:rPr>
        <w:t>分饼唯一的含义，就是神的恩典和爱。</w:t>
      </w:r>
      <w:r>
        <w:rPr>
          <w:color w:val="FF0000"/>
          <w:spacing w:val="80"/>
          <w:w w:val="150"/>
        </w:rPr>
        <w:t>    </w:t>
      </w:r>
      <w:r>
        <w:rPr>
          <w:spacing w:val="-2"/>
        </w:rPr>
        <w:t>“异族妇女的信心“这个”信心“体现在哪里？</w:t>
      </w:r>
    </w:p>
    <w:p>
      <w:pPr>
        <w:pStyle w:val="BodyText"/>
      </w:pPr>
      <w:r>
        <w:rPr>
          <w:color w:val="FF0000"/>
          <w:spacing w:val="-2"/>
        </w:rPr>
        <w:t>耶稣说，先让孩子吃饱，不要去喂小狗。这是说，世人都认为，以色列人本是上帝的选民，神应该恩典和赦免他们。</w:t>
      </w:r>
    </w:p>
    <w:p>
      <w:pPr>
        <w:pStyle w:val="BodyText"/>
      </w:pPr>
      <w:r>
        <w:rPr>
          <w:color w:val="FF0000"/>
          <w:spacing w:val="-2"/>
        </w:rPr>
        <w:t>异族的妇女说，小狗也能吃到食物的残渣。这是说，只要是神的孩子，无论邦内邦外，都应该蒙受恩典，也愿意接受恩典，哪怕是零碎的恩典。</w:t>
      </w:r>
    </w:p>
    <w:p>
      <w:pPr>
        <w:pStyle w:val="BodyText"/>
      </w:pPr>
      <w:r>
        <w:rPr>
          <w:color w:val="FF0000"/>
          <w:spacing w:val="-2"/>
        </w:rPr>
        <w:t>有个男生，说只要一生能远远得跟随你，就满足了，从来不期求你会看他一眼。你说这还不是爱的信心么？</w:t>
      </w:r>
    </w:p>
    <w:p>
      <w:pPr>
        <w:pStyle w:val="BodyText"/>
        <w:spacing w:before="300"/>
        <w:ind w:right="0"/>
      </w:pPr>
      <w:r>
        <w:rPr>
          <w:spacing w:val="-1"/>
        </w:rPr>
        <w:t>法利赛人和希律人的酵母是啥。</w:t>
      </w:r>
    </w:p>
    <w:p>
      <w:pPr>
        <w:pStyle w:val="BodyText"/>
        <w:spacing w:before="311"/>
      </w:pPr>
      <w:r>
        <w:rPr>
          <w:color w:val="FF0000"/>
          <w:spacing w:val="-2"/>
        </w:rPr>
        <w:t>耶稣说，小心法利赛人和希律人得酵母，是一语双关。一方面，小心他们下毒，害死门徒和跟随者。一方面，小心他们得坏思想在世间发酵萌芽。</w:t>
      </w:r>
    </w:p>
    <w:p>
      <w:pPr>
        <w:pStyle w:val="BodyText"/>
        <w:spacing w:before="310"/>
        <w:ind w:right="0"/>
      </w:pPr>
      <w:r>
        <w:rPr>
          <w:spacing w:val="-1"/>
        </w:rPr>
        <w:t>为什么不让伯赛大的瞎子进村子？</w:t>
      </w:r>
    </w:p>
    <w:p>
      <w:pPr>
        <w:pStyle w:val="BodyText"/>
        <w:spacing w:line="311" w:lineRule="exact" w:before="311"/>
        <w:ind w:right="0"/>
      </w:pPr>
      <w:r>
        <w:rPr>
          <w:color w:val="FF0000"/>
          <w:spacing w:val="-1"/>
        </w:rPr>
        <w:t>不让他进村，就不进。神的用意，不要去踹度。</w:t>
      </w:r>
    </w:p>
    <w:p>
      <w:pPr>
        <w:pStyle w:val="BodyText"/>
      </w:pPr>
      <w:r>
        <w:rPr>
          <w:color w:val="FF0000"/>
          <w:spacing w:val="-2"/>
        </w:rPr>
        <w:t>神有的时候治病，让痊愈得人到处宣讲，有的时候却叫他们赶快远离。要宣讲的，</w:t>
      </w:r>
      <w:r>
        <w:rPr>
          <w:color w:val="FF0000"/>
          <w:spacing w:val="-1"/>
        </w:rPr>
        <w:t>是纯真而未开化的地方，病人应该回去显示神的奇迹并给人以信心，弥赛亚真的来</w:t>
      </w:r>
    </w:p>
    <w:p>
      <w:pPr>
        <w:spacing w:after="0"/>
        <w:sectPr>
          <w:pgSz w:w="12240" w:h="15840"/>
          <w:pgMar w:top="1400" w:bottom="280" w:left="1680" w:right="1440"/>
        </w:sectPr>
      </w:pPr>
    </w:p>
    <w:p>
      <w:pPr>
        <w:pStyle w:val="BodyText"/>
        <w:spacing w:before="36"/>
        <w:ind w:right="119"/>
      </w:pPr>
      <w:r>
        <w:rPr>
          <w:color w:val="FF0000"/>
          <w:spacing w:val="-2"/>
        </w:rPr>
        <w:t>了。要远离的，是被坏的思想污秽的地方，不要被算计了。耶稣的事工是有步骤的，最后的受难和牺牲不能因为枝节而耽搁。</w:t>
      </w:r>
    </w:p>
    <w:p>
      <w:pPr>
        <w:pStyle w:val="BodyText"/>
        <w:spacing w:before="310"/>
        <w:ind w:right="119" w:firstLine="120"/>
      </w:pPr>
      <w:r>
        <w:rPr>
          <w:spacing w:val="-2"/>
        </w:rPr>
        <w:t>“因为凡要救自己生命的，必丧掉生命；凡为我和福音丧掉生命的，必救了生命。人就是赚得全世界，赔上自己的生命，有什么益处呢？人还能拿什么换生命呢？</w:t>
      </w:r>
      <w:r>
        <w:rPr>
          <w:spacing w:val="80"/>
        </w:rPr>
        <w:t>  </w:t>
      </w:r>
      <w:r>
        <w:rPr>
          <w:spacing w:val="-2"/>
        </w:rPr>
        <w:t>“这是啥？</w:t>
      </w:r>
    </w:p>
    <w:p>
      <w:pPr>
        <w:pStyle w:val="BodyText"/>
        <w:spacing w:before="310"/>
      </w:pPr>
      <w:r>
        <w:rPr>
          <w:color w:val="FF0000"/>
          <w:spacing w:val="-2"/>
        </w:rPr>
        <w:t>两种生命的选择：俗世的、速朽的、快乐的生命，还有永生的、艰难的、要挣扎的</w:t>
      </w:r>
      <w:r>
        <w:rPr>
          <w:color w:val="FF0000"/>
          <w:spacing w:val="-4"/>
        </w:rPr>
        <w:t>生命。</w:t>
      </w:r>
    </w:p>
    <w:p>
      <w:pPr>
        <w:pStyle w:val="BodyText"/>
        <w:spacing w:before="309"/>
        <w:ind w:firstLine="120"/>
      </w:pPr>
      <w:r>
        <w:rPr>
          <w:spacing w:val="-6"/>
        </w:rPr>
        <w:t>“ 凡为我名接待一个像这小孩子的，就是接待我；凡接待我的，不是接待我，乃</w:t>
      </w:r>
      <w:r>
        <w:rPr>
          <w:spacing w:val="-2"/>
        </w:rPr>
        <w:t>是接待那差我来的。“这个小孩子是什么意思？</w:t>
      </w:r>
    </w:p>
    <w:p>
      <w:pPr>
        <w:pStyle w:val="BodyText"/>
        <w:spacing w:before="310"/>
      </w:pPr>
      <w:r>
        <w:rPr>
          <w:color w:val="FF0000"/>
          <w:spacing w:val="-2"/>
        </w:rPr>
        <w:t>以神的方式和名义善待所有神的孩子，爱人即是爱神，见人即是见神。一切生命都是神的痕迹，神因为爱人，也谦卑地选择了做人子。</w:t>
      </w:r>
    </w:p>
    <w:p>
      <w:pPr>
        <w:pStyle w:val="BodyText"/>
        <w:spacing w:before="309"/>
        <w:ind w:right="0"/>
      </w:pPr>
      <w:r>
        <w:rPr>
          <w:spacing w:val="-1"/>
        </w:rPr>
        <w:t>有盐和彼此和睦是什么关系？</w:t>
      </w:r>
    </w:p>
    <w:p>
      <w:pPr>
        <w:pStyle w:val="BodyText"/>
        <w:spacing w:before="311"/>
        <w:ind w:right="0"/>
      </w:pPr>
      <w:r>
        <w:rPr>
          <w:color w:val="FF0000"/>
          <w:spacing w:val="-1"/>
        </w:rPr>
        <w:t>盐是爱，是滋润，是生命的营养。</w:t>
      </w:r>
    </w:p>
    <w:p>
      <w:pPr>
        <w:pStyle w:val="BodyText"/>
        <w:spacing w:line="620" w:lineRule="atLeast" w:before="3"/>
        <w:ind w:right="3959"/>
      </w:pPr>
      <w:r>
        <w:rPr>
          <w:spacing w:val="-2"/>
        </w:rPr>
        <w:t>什么是“在前的将要在后，在后的将要在前“？</w:t>
      </w:r>
      <w:r>
        <w:rPr>
          <w:color w:val="FF0000"/>
          <w:spacing w:val="-6"/>
        </w:rPr>
        <w:t>读书只为考试，博取高 </w:t>
      </w:r>
      <w:r>
        <w:rPr>
          <w:color w:val="FF0000"/>
        </w:rPr>
        <w:t>GPA</w:t>
      </w:r>
      <w:r>
        <w:rPr>
          <w:color w:val="FF0000"/>
          <w:spacing w:val="-9"/>
        </w:rPr>
        <w:t> 的，将来未必得救。</w:t>
      </w:r>
    </w:p>
    <w:p>
      <w:pPr>
        <w:pStyle w:val="BodyText"/>
        <w:spacing w:line="477" w:lineRule="auto" w:before="2"/>
        <w:ind w:right="2519"/>
      </w:pPr>
      <w:r>
        <w:rPr>
          <w:color w:val="FF0000"/>
          <w:spacing w:val="-2"/>
        </w:rPr>
        <w:t>一心念书，只为信书中真意的，就算是个学渣，也要先上天。</w:t>
      </w:r>
      <w:r>
        <w:rPr>
          <w:spacing w:val="-2"/>
        </w:rPr>
        <w:t>基督、耶稣、耶和华、主、上帝、神、父之间的关系是啥？</w:t>
      </w:r>
    </w:p>
    <w:p>
      <w:pPr>
        <w:pStyle w:val="BodyText"/>
        <w:spacing w:before="2"/>
        <w:ind w:right="119"/>
      </w:pPr>
      <w:r>
        <w:rPr>
          <w:color w:val="FF0000"/>
          <w:spacing w:val="-2"/>
        </w:rPr>
        <w:t>他们的关系是凌乱的关系，没有逻辑的关系，莫名其妙的关系，文本混乱的关系。</w:t>
      </w:r>
      <w:r>
        <w:rPr>
          <w:color w:val="FF0000"/>
          <w:spacing w:val="-2"/>
        </w:rPr>
        <w:t> </w:t>
      </w:r>
      <w:r>
        <w:rPr>
          <w:color w:val="FF0000"/>
        </w:rPr>
        <w:t>圣父圣子圣灵，是神存在的不同方式（</w:t>
      </w:r>
      <w:r>
        <w:rPr>
          <w:color w:val="FF0000"/>
          <w:spacing w:val="-10"/>
        </w:rPr>
        <w:t>三个 </w:t>
      </w:r>
      <w:r>
        <w:rPr>
          <w:color w:val="FF0000"/>
        </w:rPr>
        <w:t>person,三个“位格”或者说“神格”、 </w:t>
      </w:r>
      <w:r>
        <w:rPr>
          <w:color w:val="FF0000"/>
          <w:spacing w:val="-2"/>
        </w:rPr>
        <w:t>“人格”）。他们都是神性的，但他们当然不是彼此。圣父不是圣子，圣子不是圣灵，圣灵不是圣父。神的精神（圣灵）先在圣父那里，所以以爱而创造了一切。神的精神“道成肉身”，为世人洗罪，这是圣子。</w:t>
      </w:r>
    </w:p>
    <w:p>
      <w:pPr>
        <w:pStyle w:val="BodyText"/>
        <w:jc w:val="both"/>
      </w:pPr>
      <w:r>
        <w:rPr>
          <w:color w:val="FF0000"/>
          <w:spacing w:val="-2"/>
        </w:rPr>
        <w:t>对神有信念的人，这都不是问题，因为其实神是如何存在的，我们永远不能理解。所谓“三位一体”的理论，充其量也不过是个比喻，大致勾勒一下神的奇异存在。 “基督”是对于希腊语“christ”的典雅翻译，意思是最尊贵的那个（救世主）。耶稣是肉身的神的世俗名字，耶和华是旧约里的圣父，也就是新约里的圣父，但是其实在新约里很少会称耶和华。“主“就是耶稣（天主教称耶稣为主，其他教派也这么称呼，但新教很多教派就称呼神）。</w:t>
      </w:r>
    </w:p>
    <w:p>
      <w:pPr>
        <w:pStyle w:val="BodyText"/>
        <w:spacing w:before="304"/>
        <w:ind w:right="0"/>
      </w:pPr>
      <w:r>
        <w:rPr>
          <w:spacing w:val="-1"/>
        </w:rPr>
        <w:t>关于禁食，耶稣举旧衣服和旧皮囊的例子是什么意思？</w:t>
      </w:r>
    </w:p>
    <w:p>
      <w:pPr>
        <w:spacing w:after="0"/>
        <w:sectPr>
          <w:pgSz w:w="12240" w:h="15840"/>
          <w:pgMar w:top="1400" w:bottom="280" w:left="1680" w:right="1440"/>
        </w:sectPr>
      </w:pPr>
    </w:p>
    <w:p>
      <w:pPr>
        <w:pStyle w:val="BodyText"/>
        <w:spacing w:before="36"/>
      </w:pPr>
      <w:r>
        <w:rPr>
          <w:color w:val="FF0000"/>
          <w:spacing w:val="-2"/>
        </w:rPr>
        <w:t>旧的诫命传统，也就是那些表面的摩西律法。这些旧衣服掩盖了神的精意，它们本来是用来表达神的恩典，最后却成为妨碍它的枷锁。</w:t>
      </w:r>
    </w:p>
    <w:p>
      <w:pPr>
        <w:pStyle w:val="BodyText"/>
        <w:spacing w:before="310"/>
        <w:ind w:right="0"/>
      </w:pPr>
      <w:r>
        <w:rPr>
          <w:spacing w:val="-1"/>
        </w:rPr>
        <w:t>神的国和种子长大有什么关系？</w:t>
      </w:r>
    </w:p>
    <w:p>
      <w:pPr>
        <w:pStyle w:val="BodyText"/>
      </w:pPr>
      <w:r>
        <w:rPr>
          <w:color w:val="FF0000"/>
          <w:spacing w:val="-2"/>
        </w:rPr>
        <w:t>种子就是神的道，是爱和恩惠。种子长大，就是神的道在人间巩固，人们因为爱和亏欠而找到信心。这样就实现了神的国。</w:t>
      </w:r>
    </w:p>
    <w:p>
      <w:pPr>
        <w:pStyle w:val="BodyText"/>
        <w:spacing w:before="310"/>
        <w:ind w:right="0"/>
      </w:pPr>
      <w:r>
        <w:rPr>
          <w:spacing w:val="-1"/>
        </w:rPr>
        <w:t>为何先知在家乡不受尊重？</w:t>
      </w:r>
    </w:p>
    <w:p>
      <w:pPr>
        <w:pStyle w:val="BodyText"/>
        <w:spacing w:before="309"/>
        <w:ind w:right="0"/>
      </w:pPr>
      <w:r>
        <w:rPr>
          <w:color w:val="FF0000"/>
          <w:spacing w:val="-1"/>
        </w:rPr>
        <w:t>字面上是说，耶稣被犹太人背叛。</w:t>
      </w:r>
    </w:p>
    <w:p>
      <w:pPr>
        <w:pStyle w:val="BodyText"/>
        <w:jc w:val="both"/>
      </w:pPr>
      <w:r>
        <w:rPr>
          <w:color w:val="FF0000"/>
          <w:spacing w:val="-2"/>
        </w:rPr>
        <w:t>引申地意思，可以说，先知不被家乡人尊重，是因为人性很贱。他们被神特别地恩典，却最容易背叛神，不认得神，把一切地恩惠当作想当然，甚至转过来打神的耳</w:t>
      </w:r>
      <w:r>
        <w:rPr>
          <w:color w:val="FF0000"/>
          <w:spacing w:val="-6"/>
        </w:rPr>
        <w:t>光。</w:t>
      </w:r>
    </w:p>
    <w:p>
      <w:pPr>
        <w:pStyle w:val="BodyText"/>
        <w:spacing w:line="480" w:lineRule="auto"/>
        <w:ind w:right="3719"/>
      </w:pPr>
      <w:r>
        <w:rPr>
          <w:color w:val="FF0000"/>
          <w:spacing w:val="-2"/>
        </w:rPr>
        <w:t>我们作为人，一定会辜负我们的神。我们要悔改。</w:t>
      </w:r>
      <w:r>
        <w:rPr>
          <w:spacing w:val="-2"/>
        </w:rPr>
        <w:t>基督是大卫的子孙吗？</w:t>
      </w:r>
    </w:p>
    <w:p>
      <w:pPr>
        <w:pStyle w:val="BodyText"/>
      </w:pPr>
      <w:r>
        <w:rPr>
          <w:color w:val="FF0000"/>
          <w:spacing w:val="-2"/>
        </w:rPr>
        <w:t>基督借玛丽亚而出身，作为肉身地他，是以色列人地后代，世俗血脉上他是大卫的</w:t>
      </w:r>
      <w:r>
        <w:rPr>
          <w:color w:val="FF0000"/>
          <w:spacing w:val="-4"/>
        </w:rPr>
        <w:t>子孙。</w:t>
      </w:r>
    </w:p>
    <w:p>
      <w:pPr>
        <w:pStyle w:val="BodyText"/>
      </w:pPr>
      <w:r>
        <w:rPr>
          <w:color w:val="FF0000"/>
          <w:spacing w:val="-2"/>
        </w:rPr>
        <w:t>但更重要地，基督作为圣子，是圣父（上帝）地独生子。他是一切的主，包括以色列人的主。</w:t>
      </w:r>
    </w:p>
    <w:p>
      <w:pPr>
        <w:pStyle w:val="BodyText"/>
        <w:spacing w:before="303"/>
        <w:ind w:right="5879"/>
      </w:pPr>
      <w:r>
        <w:rPr>
          <w:spacing w:val="-2"/>
        </w:rPr>
        <w:t>权柄是为耶稣和门徒都有吗？</w:t>
      </w:r>
      <w:r>
        <w:rPr>
          <w:color w:val="FF0000"/>
          <w:spacing w:val="-2"/>
        </w:rPr>
        <w:t>只有神才有。</w:t>
      </w:r>
    </w:p>
    <w:p>
      <w:pPr>
        <w:pStyle w:val="BodyText"/>
        <w:spacing w:before="309"/>
        <w:ind w:right="0"/>
      </w:pPr>
      <w:r>
        <w:rPr>
          <w:spacing w:val="-1"/>
        </w:rPr>
        <w:t>为什么犹太人的王是耶稣的罪名？</w:t>
      </w:r>
    </w:p>
    <w:p>
      <w:pPr>
        <w:pStyle w:val="BodyText"/>
      </w:pPr>
      <w:r>
        <w:rPr>
          <w:color w:val="FF0000"/>
          <w:spacing w:val="-2"/>
        </w:rPr>
        <w:t>因为在大祭司们看来，耶稣和他的门徒将自己成为犹太人的王，等于是宣告自己是犹太人的救主，是弥赛亚。这是对神的亵渎。</w:t>
      </w:r>
    </w:p>
    <w:p>
      <w:pPr>
        <w:pStyle w:val="BodyText"/>
        <w:spacing w:before="310"/>
        <w:jc w:val="both"/>
      </w:pPr>
      <w:r>
        <w:rPr>
          <w:spacing w:val="-2"/>
        </w:rPr>
        <w:t>耶稣被抓之前亲口说，经书记载自己肯定会死的，这一天已经到来了（大概意思是这样），它这里经书指的是旧约吗？但是按道理旧约里面弥赛亚都还没来，怎么会描写弥赛亚死的事情？</w:t>
      </w:r>
    </w:p>
    <w:p>
      <w:pPr>
        <w:pStyle w:val="BodyText"/>
        <w:spacing w:before="308"/>
        <w:ind w:left="0" w:right="0"/>
      </w:pPr>
    </w:p>
    <w:p>
      <w:pPr>
        <w:pStyle w:val="BodyText"/>
        <w:jc w:val="both"/>
      </w:pPr>
      <w:r>
        <w:rPr>
          <w:color w:val="FF0000"/>
          <w:spacing w:val="29"/>
        </w:rPr>
        <w:t>耶稣经常提到“经上”说了什么。这里耶稣提到的经书在英语里是复数，</w:t>
      </w:r>
      <w:r>
        <w:rPr>
          <w:color w:val="FF0000"/>
        </w:rPr>
        <w:t> scriptures</w:t>
      </w:r>
      <w:r>
        <w:rPr>
          <w:color w:val="FF0000"/>
          <w:spacing w:val="-2"/>
        </w:rPr>
        <w:t>。大多数时候耶稣提到经，都是指 </w:t>
      </w:r>
      <w:r>
        <w:rPr>
          <w:color w:val="FF0000"/>
        </w:rPr>
        <w:t>Tanakh</w:t>
      </w:r>
      <w:r>
        <w:rPr>
          <w:color w:val="FF0000"/>
          <w:spacing w:val="-10"/>
        </w:rPr>
        <w:t> </w:t>
      </w:r>
      <w:r>
        <w:rPr>
          <w:color w:val="FF0000"/>
        </w:rPr>
        <w:t>（塔纳赫），其实就是旧约</w:t>
      </w:r>
      <w:r>
        <w:rPr>
          <w:color w:val="FF0000"/>
          <w:spacing w:val="-1"/>
        </w:rPr>
        <w:t>中的大部分，是一个泛称。包含了 </w:t>
      </w:r>
      <w:r>
        <w:rPr>
          <w:color w:val="FF0000"/>
        </w:rPr>
        <w:t>Torah （摩西五经，犹太教称为妥拉，伊斯兰</w:t>
      </w:r>
      <w:r>
        <w:rPr>
          <w:color w:val="FF0000"/>
          <w:spacing w:val="-2"/>
        </w:rPr>
        <w:t>教也认为这是真主启示过的）和后面的一些部分。</w:t>
      </w:r>
    </w:p>
    <w:p>
      <w:pPr>
        <w:pStyle w:val="BodyText"/>
        <w:spacing w:before="309"/>
        <w:ind w:right="0"/>
      </w:pPr>
      <w:r>
        <w:rPr>
          <w:color w:val="FF0000"/>
          <w:spacing w:val="-1"/>
        </w:rPr>
        <w:t>旧约中预告未来弥赛亚的到来的内容，甚至一些细节，最多的在《以赛亚书》里。</w:t>
      </w:r>
    </w:p>
    <w:p>
      <w:pPr>
        <w:spacing w:after="0"/>
        <w:sectPr>
          <w:pgSz w:w="12240" w:h="15840"/>
          <w:pgMar w:top="1400" w:bottom="280" w:left="1680" w:right="1440"/>
        </w:sectPr>
      </w:pPr>
    </w:p>
    <w:p>
      <w:pPr>
        <w:pStyle w:val="BodyText"/>
        <w:spacing w:before="36"/>
        <w:ind w:right="119"/>
      </w:pPr>
      <w:r>
        <w:rPr>
          <w:color w:val="FF0000"/>
          <w:spacing w:val="-2"/>
        </w:rPr>
        <w:t>《以赛亚》53：“他被藐视，被人厌弃，多受痛苦，常经忧患。他被藐视，好像被</w:t>
      </w:r>
      <w:r>
        <w:rPr>
          <w:color w:val="FF0000"/>
          <w:spacing w:val="-2"/>
        </w:rPr>
        <w:t> 人掩面不看的一样；我们也不尊重他。他诚然担当我们的忧患，背负我们的痛苦；我们却以为他受责罚，被神击打苦待了。哪知他为我们的过犯受害，为我们的罪孽压伤。因他受的刑罚，我们得平安；因他受的鞭伤，我们得医治。我们都如羊走迷，各人偏行己路。耶和华使我们众人的罪孽都归在他身上。他被欺压，在受苦的时候却不开</w:t>
      </w:r>
      <w:r>
        <w:rPr>
          <w:color w:val="FF0000"/>
          <w:spacing w:val="-1"/>
        </w:rPr>
        <w:t>口。他像羊羔被牵到宰杀之地，又像羊在剪毛的人手下无声，他也是这样不开口。”</w:t>
      </w:r>
    </w:p>
    <w:p>
      <w:pPr>
        <w:pStyle w:val="BodyText"/>
        <w:spacing w:before="306"/>
        <w:jc w:val="both"/>
      </w:pPr>
      <w:r>
        <w:rPr>
          <w:color w:val="FF0000"/>
          <w:spacing w:val="-2"/>
        </w:rPr>
        <w:t>当然，如果你要像怀疑伊斯兰教对福音书的滥用，你也可以怀疑基督教对希伯拉圣经的滥用。他们可能就是根据这些旧约中的预言，苦心孤诣地在新约里讲了一个灵验的故事。</w:t>
      </w:r>
    </w:p>
    <w:p>
      <w:pPr>
        <w:pStyle w:val="BodyText"/>
        <w:spacing w:before="20"/>
        <w:ind w:left="0" w:right="0"/>
      </w:pPr>
    </w:p>
    <w:p>
      <w:pPr>
        <w:pStyle w:val="BodyText"/>
        <w:spacing w:line="360" w:lineRule="auto"/>
        <w:rPr>
          <w:rFonts w:ascii="等线" w:eastAsia="等线"/>
        </w:rPr>
      </w:pPr>
      <w:r>
        <w:rPr>
          <w:rFonts w:ascii="等线" w:eastAsia="等线"/>
          <w:spacing w:val="-2"/>
        </w:rPr>
        <w:t>神爱人，无条件宽恕人，为什么要阻止人们建巴别塔并搅乱他们的语言？是因为不愿看他们傲慢堕落吗？（老师上课好像提了一句巴别塔相关的解读，但我忘了）</w:t>
      </w:r>
    </w:p>
    <w:p>
      <w:pPr>
        <w:spacing w:line="360" w:lineRule="auto" w:before="0"/>
        <w:ind w:left="480" w:right="150" w:firstLine="0"/>
        <w:jc w:val="left"/>
        <w:rPr>
          <w:rFonts w:ascii="等线" w:hAnsi="等线" w:eastAsia="等线"/>
          <w:sz w:val="21"/>
        </w:rPr>
      </w:pPr>
      <w:r>
        <w:rPr>
          <w:rFonts w:ascii="等线" w:hAnsi="等线" w:eastAsia="等线"/>
          <w:color w:val="FF0000"/>
          <w:spacing w:val="-2"/>
          <w:sz w:val="21"/>
        </w:rPr>
        <w:t>从基督教教义的理解来看，也只能这样解释。如果换一个角度来看，旧约其实是有很多原</w:t>
      </w:r>
      <w:r>
        <w:rPr>
          <w:rFonts w:ascii="等线" w:hAnsi="等线" w:eastAsia="等线"/>
          <w:color w:val="FF0000"/>
          <w:spacing w:val="80"/>
          <w:sz w:val="21"/>
        </w:rPr>
        <w:t>  </w:t>
      </w:r>
      <w:r>
        <w:rPr>
          <w:rFonts w:ascii="等线" w:hAnsi="等线" w:eastAsia="等线"/>
          <w:color w:val="FF0000"/>
          <w:spacing w:val="-2"/>
          <w:sz w:val="21"/>
        </w:rPr>
        <w:t>始宗教的因素，上帝的形象也比较人格神化，比较蛮横也非常强大，不允许挑战他的权威。</w:t>
      </w:r>
      <w:r>
        <w:rPr>
          <w:rFonts w:ascii="等线" w:hAnsi="等线" w:eastAsia="等线"/>
          <w:color w:val="FF0000"/>
          <w:sz w:val="21"/>
        </w:rPr>
        <w:t>类似的警告比如“不可 XX”之类的表述在摩西五经中随处可见。</w:t>
      </w:r>
    </w:p>
    <w:p>
      <w:pPr>
        <w:pStyle w:val="BodyText"/>
        <w:spacing w:line="360" w:lineRule="auto"/>
        <w:ind w:left="119"/>
        <w:rPr>
          <w:rFonts w:ascii="等线" w:eastAsia="等线"/>
        </w:rPr>
      </w:pPr>
      <w:r>
        <w:rPr>
          <w:rFonts w:ascii="等线" w:eastAsia="等线"/>
          <w:spacing w:val="-2"/>
        </w:rPr>
        <w:t>鬼知道耶稣是谁，但耶稣为什么不让他们说？因为这样会招来麻烦不便于传道还是这样无益于大家从心底相信？还有很多受耶稣净化的人，耶稣也不让他们说。</w:t>
      </w:r>
    </w:p>
    <w:p>
      <w:pPr>
        <w:pStyle w:val="BodyText"/>
        <w:spacing w:line="290" w:lineRule="exact"/>
        <w:ind w:left="479" w:right="0"/>
      </w:pPr>
      <w:r>
        <w:rPr>
          <w:color w:val="FF0000"/>
          <w:spacing w:val="-1"/>
        </w:rPr>
        <w:t>耶稣需要的只是在人间留下见证，表面他来过，也救赎过，让人们有信心，就</w:t>
      </w:r>
    </w:p>
    <w:p>
      <w:pPr>
        <w:pStyle w:val="BodyText"/>
        <w:spacing w:line="360" w:lineRule="auto" w:before="155"/>
        <w:ind w:left="479" w:right="355"/>
        <w:jc w:val="both"/>
      </w:pPr>
      <w:r>
        <w:rPr>
          <w:color w:val="FF0000"/>
          <w:spacing w:val="-2"/>
        </w:rPr>
        <w:t>够了。亲身认识他的人有多少，并不重要，因为世世代代还有无数的人见不到他。而他的事工是有步骤的，他最后要为人牺牲，作为最大的神道的启示，所以不应该影响这个受难的最终完成。其实他不但不让鬼乱说，他有时候也不让被治愈的人到处乱说。</w:t>
      </w:r>
    </w:p>
    <w:p>
      <w:pPr>
        <w:pStyle w:val="BodyText"/>
        <w:spacing w:line="360" w:lineRule="auto" w:before="17"/>
        <w:ind w:left="119" w:right="119"/>
        <w:rPr>
          <w:rFonts w:ascii="等线" w:eastAsia="等线"/>
        </w:rPr>
      </w:pPr>
      <w:r>
        <w:rPr>
          <w:rFonts w:ascii="等线" w:eastAsia="等线"/>
          <w:spacing w:val="-2"/>
        </w:rPr>
        <w:t>所以《圣经》的一个逻辑应该是，信神，就可以被净化，逃脱苦难。但按照神爱世</w:t>
      </w:r>
      <w:r>
        <w:rPr>
          <w:rFonts w:ascii="等线" w:eastAsia="等线"/>
          <w:spacing w:val="80"/>
        </w:rPr>
        <w:t> </w:t>
      </w:r>
      <w:r>
        <w:rPr>
          <w:rFonts w:ascii="等线" w:eastAsia="等线"/>
          <w:spacing w:val="-2"/>
        </w:rPr>
        <w:t>人来说，耶稣为什么要看着寓言里的苦难（战争、饥荒）发生？因为经历过这些后，信更深刻吗？</w:t>
      </w:r>
    </w:p>
    <w:p>
      <w:pPr>
        <w:pStyle w:val="BodyText"/>
        <w:spacing w:line="360" w:lineRule="auto"/>
        <w:ind w:left="119"/>
        <w:jc w:val="both"/>
        <w:rPr>
          <w:rFonts w:ascii="等线" w:eastAsia="等线"/>
        </w:rPr>
      </w:pPr>
      <w:r>
        <w:rPr>
          <w:rFonts w:ascii="等线" w:eastAsia="等线"/>
          <w:color w:val="FF0000"/>
          <w:spacing w:val="-2"/>
        </w:rPr>
        <w:t>这个问题就复杂了，宗教历史上争论的多了去了。上帝并没有让战争发生，上帝因为慈爱赐予了人自由意志，人的堕落导致了苦难的发生。耶稣来救人，为什么要去制止这些发生呢？制止了也不能防止人继续堕落。现世的苦难在神的眼里又算什么呢？如果你有信念，并且渴望永生，你还会在乎这几十年的饥荒么？</w:t>
      </w:r>
    </w:p>
    <w:p>
      <w:pPr>
        <w:spacing w:after="0" w:line="360" w:lineRule="auto"/>
        <w:jc w:val="both"/>
        <w:rPr>
          <w:rFonts w:ascii="等线" w:eastAsia="等线"/>
        </w:rPr>
        <w:sectPr>
          <w:pgSz w:w="12240" w:h="15840"/>
          <w:pgMar w:top="1400" w:bottom="280" w:left="1680" w:right="1440"/>
        </w:sectPr>
      </w:pPr>
    </w:p>
    <w:p>
      <w:pPr>
        <w:pStyle w:val="BodyText"/>
        <w:spacing w:line="360" w:lineRule="auto" w:before="59"/>
        <w:rPr>
          <w:rFonts w:ascii="等线" w:eastAsia="等线"/>
        </w:rPr>
      </w:pPr>
      <w:r>
        <w:rPr>
          <w:rFonts w:ascii="等线" w:eastAsia="等线"/>
          <w:spacing w:val="-2"/>
        </w:rPr>
        <w:t>耶稣被抓时，为什么描述一个只披着麻布的年轻人，在耶稣被抓后，丢下麻布，光着身子逃跑了？</w:t>
      </w:r>
    </w:p>
    <w:p>
      <w:pPr>
        <w:spacing w:line="325" w:lineRule="exact" w:before="0"/>
        <w:ind w:left="480" w:right="0" w:firstLine="0"/>
        <w:jc w:val="left"/>
        <w:rPr>
          <w:rFonts w:ascii="等线" w:eastAsia="等线"/>
          <w:sz w:val="22"/>
        </w:rPr>
      </w:pPr>
      <w:r>
        <w:rPr>
          <w:color w:val="FF0000"/>
          <w:sz w:val="24"/>
        </w:rPr>
        <w:t>这个也有很多解释吧</w:t>
      </w:r>
      <w:r>
        <w:rPr>
          <w:rFonts w:ascii="等线" w:eastAsia="等线"/>
          <w:color w:val="FF0000"/>
          <w:spacing w:val="-1"/>
          <w:sz w:val="22"/>
        </w:rPr>
        <w:t>，比较多的说法是这个年轻人就是这个福音的作者马可。耶稣</w:t>
      </w:r>
    </w:p>
    <w:p>
      <w:pPr>
        <w:spacing w:before="155"/>
        <w:ind w:left="480" w:right="0" w:firstLine="0"/>
        <w:jc w:val="left"/>
        <w:rPr>
          <w:rFonts w:ascii="等线" w:eastAsia="等线"/>
          <w:sz w:val="22"/>
        </w:rPr>
      </w:pPr>
      <w:r>
        <w:rPr>
          <w:rFonts w:ascii="等线" w:eastAsia="等线"/>
          <w:color w:val="FF0000"/>
          <w:spacing w:val="-3"/>
          <w:sz w:val="22"/>
        </w:rPr>
        <w:t>复活的时候，三个女人也看到了坟墓前面坐了一个年轻人。应该是同一个年轻人。</w:t>
      </w:r>
    </w:p>
    <w:p>
      <w:pPr>
        <w:pStyle w:val="BodyText"/>
        <w:ind w:left="0" w:right="0"/>
        <w:rPr>
          <w:rFonts w:ascii="等线"/>
          <w:sz w:val="22"/>
        </w:rPr>
      </w:pPr>
    </w:p>
    <w:p>
      <w:pPr>
        <w:pStyle w:val="BodyText"/>
        <w:spacing w:before="156"/>
        <w:ind w:left="0" w:right="0"/>
        <w:rPr>
          <w:rFonts w:ascii="等线"/>
          <w:sz w:val="22"/>
        </w:rPr>
      </w:pPr>
    </w:p>
    <w:p>
      <w:pPr>
        <w:pStyle w:val="BodyText"/>
        <w:ind w:right="0"/>
      </w:pPr>
      <w:r>
        <w:rPr/>
        <w:t>Text 8</w:t>
      </w:r>
      <w:r>
        <w:rPr>
          <w:spacing w:val="-3"/>
        </w:rPr>
        <w:t> 古兰经</w:t>
      </w:r>
    </w:p>
    <w:p>
      <w:pPr>
        <w:pStyle w:val="BodyText"/>
        <w:spacing w:before="309"/>
        <w:ind w:left="0" w:right="0"/>
      </w:pPr>
    </w:p>
    <w:p>
      <w:pPr>
        <w:pStyle w:val="BodyText"/>
        <w:ind w:right="0"/>
      </w:pPr>
      <w:r>
        <w:rPr>
          <w:spacing w:val="-1"/>
        </w:rPr>
        <w:t>保持真主的洗礼是什么意思？</w:t>
      </w:r>
    </w:p>
    <w:p>
      <w:pPr>
        <w:pStyle w:val="BodyText"/>
        <w:spacing w:line="311" w:lineRule="exact"/>
        <w:ind w:right="0"/>
      </w:pPr>
      <w:r>
        <w:rPr>
          <w:color w:val="FF0000"/>
          <w:spacing w:val="-1"/>
        </w:rPr>
        <w:t>你们当保持真主的洗礼，有谁比真主施洗的更好呢？</w:t>
      </w:r>
    </w:p>
    <w:p>
      <w:pPr>
        <w:pStyle w:val="BodyText"/>
      </w:pPr>
      <w:r>
        <w:rPr>
          <w:color w:val="FF0000"/>
          <w:spacing w:val="-2"/>
        </w:rPr>
        <w:t>很多崇拜犹太教和基督教的人都按照旧的方式给人洗礼。古兰经的意思是，真主的洗礼才是正统的。</w:t>
      </w:r>
    </w:p>
    <w:p>
      <w:pPr>
        <w:pStyle w:val="BodyText"/>
        <w:spacing w:before="309"/>
        <w:ind w:right="0"/>
        <w:jc w:val="both"/>
      </w:pPr>
      <w:r>
        <w:rPr>
          <w:spacing w:val="-1"/>
        </w:rPr>
        <w:t>新月是人事和朝觐的时计 是什么意思？</w:t>
      </w:r>
    </w:p>
    <w:p>
      <w:pPr>
        <w:pStyle w:val="BodyText"/>
        <w:spacing w:line="311" w:lineRule="exact"/>
        <w:ind w:right="0"/>
        <w:jc w:val="both"/>
      </w:pPr>
      <w:r>
        <w:rPr>
          <w:color w:val="FF0000"/>
        </w:rPr>
        <w:t>2：189</w:t>
      </w:r>
      <w:r>
        <w:rPr>
          <w:color w:val="FF0000"/>
          <w:spacing w:val="-1"/>
        </w:rPr>
        <w:t> 新月是人事和朝觐的时计。</w:t>
      </w:r>
    </w:p>
    <w:p>
      <w:pPr>
        <w:pStyle w:val="BodyText"/>
        <w:jc w:val="both"/>
      </w:pPr>
      <w:r>
        <w:rPr>
          <w:color w:val="FF0000"/>
          <w:spacing w:val="-2"/>
        </w:rPr>
        <w:t>穆斯林用的历法是伊斯兰历法，是一种月历，以神职人员观察新月的出现（“夜观天象”）来确定一些重大的事情日程。比如真正的斋月，并不一定是以伊斯兰历法的九月的第一天开始，而是从看到有新月的第一天开始。</w:t>
      </w:r>
    </w:p>
    <w:p>
      <w:pPr>
        <w:pStyle w:val="BodyText"/>
        <w:spacing w:line="311" w:lineRule="exact" w:before="309"/>
        <w:ind w:right="0"/>
      </w:pPr>
      <w:r>
        <w:rPr>
          <w:spacing w:val="-1"/>
        </w:rPr>
        <w:t>为什么说 真主与世人相互抵抗？</w:t>
      </w:r>
    </w:p>
    <w:p>
      <w:pPr>
        <w:pStyle w:val="BodyText"/>
        <w:spacing w:line="311" w:lineRule="exact"/>
        <w:ind w:right="0"/>
      </w:pPr>
      <w:r>
        <w:rPr>
          <w:color w:val="FF0000"/>
          <w:spacing w:val="-1"/>
        </w:rPr>
        <w:t>一个通行的说法是说，真主保持世人相互抵抗，而不是真主与世人相互抵抗。</w:t>
      </w:r>
    </w:p>
    <w:p>
      <w:pPr>
        <w:pStyle w:val="BodyText"/>
      </w:pPr>
      <w:r>
        <w:rPr>
          <w:color w:val="FF0000"/>
          <w:spacing w:val="-2"/>
        </w:rPr>
        <w:t>真主保持世人相互抵抗，是提示穆斯林，捍卫主道的战争不可避免。战争是穆斯林的“定制”。</w:t>
      </w:r>
    </w:p>
    <w:p>
      <w:pPr>
        <w:pStyle w:val="BodyText"/>
        <w:spacing w:before="309"/>
        <w:ind w:right="0"/>
      </w:pPr>
      <w:r>
        <w:rPr>
          <w:spacing w:val="-10"/>
        </w:rPr>
        <w:t>我对黄牛章 </w:t>
      </w:r>
      <w:r>
        <w:rPr/>
        <w:t>74</w:t>
      </w:r>
      <w:r>
        <w:rPr>
          <w:spacing w:val="-9"/>
        </w:rPr>
        <w:t> 段中所写的岩石和溪水的意义百思不得其解，您能否为我解答。</w:t>
      </w:r>
    </w:p>
    <w:p>
      <w:pPr>
        <w:pStyle w:val="BodyText"/>
        <w:ind w:right="119"/>
      </w:pPr>
      <w:r>
        <w:rPr>
          <w:color w:val="FF0000"/>
          <w:spacing w:val="-2"/>
        </w:rPr>
        <w:t>《出埃及记》前文有一个所谓十二道泉的故事，也就是摩西（现在叫穆萨）带领以</w:t>
      </w:r>
      <w:r>
        <w:rPr>
          <w:color w:val="FF0000"/>
          <w:spacing w:val="-2"/>
        </w:rPr>
        <w:t> 色列人出来，在沙漠上饥渴。真主显神迹在石头中流出十二道泉水给以色列人解渴。</w:t>
      </w:r>
    </w:p>
    <w:p>
      <w:pPr>
        <w:pStyle w:val="BodyText"/>
        <w:spacing w:before="310"/>
        <w:ind w:right="355"/>
        <w:jc w:val="both"/>
      </w:pPr>
      <w:r>
        <w:rPr>
          <w:color w:val="FF0000"/>
        </w:rPr>
        <w:t>74 这段文字应该是借这个前文的故事和黄牛的故事两个真主的神迹，警告并且批</w:t>
      </w:r>
      <w:r>
        <w:rPr>
          <w:color w:val="FF0000"/>
          <w:spacing w:val="-2"/>
        </w:rPr>
        <w:t>评以色列人的劣根性，就是他们即使见了神迹，也还是心硬，甚至比石头还硬，甚</w:t>
      </w:r>
      <w:r>
        <w:rPr>
          <w:color w:val="FF0000"/>
          <w:spacing w:val="-2"/>
        </w:rPr>
        <w:t>至已经不能承载甘露。</w:t>
      </w:r>
    </w:p>
    <w:p>
      <w:pPr>
        <w:pStyle w:val="BodyText"/>
        <w:spacing w:before="308"/>
      </w:pPr>
      <w:r>
        <w:rPr>
          <w:color w:val="FF0000"/>
          <w:spacing w:val="-2"/>
        </w:rPr>
        <w:t>有的石头，甘露还会从中间涌出来。有的石头，破裂了，甘露泼漏在地下，要去尽力补捞。有的石头已经没救了，直接就在真主的眼睛里破碎了。</w:t>
      </w:r>
    </w:p>
    <w:p>
      <w:pPr>
        <w:pStyle w:val="BodyText"/>
        <w:spacing w:before="311"/>
        <w:jc w:val="both"/>
      </w:pPr>
      <w:r>
        <w:rPr>
          <w:color w:val="FF0000"/>
          <w:spacing w:val="-2"/>
        </w:rPr>
        <w:t>伊斯兰之光（香港一个穆斯林网站）对这段经文的解释是：从上述经历，他们已经亲眼目睹安拉对以色列人的特恩，及安拉复活死人的大能，他们的灵魂本可借此而</w:t>
      </w:r>
      <w:r>
        <w:rPr>
          <w:color w:val="FF0000"/>
          <w:spacing w:val="-1"/>
        </w:rPr>
        <w:t>摆脱卑劣和愚顽，心灵本可借此而变得剔透柔软，然而事实并非如此：他们的心又</w:t>
      </w:r>
    </w:p>
    <w:p>
      <w:pPr>
        <w:spacing w:after="0"/>
        <w:jc w:val="both"/>
        <w:sectPr>
          <w:pgSz w:w="12240" w:h="15840"/>
          <w:pgMar w:top="1400" w:bottom="280" w:left="1680" w:right="1440"/>
        </w:sectPr>
      </w:pPr>
    </w:p>
    <w:p>
      <w:pPr>
        <w:pStyle w:val="BodyText"/>
        <w:spacing w:before="36"/>
      </w:pPr>
      <w:r>
        <w:rPr>
          <w:color w:val="FF0000"/>
          <w:spacing w:val="-2"/>
        </w:rPr>
        <w:t>变硬了！比从中为他们流出十二道泉水的石头更硬！比安拉显现时因惧怕而迸裂的石山更硬！</w:t>
      </w:r>
    </w:p>
    <w:p>
      <w:pPr>
        <w:pStyle w:val="BodyText"/>
      </w:pPr>
      <w:r>
        <w:rPr>
          <w:color w:val="FF0000"/>
          <w:spacing w:val="-2"/>
        </w:rPr>
        <w:t>面对与安拉的多次缔约，面对安拉的种种恩惠，他们的选择永远都是背约失信，忘</w:t>
      </w:r>
      <w:r>
        <w:rPr>
          <w:color w:val="FF0000"/>
          <w:spacing w:val="-4"/>
        </w:rPr>
        <w:t>恩负义。</w:t>
      </w:r>
    </w:p>
    <w:p>
      <w:pPr>
        <w:pStyle w:val="BodyText"/>
        <w:spacing w:line="311" w:lineRule="exact"/>
        <w:ind w:right="0"/>
      </w:pPr>
      <w:r>
        <w:rPr>
          <w:color w:val="FF0000"/>
          <w:spacing w:val="-1"/>
        </w:rPr>
        <w:t>但是，绝不要以为安拉是忽视他们行为的。</w:t>
      </w:r>
    </w:p>
    <w:p>
      <w:pPr>
        <w:pStyle w:val="BodyText"/>
        <w:spacing w:before="309"/>
        <w:jc w:val="both"/>
      </w:pPr>
      <w:r>
        <w:rPr>
          <w:spacing w:val="-2"/>
        </w:rPr>
        <w:t>黄牛的故事里，族人对于真主的启示持怀疑态度，抛开您后面提到的当时崇拜黄牛的现象，回到故事本身来看，其实这个故事是反映出这些人信念不纯正的问题，但是以物配主的概念不是指不能为真主树立任何其他的匹配物吗？我好像没有在这个故事里看出有以物配主的“物”的存在，觉得它更像是反映信念不坚定的问题，我有点不是很能理解其中的关系。</w:t>
      </w:r>
    </w:p>
    <w:p>
      <w:pPr>
        <w:spacing w:line="232" w:lineRule="auto" w:before="306"/>
        <w:ind w:left="120" w:right="359" w:firstLine="0"/>
        <w:jc w:val="both"/>
        <w:rPr>
          <w:sz w:val="24"/>
        </w:rPr>
      </w:pPr>
      <w:r>
        <w:rPr>
          <w:color w:val="FF0000"/>
          <w:spacing w:val="-4"/>
          <w:sz w:val="24"/>
        </w:rPr>
        <w:t>以物配主（</w:t>
      </w:r>
      <w:r>
        <w:rPr>
          <w:i/>
          <w:color w:val="FF0000"/>
          <w:spacing w:val="-4"/>
          <w:sz w:val="25"/>
        </w:rPr>
        <w:t>Shirk，英语 polytheism</w:t>
      </w:r>
      <w:r>
        <w:rPr>
          <w:color w:val="FF0000"/>
          <w:spacing w:val="-4"/>
          <w:sz w:val="24"/>
        </w:rPr>
        <w:t>）的概念直接的理解是指不能为真主匹配别的</w:t>
      </w:r>
      <w:r>
        <w:rPr>
          <w:color w:val="FF0000"/>
          <w:spacing w:val="-2"/>
          <w:sz w:val="24"/>
        </w:rPr>
        <w:t>东西，在伊斯兰教法里它的意思延伸得很宽泛，其实不信或者信心不足（</w:t>
      </w:r>
      <w:r>
        <w:rPr>
          <w:i/>
          <w:color w:val="FF0000"/>
          <w:spacing w:val="-2"/>
          <w:sz w:val="25"/>
        </w:rPr>
        <w:t>kufr，</w:t>
      </w:r>
      <w:r>
        <w:rPr>
          <w:i/>
          <w:color w:val="FF0000"/>
          <w:spacing w:val="-2"/>
          <w:sz w:val="25"/>
        </w:rPr>
        <w:t>英</w:t>
      </w:r>
      <w:r>
        <w:rPr>
          <w:i/>
          <w:color w:val="FF0000"/>
          <w:spacing w:val="-7"/>
          <w:sz w:val="25"/>
        </w:rPr>
        <w:t>语 </w:t>
      </w:r>
      <w:r>
        <w:rPr>
          <w:i/>
          <w:color w:val="FF0000"/>
          <w:spacing w:val="-2"/>
          <w:sz w:val="25"/>
        </w:rPr>
        <w:t>unblief</w:t>
      </w:r>
      <w:r>
        <w:rPr>
          <w:color w:val="FF0000"/>
          <w:spacing w:val="-2"/>
          <w:sz w:val="24"/>
        </w:rPr>
        <w:t>）已经等同于以物配主。也就是说在穆斯林的心目中，哪怕对真主的话稍有动摇，都可以指责是以物配主。</w:t>
      </w:r>
    </w:p>
    <w:p>
      <w:pPr>
        <w:pStyle w:val="BodyText"/>
        <w:spacing w:before="309"/>
      </w:pPr>
      <w:r>
        <w:rPr>
          <w:color w:val="FF0000"/>
          <w:spacing w:val="-2"/>
        </w:rPr>
        <w:t>黄牛的故事前面，有一段段经文：（2：54.）当时，穆萨对他的宗族说：“我的宗</w:t>
      </w:r>
      <w:r>
        <w:rPr>
          <w:color w:val="FF0000"/>
        </w:rPr>
        <w:t>族啊！ 你们确因认犊为神而自亏了，那么，你们向创造你们的主忏悔；处死同族</w:t>
      </w:r>
      <w:r>
        <w:rPr>
          <w:color w:val="FF0000"/>
          <w:spacing w:val="-2"/>
        </w:rPr>
        <w:t>中的犯罪者，他确是至恕的，至慈的。”</w:t>
      </w:r>
    </w:p>
    <w:p>
      <w:pPr>
        <w:pStyle w:val="BodyText"/>
        <w:spacing w:before="310"/>
      </w:pPr>
      <w:r>
        <w:rPr>
          <w:color w:val="FF0000"/>
          <w:spacing w:val="-2"/>
        </w:rPr>
        <w:t>这里提到了黄牛崇拜，所以下文关于黄牛的故事，其内涵包含了明确的对以物配主的警告，是比较自然的解释。</w:t>
      </w:r>
    </w:p>
    <w:p>
      <w:pPr>
        <w:pStyle w:val="BodyText"/>
        <w:spacing w:line="311" w:lineRule="exact" w:before="309"/>
        <w:ind w:right="0"/>
      </w:pPr>
      <w:r>
        <w:rPr>
          <w:color w:val="FF0000"/>
          <w:spacing w:val="-4"/>
        </w:rPr>
        <w:t>另外，讲完黄牛的故事，他又立即在 </w:t>
      </w:r>
      <w:r>
        <w:rPr>
          <w:color w:val="FF0000"/>
        </w:rPr>
        <w:t>74</w:t>
      </w:r>
      <w:r>
        <w:rPr>
          <w:color w:val="FF0000"/>
          <w:spacing w:val="-9"/>
        </w:rPr>
        <w:t> 节说关于磐石和甘泉的事情，这也是呼应</w:t>
      </w:r>
    </w:p>
    <w:p>
      <w:pPr>
        <w:pStyle w:val="BodyText"/>
        <w:ind w:right="479"/>
      </w:pPr>
      <w:r>
        <w:rPr>
          <w:color w:val="FF0000"/>
          <w:spacing w:val="-9"/>
        </w:rPr>
        <w:t>前文大概是 </w:t>
      </w:r>
      <w:r>
        <w:rPr>
          <w:color w:val="FF0000"/>
          <w:spacing w:val="-2"/>
        </w:rPr>
        <w:t>60</w:t>
      </w:r>
      <w:r>
        <w:rPr>
          <w:color w:val="FF0000"/>
          <w:spacing w:val="-9"/>
        </w:rPr>
        <w:t> 节中提到的真主显灵在顽石中赐予以色列人甘泉的故事。言下之意</w:t>
      </w:r>
      <w:r>
        <w:rPr>
          <w:color w:val="FF0000"/>
          <w:spacing w:val="-2"/>
        </w:rPr>
        <w:t>是以色列人不知感恩，见证了如此多的奇迹和恩赐，还是心很硬。</w:t>
      </w:r>
    </w:p>
    <w:p>
      <w:pPr>
        <w:pStyle w:val="BodyText"/>
        <w:spacing w:before="310"/>
        <w:ind w:right="0"/>
        <w:jc w:val="both"/>
      </w:pPr>
      <w:r>
        <w:rPr/>
        <w:t>Text 10</w:t>
      </w:r>
      <w:r>
        <w:rPr>
          <w:spacing w:val="-2"/>
        </w:rPr>
        <w:t> 社会契约论</w:t>
      </w:r>
    </w:p>
    <w:p>
      <w:pPr>
        <w:pStyle w:val="BodyText"/>
        <w:spacing w:before="310"/>
        <w:ind w:left="119" w:right="353"/>
      </w:pPr>
      <w:r>
        <w:rPr>
          <w:spacing w:val="6"/>
        </w:rPr>
        <w:t>文中有一段学生多次阅读仍觉得云里雾里，为什么主权者</w:t>
      </w:r>
      <w:r>
        <w:rPr>
          <w:b/>
          <w:spacing w:val="7"/>
          <w:w w:val="99"/>
        </w:rPr>
        <w:t>不能说</w:t>
      </w:r>
      <w:r>
        <w:rPr>
          <w:spacing w:val="4"/>
        </w:rPr>
        <w:t>：“这个人明天</w:t>
      </w:r>
      <w:r>
        <w:rPr/>
        <w:t>所将意图的，仍将是我所意图的。”这样主权不就不稳固了吗？</w:t>
      </w:r>
    </w:p>
    <w:p>
      <w:pPr>
        <w:pStyle w:val="BodyText"/>
        <w:spacing w:before="310"/>
        <w:ind w:right="119"/>
      </w:pPr>
      <w:r>
        <w:rPr>
          <w:color w:val="FF0000"/>
          <w:spacing w:val="-2"/>
        </w:rPr>
        <w:t>缔结约定从而形成主权的时候，缔约人都理性而周全地思考了约定事务的前因后果。主权诞生的时候，它的内容和范围就不能再轻易改变。一旦改变就意味着主权的瓦 解和约定的无效。</w:t>
      </w:r>
    </w:p>
    <w:p>
      <w:pPr>
        <w:pStyle w:val="BodyText"/>
        <w:jc w:val="both"/>
      </w:pPr>
      <w:r>
        <w:rPr>
          <w:color w:val="FF0000"/>
          <w:spacing w:val="-2"/>
        </w:rPr>
        <w:t>你今天缔约，你就要想清楚。你明天还要想什么，那是你的事情。反正你今天缔约了，明天你想什么就不要与约定冲突，否则小心我们明天代表今天的你，取下你的</w:t>
      </w:r>
      <w:r>
        <w:rPr>
          <w:color w:val="FF0000"/>
          <w:spacing w:val="-4"/>
        </w:rPr>
        <w:t>脑袋。</w:t>
      </w:r>
    </w:p>
    <w:p>
      <w:pPr>
        <w:pStyle w:val="BodyText"/>
      </w:pPr>
      <w:r>
        <w:rPr>
          <w:color w:val="FF0000"/>
          <w:spacing w:val="-2"/>
        </w:rPr>
        <w:t>理论上，缔约人都是理性的，所以他应该知道这个缔约事务在未来可知的时间内可能导致甚么结果。你不能稀里糊涂就缔约了，明天又反悔，那叫做传销组织。</w:t>
      </w:r>
    </w:p>
    <w:p>
      <w:pPr>
        <w:spacing w:after="0"/>
        <w:sectPr>
          <w:pgSz w:w="12240" w:h="15840"/>
          <w:pgMar w:top="1400" w:bottom="280" w:left="1680" w:right="1440"/>
        </w:sectPr>
      </w:pPr>
    </w:p>
    <w:p>
      <w:pPr>
        <w:pStyle w:val="BodyText"/>
        <w:spacing w:before="47"/>
        <w:jc w:val="both"/>
      </w:pPr>
      <w:r>
        <w:rPr>
          <w:spacing w:val="-2"/>
        </w:rPr>
        <w:t>如果人民只是简单服从，那么人民就会因此解体而且丧失作为人民的品质，那人民</w:t>
      </w:r>
      <w:r>
        <w:rPr>
          <w:spacing w:val="-8"/>
        </w:rPr>
        <w:t>不也是服从 </w:t>
      </w:r>
      <w:r>
        <w:rPr>
          <w:spacing w:val="-4"/>
        </w:rPr>
        <w:t>Legislator</w:t>
      </w:r>
      <w:r>
        <w:rPr>
          <w:spacing w:val="-11"/>
        </w:rPr>
        <w:t> 的写出来的东西吗？甚至还将 </w:t>
      </w:r>
      <w:r>
        <w:rPr>
          <w:spacing w:val="-4"/>
        </w:rPr>
        <w:t>Legislator</w:t>
      </w:r>
      <w:r>
        <w:rPr>
          <w:spacing w:val="-9"/>
        </w:rPr>
        <w:t> 神化，总觉得有</w:t>
      </w:r>
      <w:r>
        <w:rPr>
          <w:spacing w:val="-4"/>
        </w:rPr>
        <w:t>点矛盾。</w:t>
      </w:r>
    </w:p>
    <w:p>
      <w:pPr>
        <w:pStyle w:val="BodyText"/>
        <w:spacing w:before="310"/>
      </w:pPr>
      <w:r>
        <w:rPr>
          <w:color w:val="FF0000"/>
          <w:spacing w:val="-2"/>
        </w:rPr>
        <w:t>人民不能简单地服从别人，因为那样人民的意志被剥夺了，成了奴隶，失去了他们</w:t>
      </w:r>
      <w:r>
        <w:rPr>
          <w:color w:val="FF0000"/>
          <w:spacing w:val="-4"/>
        </w:rPr>
        <w:t>的自由。</w:t>
      </w:r>
    </w:p>
    <w:p>
      <w:pPr>
        <w:pStyle w:val="BodyText"/>
      </w:pPr>
      <w:r>
        <w:rPr>
          <w:color w:val="FF0000"/>
          <w:spacing w:val="-2"/>
        </w:rPr>
        <w:t>人民是一切合法政权的主体，是国家的主人，是缔约的主体。他们的公共意志，就是国家意志。</w:t>
      </w:r>
    </w:p>
    <w:p>
      <w:pPr>
        <w:pStyle w:val="BodyText"/>
        <w:spacing w:line="310" w:lineRule="exact"/>
        <w:ind w:right="0"/>
      </w:pPr>
      <w:r>
        <w:rPr>
          <w:color w:val="FF0000"/>
          <w:spacing w:val="-3"/>
        </w:rPr>
        <w:t>但是，现实中，人民的脑子往往都是参差不齐，有的是拿 </w:t>
      </w:r>
      <w:r>
        <w:rPr>
          <w:color w:val="FF0000"/>
          <w:spacing w:val="-2"/>
        </w:rPr>
        <w:t>4.0</w:t>
      </w:r>
      <w:r>
        <w:rPr>
          <w:color w:val="FF0000"/>
          <w:spacing w:val="-8"/>
        </w:rPr>
        <w:t> 的料，有的是拿 </w:t>
      </w:r>
      <w:r>
        <w:rPr>
          <w:color w:val="FF0000"/>
          <w:spacing w:val="-5"/>
        </w:rPr>
        <w:t>1.5</w:t>
      </w:r>
    </w:p>
    <w:p>
      <w:pPr>
        <w:pStyle w:val="BodyText"/>
        <w:spacing w:line="311" w:lineRule="exact"/>
        <w:ind w:right="0"/>
      </w:pPr>
      <w:r>
        <w:rPr>
          <w:color w:val="FF0000"/>
          <w:spacing w:val="-1"/>
        </w:rPr>
        <w:t>的料。这群人坐在一起，怎么能找出他们需要的公共利益呢？</w:t>
      </w:r>
    </w:p>
    <w:p>
      <w:pPr>
        <w:pStyle w:val="BodyText"/>
        <w:jc w:val="both"/>
      </w:pPr>
      <w:r>
        <w:rPr>
          <w:color w:val="FF0000"/>
          <w:spacing w:val="26"/>
        </w:rPr>
        <w:t>找一个超级外挂， 来帮他们设计他们的公共意志。这个超级外挂，就叫</w:t>
      </w:r>
      <w:r>
        <w:rPr>
          <w:color w:val="FF0000"/>
          <w:spacing w:val="-2"/>
        </w:rPr>
        <w:t>做”legislator”（撰法人）。撰法人，理论上，不是人民中的一分子，他只是一个外挂，他为人民表达他们的意志。</w:t>
      </w:r>
    </w:p>
    <w:p>
      <w:pPr>
        <w:spacing w:line="240" w:lineRule="auto" w:before="0"/>
        <w:ind w:left="120" w:right="350" w:firstLine="0"/>
        <w:jc w:val="both"/>
        <w:rPr>
          <w:sz w:val="24"/>
        </w:rPr>
      </w:pPr>
      <w:r>
        <w:rPr>
          <w:color w:val="FF0000"/>
          <w:spacing w:val="6"/>
          <w:sz w:val="24"/>
        </w:rPr>
        <w:t>撰法人写出来的东西，你必须要服从，这是当然呀。因为他写的东西，</w:t>
      </w:r>
      <w:r>
        <w:rPr>
          <w:b/>
          <w:color w:val="FF0000"/>
          <w:spacing w:val="4"/>
          <w:w w:val="99"/>
          <w:sz w:val="24"/>
          <w:u w:val="single" w:color="FF0000"/>
        </w:rPr>
        <w:t>就是你的</w:t>
      </w:r>
      <w:r>
        <w:rPr>
          <w:b/>
          <w:color w:val="FF0000"/>
          <w:spacing w:val="8"/>
          <w:w w:val="99"/>
          <w:sz w:val="24"/>
          <w:u w:val="single" w:color="FF0000"/>
        </w:rPr>
        <w:t>                                                                    </w:t>
      </w:r>
      <w:r>
        <w:rPr>
          <w:b/>
          <w:color w:val="FF0000"/>
          <w:spacing w:val="7"/>
          <w:w w:val="99"/>
          <w:sz w:val="24"/>
          <w:u w:val="single" w:color="FF0000"/>
        </w:rPr>
        <w:t>东西，是你想写但是写不出来的东西呀。</w:t>
      </w:r>
      <w:r>
        <w:rPr>
          <w:color w:val="FF0000"/>
          <w:spacing w:val="6"/>
          <w:sz w:val="24"/>
          <w:u w:val="none"/>
        </w:rPr>
        <w:t>你服从他写的东西，不是服从他，而是</w:t>
      </w:r>
      <w:r>
        <w:rPr>
          <w:color w:val="FF0000"/>
          <w:sz w:val="24"/>
          <w:u w:val="none"/>
        </w:rPr>
        <w:t>服从你自己啊！</w:t>
      </w:r>
    </w:p>
    <w:p>
      <w:pPr>
        <w:pStyle w:val="BodyText"/>
        <w:jc w:val="both"/>
      </w:pPr>
      <w:r>
        <w:rPr>
          <w:color w:val="FF0000"/>
          <w:spacing w:val="-10"/>
        </w:rPr>
        <w:t>将 </w:t>
      </w:r>
      <w:r>
        <w:rPr>
          <w:color w:val="FF0000"/>
        </w:rPr>
        <w:t>Legislator</w:t>
      </w:r>
      <w:r>
        <w:rPr>
          <w:color w:val="FF0000"/>
          <w:spacing w:val="-5"/>
        </w:rPr>
        <w:t> 神化是必要的，因为对脑残的粉丝而言，最好的办法就是给他们找</w:t>
      </w:r>
      <w:r>
        <w:rPr>
          <w:color w:val="FF0000"/>
          <w:spacing w:val="-2"/>
        </w:rPr>
        <w:t>个偶像，这样他们就有了一致的行动方向了。这是利用宗教的力量来曲线救国，让一群不能理解他们自己真正的公共利益的人，在行动上却符合了他们的公共意志和公共利益，善莫大焉。</w:t>
      </w:r>
    </w:p>
    <w:p>
      <w:pPr>
        <w:pStyle w:val="BodyText"/>
        <w:spacing w:line="310" w:lineRule="exact"/>
        <w:ind w:right="0"/>
      </w:pPr>
      <w:r>
        <w:rPr>
          <w:color w:val="FF0000"/>
          <w:spacing w:val="-1"/>
        </w:rPr>
        <w:t>龙岗大学的学生家长群，是谁的脑残粉群呢？但，这难道不是一件好事么？</w:t>
      </w:r>
    </w:p>
    <w:p>
      <w:pPr>
        <w:pStyle w:val="BodyText"/>
        <w:spacing w:before="303"/>
        <w:ind w:left="0" w:right="0"/>
      </w:pPr>
    </w:p>
    <w:p>
      <w:pPr>
        <w:pStyle w:val="BodyText"/>
      </w:pPr>
      <w:r>
        <w:rPr>
          <w:color w:val="202020"/>
          <w:spacing w:val="-2"/>
        </w:rPr>
        <w:t>我还是很迷惑，卢梭的公意到底是不是大家一致通过的? </w:t>
      </w:r>
      <w:r>
        <w:rPr>
          <w:color w:val="202020"/>
        </w:rPr>
        <w:t>（卢梭说公共意志不一定</w:t>
      </w:r>
      <w:r>
        <w:rPr>
          <w:color w:val="202020"/>
          <w:spacing w:val="-2"/>
        </w:rPr>
        <w:t>要全体投票通过，当然投出的每一票要统一。）</w:t>
      </w:r>
    </w:p>
    <w:p>
      <w:pPr>
        <w:pStyle w:val="BodyText"/>
        <w:spacing w:before="309"/>
        <w:ind w:right="0"/>
      </w:pPr>
      <w:r>
        <w:rPr>
          <w:color w:val="FF0000"/>
          <w:spacing w:val="-1"/>
        </w:rPr>
        <w:t>公共意志一定要是所有人的意志，否则它还叫什么公共意志呢？</w:t>
      </w:r>
    </w:p>
    <w:p>
      <w:pPr>
        <w:pStyle w:val="BodyText"/>
      </w:pPr>
      <w:r>
        <w:rPr>
          <w:color w:val="FF0000"/>
          <w:spacing w:val="-2"/>
        </w:rPr>
        <w:t>但是在具体实施制定公共意志的时候，也许有的人不参与投票，这就当作他们默许了投票结果。这就是不一定“一致通过”的意思。</w:t>
      </w:r>
    </w:p>
    <w:p>
      <w:pPr>
        <w:pStyle w:val="BodyText"/>
        <w:jc w:val="both"/>
      </w:pPr>
      <w:r>
        <w:rPr>
          <w:color w:val="FF0000"/>
          <w:spacing w:val="-2"/>
        </w:rPr>
        <w:t>比如一百个人投票要不要在校园内戴口罩。事先我们将这个信息充分而透明地告诉这一百人（这个很重要，信息的透明和沟通的充分！），并且让他们都充分表达意见。最后投票的时候，有九十个人投票了。剩下十个人弃权，或者懒得投，这就要当作他们默许了投票结果。</w:t>
      </w:r>
    </w:p>
    <w:p>
      <w:pPr>
        <w:pStyle w:val="BodyText"/>
        <w:spacing w:line="310" w:lineRule="exact"/>
        <w:ind w:right="0"/>
      </w:pPr>
      <w:r>
        <w:rPr>
          <w:color w:val="FF0000"/>
          <w:spacing w:val="-1"/>
        </w:rPr>
        <w:t>但是如果九十张投票中，有一张反对票，那么就表示公共意志没有达成。</w:t>
      </w:r>
    </w:p>
    <w:p>
      <w:pPr>
        <w:pStyle w:val="BodyText"/>
        <w:spacing w:before="309"/>
      </w:pPr>
      <w:r>
        <w:rPr>
          <w:spacing w:val="-2"/>
        </w:rPr>
        <w:t>为什么卢梭说，在缔结契约的时候，人要把自己完全交给集体，但是却又说没有把</w:t>
      </w:r>
      <w:r>
        <w:rPr/>
        <w:t>他自己交给任何人（gives himself to no one）?</w:t>
      </w:r>
    </w:p>
    <w:p>
      <w:pPr>
        <w:spacing w:after="0"/>
        <w:sectPr>
          <w:pgSz w:w="12240" w:h="15840"/>
          <w:pgMar w:top="1700" w:bottom="280" w:left="1680" w:right="1440"/>
        </w:sectPr>
      </w:pPr>
    </w:p>
    <w:p>
      <w:pPr>
        <w:pStyle w:val="BodyText"/>
        <w:spacing w:before="36"/>
        <w:jc w:val="both"/>
      </w:pPr>
      <w:r>
        <w:rPr>
          <w:color w:val="FF0000"/>
          <w:spacing w:val="-2"/>
        </w:rPr>
        <w:t>每个人都把自己（在约定的权利范围内）交给缔约集体，因为这个集体是每个人的意志的体现，所以这里其实每个人都是与自己缔约。所以不存在哪个人把自己交给了别人（从而被别人统治和奴役）。</w:t>
      </w:r>
    </w:p>
    <w:p>
      <w:pPr>
        <w:pStyle w:val="BodyText"/>
        <w:jc w:val="both"/>
      </w:pPr>
      <w:r>
        <w:rPr>
          <w:color w:val="FF0000"/>
          <w:spacing w:val="-2"/>
        </w:rPr>
        <w:t>所以，你可以说，每个人把自己交给了集体，也交给了自己。但是说一个人把自己</w:t>
      </w:r>
      <w:r>
        <w:rPr>
          <w:color w:val="FF0000"/>
        </w:rPr>
        <w:t>交给了自己（alienate oneself to him/herself）是矛盾的。</w:t>
      </w:r>
    </w:p>
    <w:p>
      <w:pPr>
        <w:pStyle w:val="BodyText"/>
        <w:spacing w:before="308"/>
        <w:jc w:val="both"/>
      </w:pPr>
      <w:r>
        <w:rPr>
          <w:spacing w:val="-2"/>
        </w:rPr>
        <w:t>在再次阅读卢梭《社会契约论》第一卷第七章论主权者的过程中，书中提到一个两重关系的概念：“对于个人是主权者一个成员，对于主权者是国家的一个成员”。我不是很清楚这两者关系之间具体的不同在何处，有点混淆与模糊。这里卢梭想要传达的一个信息是什么呢？是个人的个人与整体的个人的关系吗？</w:t>
      </w:r>
    </w:p>
    <w:p>
      <w:pPr>
        <w:pStyle w:val="BodyText"/>
        <w:spacing w:before="308"/>
        <w:ind w:right="0"/>
      </w:pPr>
      <w:r>
        <w:rPr>
          <w:color w:val="FF0000"/>
        </w:rPr>
        <w:t>主权者就是国家（或者说缔约联合体）</w:t>
      </w:r>
      <w:r>
        <w:rPr>
          <w:color w:val="FF0000"/>
          <w:spacing w:val="-10"/>
        </w:rPr>
        <w:t>。</w:t>
      </w:r>
    </w:p>
    <w:p>
      <w:pPr>
        <w:pStyle w:val="BodyText"/>
        <w:jc w:val="both"/>
      </w:pPr>
      <w:r>
        <w:rPr>
          <w:color w:val="FF0000"/>
          <w:spacing w:val="-2"/>
        </w:rPr>
        <w:t>个人在缔结契约以后，他与这个缔约组织具有双重的关系。一方面，积极地来看，他是这个组织的缔结者，是这个组织的主人，或者叫做“公民”，这个组织是为了他而存在的。</w:t>
      </w:r>
    </w:p>
    <w:p>
      <w:pPr>
        <w:pStyle w:val="BodyText"/>
        <w:ind w:right="119"/>
      </w:pPr>
      <w:r>
        <w:rPr>
          <w:color w:val="FF0000"/>
          <w:spacing w:val="-2"/>
        </w:rPr>
        <w:t>另一方面，消极地来看，这个组织成立以后，有着最高的主权，所有缔约人必须无</w:t>
      </w:r>
      <w:r>
        <w:rPr>
          <w:color w:val="FF0000"/>
          <w:spacing w:val="-2"/>
        </w:rPr>
        <w:t> 条件地服从于它，所以每一个个人都是这个组织的服从者，或者说是它的“臣民”。同样的道理，这个组织与个人来看，也有着双重的关系，消极地来看，它是每个人利益的庇护者，但是积极地来看，它对每个人(在约定范围内的权利中)都有生杀予夺的</w:t>
      </w:r>
      <w:r>
        <w:rPr>
          <w:color w:val="FF0000"/>
          <w:spacing w:val="-4"/>
        </w:rPr>
        <w:t>统治力。</w:t>
      </w:r>
    </w:p>
    <w:p>
      <w:pPr>
        <w:pStyle w:val="BodyText"/>
        <w:spacing w:before="305"/>
        <w:ind w:right="0"/>
      </w:pPr>
      <w:r>
        <w:rPr/>
        <w:t>Text 12</w:t>
      </w:r>
      <w:r>
        <w:rPr>
          <w:spacing w:val="-4"/>
        </w:rPr>
        <w:t> 手稿</w:t>
      </w:r>
    </w:p>
    <w:p>
      <w:pPr>
        <w:pStyle w:val="BodyText"/>
        <w:spacing w:before="311"/>
        <w:ind w:right="1199"/>
      </w:pPr>
      <w:r>
        <w:rPr>
          <w:spacing w:val="-2"/>
        </w:rPr>
        <w:t>想问下如何理解马克思手稿中劳动异化中人与人的异化？ 其具体指什么。</w:t>
      </w:r>
      <w:r>
        <w:rPr>
          <w:color w:val="FF0000"/>
          <w:spacing w:val="-2"/>
        </w:rPr>
        <w:t>笼统的说，你可以说马克思谈的劳动异化就是人的异化。</w:t>
      </w:r>
    </w:p>
    <w:p>
      <w:pPr>
        <w:pStyle w:val="BodyText"/>
      </w:pPr>
      <w:r>
        <w:rPr>
          <w:color w:val="FF0000"/>
          <w:spacing w:val="-2"/>
        </w:rPr>
        <w:t>在手稿中，马克思主要是在谈经济生活，所以他的话题主要是人的生产活动，所以在这里他讨论的是人的劳动在资本主义生产方式中的异化。</w:t>
      </w:r>
    </w:p>
    <w:p>
      <w:pPr>
        <w:pStyle w:val="BodyText"/>
        <w:ind w:right="119"/>
      </w:pPr>
      <w:r>
        <w:rPr>
          <w:color w:val="FF0000"/>
          <w:spacing w:val="-2"/>
        </w:rPr>
        <w:t>但是因为这种异化是全面性的，体现在人和他的生产对象（外在世界），他的生产</w:t>
      </w:r>
      <w:r>
        <w:rPr>
          <w:color w:val="FF0000"/>
          <w:spacing w:val="-2"/>
        </w:rPr>
        <w:t> 活动（生活本身），人的类本质（内在的人性），以及人和伙伴（人与社会）之间的全面的异化，所以可以说马克思认为人的劳动异化导致了人的生活的全面的异化。简单说，就是我们的经济基础，导致了我们的生活出了问题，而且是全面的系统性地大问题。因为资本主义的生产方式，大家都有病。</w:t>
      </w:r>
    </w:p>
    <w:p>
      <w:pPr>
        <w:pStyle w:val="BodyText"/>
        <w:spacing w:before="303"/>
        <w:ind w:firstLine="420"/>
      </w:pPr>
      <w:r>
        <w:rPr>
          <w:spacing w:val="-2"/>
        </w:rPr>
        <w:t>有没有可能斯密和马克思同样认为资本主义社会是某种进步，但一个向前对</w:t>
      </w:r>
      <w:r>
        <w:rPr>
          <w:spacing w:val="80"/>
        </w:rPr>
        <w:t> </w:t>
      </w:r>
      <w:r>
        <w:rPr>
          <w:spacing w:val="-2"/>
        </w:rPr>
        <w:t>比，一个向后展望？斯密站在对比资本主义社会和之前社会的角度，而马克思站在已经是资本主义社会的立场之上看其中的缺陷，并试图提供一个更理想的未来社会图景（共产主义）。</w:t>
      </w:r>
    </w:p>
    <w:p>
      <w:pPr>
        <w:pStyle w:val="BodyText"/>
        <w:spacing w:before="309"/>
        <w:jc w:val="both"/>
      </w:pPr>
      <w:r>
        <w:rPr>
          <w:color w:val="FF0000"/>
          <w:spacing w:val="-2"/>
        </w:rPr>
        <w:t>斯密根本就不会去向后展望更理想的经济结构。这个自由市场的资本主义结构本身就是最好了。他不会觉得消除了私有制的共产主义是美好模式，因为共产主义没有预设私有制和因此而来的自由竞争。</w:t>
      </w:r>
    </w:p>
    <w:p>
      <w:pPr>
        <w:spacing w:after="0"/>
        <w:jc w:val="both"/>
        <w:sectPr>
          <w:pgSz w:w="12240" w:h="15840"/>
          <w:pgMar w:top="1400" w:bottom="280" w:left="1680" w:right="1440"/>
        </w:sectPr>
      </w:pPr>
    </w:p>
    <w:p>
      <w:pPr>
        <w:pStyle w:val="BodyText"/>
        <w:spacing w:before="47"/>
        <w:ind w:firstLine="420"/>
        <w:jc w:val="both"/>
      </w:pPr>
      <w:r>
        <w:rPr>
          <w:spacing w:val="-2"/>
        </w:rPr>
        <w:t>首先可以为斯密辩护的是，相比于过去，大家的生活水平普遍提高。过去也会有贫富差距也会有压迫剥削（政治上的、经济上的），而劳动分工自由市场能够在绝对意义上变得比之前好，那对于过去也没有实现自我能力的人来说哪怕资本主义不能让他的能力得到实现，至少在生活上变好了。（在资本主义之前，能够自由发挥能力意志的也只是很少数人）其次，因为资本主义发展还比较初级阶段，资本家的剥削还没有这么成熟和熟练，人的异化程度还没有这么高。</w:t>
      </w:r>
    </w:p>
    <w:p>
      <w:pPr>
        <w:pStyle w:val="BodyText"/>
        <w:spacing w:before="307"/>
        <w:jc w:val="both"/>
      </w:pPr>
      <w:r>
        <w:rPr>
          <w:color w:val="FF0000"/>
          <w:spacing w:val="-2"/>
        </w:rPr>
        <w:t>从斯密的角度，在完全自由而健康的市场经济里，本来就没有什么剥削。如果有剥削，那是自由市场的原则没有被执行到位。（比如一个克扣工人工资的老板，那多半是没有受到透明而自由竞争的人力市场的教训。）</w:t>
      </w:r>
    </w:p>
    <w:p>
      <w:pPr>
        <w:pStyle w:val="BodyText"/>
        <w:spacing w:before="310"/>
      </w:pPr>
      <w:r>
        <w:rPr>
          <w:color w:val="FF0000"/>
          <w:spacing w:val="-2"/>
        </w:rPr>
        <w:t>我想斯密也不会认为“能力实现”（或者说马克思式的“类生活”）是个多么重要的问题。他的人性论应该是功利主义(Utilitarian)的，也就是说，效用和快乐才是最重要的人性基础。吃饱了饭，活得更久，而且大多数人还开心，这比什么都重要。吃饱了撑的人，才会想起要自我实现，要自由表达。这当然是好事，但是人类社会在绝大多数时候都是大多数人吃不饱了撑起来的。</w:t>
      </w:r>
    </w:p>
    <w:p>
      <w:pPr>
        <w:pStyle w:val="BodyText"/>
        <w:spacing w:before="307"/>
        <w:jc w:val="both"/>
      </w:pPr>
      <w:r>
        <w:rPr>
          <w:color w:val="FF0000"/>
          <w:spacing w:val="-2"/>
        </w:rPr>
        <w:t>建立在私有制基础上的劳动分工和自由市场的这种制度，也就是资本主义，肯定不是最好的，也不是最人性的，但是它是“最不差”的那个系统，因为它利用人的利己理性，在看不见的手的调度下，为大多数人谋取福利。</w:t>
      </w:r>
    </w:p>
    <w:p>
      <w:pPr>
        <w:pStyle w:val="BodyText"/>
        <w:spacing w:before="308"/>
        <w:ind w:left="0" w:right="0"/>
      </w:pPr>
    </w:p>
    <w:p>
      <w:pPr>
        <w:pStyle w:val="BodyText"/>
        <w:spacing w:before="1"/>
        <w:ind w:firstLine="420"/>
        <w:jc w:val="both"/>
      </w:pPr>
      <w:r>
        <w:rPr>
          <w:spacing w:val="-2"/>
        </w:rPr>
        <w:t>而马克思站在已经进入资本主义的角度，经过快速发展，人很快就掌握了分工之后的劳作，进入了重复机械劳动，和所谓的异化。（这里我预设了劳动的前期人们是能获得自我能力展现的满足感的）并且他从人性的角度考虑，既想要物质的富裕又要精神的发展，预设了每个人都会意识到精神的重要性和希望自我能力得到充</w:t>
      </w:r>
      <w:r>
        <w:rPr>
          <w:spacing w:val="-4"/>
        </w:rPr>
        <w:t>分实现。</w:t>
      </w:r>
    </w:p>
    <w:p>
      <w:pPr>
        <w:pStyle w:val="BodyText"/>
        <w:spacing w:before="307"/>
      </w:pPr>
      <w:r>
        <w:rPr>
          <w:color w:val="FF0000"/>
          <w:spacing w:val="-2"/>
        </w:rPr>
        <w:t>马克思和斯密看到的社会是一样的，时代也差不多。如果要说有一个深切的差异，关键是他们的人性论立场不同。</w:t>
      </w:r>
    </w:p>
    <w:p>
      <w:pPr>
        <w:pStyle w:val="BodyText"/>
        <w:ind w:right="719"/>
      </w:pPr>
      <w:r>
        <w:rPr>
          <w:color w:val="FF0000"/>
          <w:spacing w:val="-3"/>
        </w:rPr>
        <w:t>两个人都是伟大的人道主义思想家，只不过理解的 </w:t>
      </w:r>
      <w:r>
        <w:rPr>
          <w:color w:val="FF0000"/>
        </w:rPr>
        <w:t>human</w:t>
      </w:r>
      <w:r>
        <w:rPr>
          <w:color w:val="FF0000"/>
          <w:spacing w:val="-30"/>
        </w:rPr>
        <w:t> </w:t>
      </w:r>
      <w:r>
        <w:rPr>
          <w:color w:val="FF0000"/>
        </w:rPr>
        <w:t>nature</w:t>
      </w:r>
      <w:r>
        <w:rPr>
          <w:color w:val="FF0000"/>
          <w:spacing w:val="-9"/>
        </w:rPr>
        <w:t> 是不一样的东</w:t>
      </w:r>
      <w:r>
        <w:rPr>
          <w:color w:val="FF0000"/>
          <w:spacing w:val="-6"/>
        </w:rPr>
        <w:t>西。</w:t>
      </w:r>
    </w:p>
    <w:sectPr>
      <w:pgSz w:w="12240" w:h="15840"/>
      <w:pgMar w:top="1700" w:bottom="280" w:left="16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等线">
    <w:altName w:val="等线"/>
    <w:charset w:val="86"/>
    <w:family w:val="auto"/>
    <w:pitch w:val="variable"/>
  </w:font>
  <w:font w:name="宋体">
    <w:altName w:val="宋体"/>
    <w:charset w:val="86"/>
    <w:family w:val="auto"/>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BodyText" w:type="paragraph">
    <w:name w:val="Body Text"/>
    <w:basedOn w:val="Normal"/>
    <w:uiPriority w:val="1"/>
    <w:qFormat/>
    <w:pPr>
      <w:ind w:left="120" w:right="359"/>
    </w:pPr>
    <w:rPr>
      <w:rFonts w:ascii="宋体" w:hAnsi="宋体" w:eastAsia="宋体" w:cs="宋体"/>
      <w:sz w:val="24"/>
      <w:szCs w:val="24"/>
      <w:lang w:val="en-US" w:eastAsia="zh-CN" w:bidi="ar-SA"/>
    </w:rPr>
  </w:style>
  <w:style w:styleId="Title" w:type="paragraph">
    <w:name w:val="Title"/>
    <w:basedOn w:val="Normal"/>
    <w:uiPriority w:val="1"/>
    <w:qFormat/>
    <w:pPr>
      <w:ind w:left="120"/>
    </w:pPr>
    <w:rPr>
      <w:rFonts w:ascii="宋体" w:hAnsi="宋体" w:eastAsia="宋体" w:cs="宋体"/>
      <w:b/>
      <w:bCs/>
      <w:sz w:val="24"/>
      <w:szCs w:val="24"/>
      <w:lang w:val="en-US" w:eastAsia="zh-CN" w:bidi="ar-SA"/>
    </w:rPr>
  </w:style>
  <w:style w:styleId="ListParagraph" w:type="paragraph">
    <w:name w:val="List Paragraph"/>
    <w:basedOn w:val="Normal"/>
    <w:uiPriority w:val="1"/>
    <w:qFormat/>
    <w:pPr/>
    <w:rPr>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Deng Yangzhou (HSS)</dc:creator>
  <dc:description/>
  <dcterms:created xsi:type="dcterms:W3CDTF">2024-12-13T02:54:31Z</dcterms:created>
  <dcterms:modified xsi:type="dcterms:W3CDTF">2024-12-13T02:54:31Z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2024-12-11T00:00:00Z</vt:filetime>
  </property>
  <property fmtid="{D5CDD505-2E9C-101B-9397-08002B2CF9AE}" pid="3" name="Creator">
    <vt:lpwstr>Acrobat PDFMaker 24 for Word</vt:lpwstr>
  </property>
  <property fmtid="{D5CDD505-2E9C-101B-9397-08002B2CF9AE}" pid="4" name="LastSaved">
    <vt:filetime>2024-12-13T00:00:00Z</vt:filetime>
  </property>
  <property fmtid="{D5CDD505-2E9C-101B-9397-08002B2CF9AE}" pid="5" name="Producer">
    <vt:lpwstr>Adobe PDF Library 24.4.48</vt:lpwstr>
  </property>
  <property fmtid="{D5CDD505-2E9C-101B-9397-08002B2CF9AE}" pid="6" name="SourceModified">
    <vt:lpwstr>D:20241211133423</vt:lpwstr>
  </property>
</Properties>
</file>