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CDA1B9" w14:textId="103CFEB5" w:rsidR="009013A6" w:rsidRPr="00666E18" w:rsidRDefault="008F23A9" w:rsidP="008F23A9">
      <w:pPr>
        <w:jc w:val="center"/>
        <w:rPr>
          <w:rFonts w:ascii="Times New Roman" w:hAnsi="Times New Roman" w:cs="Times New Roman"/>
          <w:b/>
          <w:bCs/>
          <w:sz w:val="28"/>
          <w:szCs w:val="28"/>
        </w:rPr>
      </w:pPr>
      <w:r w:rsidRPr="00666E18">
        <w:rPr>
          <w:rFonts w:ascii="Times New Roman" w:hAnsi="Times New Roman" w:cs="Times New Roman"/>
          <w:b/>
          <w:bCs/>
          <w:sz w:val="28"/>
          <w:szCs w:val="28"/>
        </w:rPr>
        <w:t>ME 502 Project Report</w:t>
      </w:r>
    </w:p>
    <w:p w14:paraId="2B993A7C" w14:textId="569C7498" w:rsidR="008F23A9" w:rsidRPr="00666E18" w:rsidRDefault="008F23A9" w:rsidP="008F23A9">
      <w:pPr>
        <w:jc w:val="center"/>
        <w:rPr>
          <w:rFonts w:ascii="Times New Roman" w:hAnsi="Times New Roman" w:cs="Times New Roman"/>
          <w:b/>
          <w:bCs/>
          <w:sz w:val="28"/>
          <w:szCs w:val="28"/>
        </w:rPr>
      </w:pPr>
      <w:r w:rsidRPr="00666E18">
        <w:rPr>
          <w:rFonts w:ascii="Times New Roman" w:hAnsi="Times New Roman" w:cs="Times New Roman"/>
          <w:b/>
          <w:bCs/>
          <w:sz w:val="28"/>
          <w:szCs w:val="28"/>
        </w:rPr>
        <w:t xml:space="preserve">Project </w:t>
      </w:r>
      <w:r w:rsidR="00113762" w:rsidRPr="00666E18">
        <w:rPr>
          <w:rFonts w:ascii="Times New Roman" w:hAnsi="Times New Roman" w:cs="Times New Roman"/>
          <w:b/>
          <w:bCs/>
          <w:sz w:val="28"/>
          <w:szCs w:val="28"/>
        </w:rPr>
        <w:t>#</w:t>
      </w:r>
      <w:r w:rsidR="00F14ABF">
        <w:rPr>
          <w:rFonts w:ascii="Times New Roman" w:hAnsi="Times New Roman" w:cs="Times New Roman"/>
          <w:b/>
          <w:bCs/>
          <w:sz w:val="28"/>
          <w:szCs w:val="28"/>
        </w:rPr>
        <w:t>5</w:t>
      </w:r>
      <w:r w:rsidR="00113762" w:rsidRPr="00666E18">
        <w:rPr>
          <w:rFonts w:ascii="Times New Roman" w:hAnsi="Times New Roman" w:cs="Times New Roman"/>
          <w:b/>
          <w:bCs/>
          <w:sz w:val="28"/>
          <w:szCs w:val="28"/>
        </w:rPr>
        <w:t xml:space="preserve"> – </w:t>
      </w:r>
      <w:r w:rsidR="00E726C3">
        <w:rPr>
          <w:rFonts w:ascii="Times New Roman" w:hAnsi="Times New Roman" w:cs="Times New Roman"/>
          <w:b/>
          <w:bCs/>
          <w:sz w:val="28"/>
          <w:szCs w:val="28"/>
        </w:rPr>
        <w:t>Evaporator in Wet Condition</w:t>
      </w:r>
    </w:p>
    <w:p w14:paraId="2409AD1B" w14:textId="6391B42E" w:rsidR="00113762" w:rsidRPr="00666E18" w:rsidRDefault="00113762" w:rsidP="008F23A9">
      <w:pPr>
        <w:jc w:val="center"/>
        <w:rPr>
          <w:rFonts w:ascii="Times New Roman" w:hAnsi="Times New Roman" w:cs="Times New Roman"/>
          <w:b/>
          <w:bCs/>
          <w:sz w:val="28"/>
          <w:szCs w:val="28"/>
        </w:rPr>
      </w:pPr>
      <w:r w:rsidRPr="00666E18">
        <w:rPr>
          <w:rFonts w:ascii="Times New Roman" w:hAnsi="Times New Roman" w:cs="Times New Roman"/>
          <w:b/>
          <w:bCs/>
          <w:sz w:val="28"/>
          <w:szCs w:val="28"/>
        </w:rPr>
        <w:t>Jiong Chen</w:t>
      </w:r>
    </w:p>
    <w:p w14:paraId="6B2B28A0" w14:textId="46064B58" w:rsidR="00113762" w:rsidRPr="0066302A" w:rsidRDefault="00113762" w:rsidP="00113762">
      <w:pPr>
        <w:pStyle w:val="ListParagraph"/>
        <w:numPr>
          <w:ilvl w:val="0"/>
          <w:numId w:val="1"/>
        </w:numPr>
        <w:rPr>
          <w:rFonts w:ascii="Times New Roman" w:hAnsi="Times New Roman" w:cs="Times New Roman"/>
          <w:b/>
          <w:bCs/>
        </w:rPr>
      </w:pPr>
      <w:r w:rsidRPr="0066302A">
        <w:rPr>
          <w:rFonts w:ascii="Times New Roman" w:hAnsi="Times New Roman" w:cs="Times New Roman"/>
          <w:b/>
          <w:bCs/>
        </w:rPr>
        <w:t>Abstract</w:t>
      </w:r>
    </w:p>
    <w:p w14:paraId="662FFFE7" w14:textId="0C443220" w:rsidR="00113762" w:rsidRDefault="00CE2359" w:rsidP="00CE2359">
      <w:pPr>
        <w:rPr>
          <w:rFonts w:ascii="Times New Roman" w:hAnsi="Times New Roman" w:cs="Times New Roman"/>
        </w:rPr>
      </w:pPr>
      <w:r>
        <w:rPr>
          <w:rFonts w:ascii="Times New Roman" w:hAnsi="Times New Roman" w:cs="Times New Roman"/>
        </w:rPr>
        <w:t xml:space="preserve">In this project, the heat transfer and hydrodynamics of </w:t>
      </w:r>
      <w:r w:rsidR="007208F7">
        <w:rPr>
          <w:rFonts w:ascii="Times New Roman" w:hAnsi="Times New Roman" w:cs="Times New Roman"/>
        </w:rPr>
        <w:t>an evaporator</w:t>
      </w:r>
      <w:r>
        <w:rPr>
          <w:rFonts w:ascii="Times New Roman" w:hAnsi="Times New Roman" w:cs="Times New Roman"/>
        </w:rPr>
        <w:t xml:space="preserve"> </w:t>
      </w:r>
      <w:r w:rsidR="007311C7">
        <w:rPr>
          <w:rFonts w:ascii="Times New Roman" w:hAnsi="Times New Roman" w:cs="Times New Roman"/>
        </w:rPr>
        <w:t xml:space="preserve">is analyzed by applying finite volume concept. The </w:t>
      </w:r>
      <w:r w:rsidR="002740C4">
        <w:rPr>
          <w:rFonts w:ascii="Times New Roman" w:hAnsi="Times New Roman" w:cs="Times New Roman"/>
        </w:rPr>
        <w:t>evaporator</w:t>
      </w:r>
      <w:r w:rsidR="007311C7">
        <w:rPr>
          <w:rFonts w:ascii="Times New Roman" w:hAnsi="Times New Roman" w:cs="Times New Roman"/>
        </w:rPr>
        <w:t xml:space="preserve"> is a flat-tube-and-fin heat exchanger with </w:t>
      </w:r>
      <w:r w:rsidR="007208F7">
        <w:rPr>
          <w:rFonts w:ascii="Times New Roman" w:hAnsi="Times New Roman" w:cs="Times New Roman"/>
        </w:rPr>
        <w:t>two slab and the arrangement is counter-flow and cross-flow</w:t>
      </w:r>
      <w:r w:rsidR="00C34C61">
        <w:rPr>
          <w:rFonts w:ascii="Times New Roman" w:hAnsi="Times New Roman" w:cs="Times New Roman"/>
        </w:rPr>
        <w:t>. The profile of important parameters</w:t>
      </w:r>
      <w:r w:rsidR="00ED1991">
        <w:rPr>
          <w:rFonts w:ascii="Times New Roman" w:hAnsi="Times New Roman" w:cs="Times New Roman"/>
        </w:rPr>
        <w:t xml:space="preserve"> such as temperature</w:t>
      </w:r>
      <w:r w:rsidR="004D3D1A">
        <w:rPr>
          <w:rFonts w:ascii="Times New Roman" w:hAnsi="Times New Roman" w:cs="Times New Roman"/>
        </w:rPr>
        <w:t>, pressure and HTC along the tube of the heat exchanger is studied. A simplified condensation model is applied, and the results show</w:t>
      </w:r>
      <w:r w:rsidR="003C6989">
        <w:rPr>
          <w:rFonts w:ascii="Times New Roman" w:hAnsi="Times New Roman" w:cs="Times New Roman"/>
        </w:rPr>
        <w:t xml:space="preserve">s that increasing </w:t>
      </w:r>
      <w:r w:rsidR="0089610C">
        <w:rPr>
          <w:rFonts w:ascii="Times New Roman" w:hAnsi="Times New Roman" w:cs="Times New Roman"/>
        </w:rPr>
        <w:t xml:space="preserve">relative humidity can increase HTC of refrigerant </w:t>
      </w:r>
      <w:r w:rsidR="00443218">
        <w:rPr>
          <w:rFonts w:ascii="Times New Roman" w:hAnsi="Times New Roman" w:cs="Times New Roman"/>
        </w:rPr>
        <w:t>and</w:t>
      </w:r>
      <w:r w:rsidR="0089610C">
        <w:rPr>
          <w:rFonts w:ascii="Times New Roman" w:hAnsi="Times New Roman" w:cs="Times New Roman"/>
        </w:rPr>
        <w:t xml:space="preserve"> for higher </w:t>
      </w:r>
      <w:r w:rsidR="008B369C">
        <w:rPr>
          <w:rFonts w:ascii="Times New Roman" w:hAnsi="Times New Roman" w:cs="Times New Roman"/>
        </w:rPr>
        <w:t>air volumetric flow rate, the HTC of refrigerant is increased.</w:t>
      </w:r>
    </w:p>
    <w:p w14:paraId="66D9F4DD" w14:textId="4AA9E91B" w:rsidR="00113762" w:rsidRPr="0066302A" w:rsidRDefault="00113762" w:rsidP="00113762">
      <w:pPr>
        <w:pStyle w:val="ListParagraph"/>
        <w:numPr>
          <w:ilvl w:val="0"/>
          <w:numId w:val="1"/>
        </w:numPr>
        <w:rPr>
          <w:rFonts w:ascii="Times New Roman" w:hAnsi="Times New Roman" w:cs="Times New Roman"/>
          <w:b/>
          <w:bCs/>
        </w:rPr>
      </w:pPr>
      <w:r w:rsidRPr="0066302A">
        <w:rPr>
          <w:rFonts w:ascii="Times New Roman" w:hAnsi="Times New Roman" w:cs="Times New Roman"/>
          <w:b/>
          <w:bCs/>
        </w:rPr>
        <w:t>Introduction</w:t>
      </w:r>
    </w:p>
    <w:p w14:paraId="7ECEB05A" w14:textId="440B4D24" w:rsidR="00113762" w:rsidRDefault="00B6392C" w:rsidP="00B6392C">
      <w:pPr>
        <w:rPr>
          <w:rFonts w:ascii="Times New Roman" w:hAnsi="Times New Roman" w:cs="Times New Roman"/>
        </w:rPr>
      </w:pPr>
      <w:r w:rsidRPr="00B6392C">
        <w:rPr>
          <w:rFonts w:ascii="Times New Roman" w:hAnsi="Times New Roman" w:cs="Times New Roman"/>
        </w:rPr>
        <w:t>A cooling coil, also known as an evaporator coil, is a key component of an air conditioning system. It is responsible for removing heat and moisture from the air that is circulated through the system. Cooling coils are typically made of copper or aluminum tubes that are surrounded by a series of thin metal fins, which increase the surface area and improve heat transfer. The coils contain a refrigerant, which is a chemical that absorbs heat from the air as it passes over the coils, causing the refrigerant to evaporate. This process cools the air and removes moisture, which is then drained away. Cooling coils are crucial to the proper functioning of an air conditioning system, and proper maintenance and cleaning is essential to ensure their longevity and efficiency.</w:t>
      </w:r>
    </w:p>
    <w:p w14:paraId="57554F43" w14:textId="7391E222" w:rsidR="00113762" w:rsidRDefault="00B6392C" w:rsidP="00113762">
      <w:pPr>
        <w:rPr>
          <w:rFonts w:ascii="Times New Roman" w:hAnsi="Times New Roman" w:cs="Times New Roman"/>
        </w:rPr>
      </w:pPr>
      <w:r>
        <w:rPr>
          <w:rFonts w:ascii="Times New Roman" w:hAnsi="Times New Roman" w:cs="Times New Roman"/>
        </w:rPr>
        <w:t xml:space="preserve">In this work, </w:t>
      </w:r>
      <w:r w:rsidR="00B02CD9">
        <w:rPr>
          <w:rFonts w:ascii="Times New Roman" w:hAnsi="Times New Roman" w:cs="Times New Roman"/>
        </w:rPr>
        <w:t xml:space="preserve">python code with CoolProp package is used to simulate </w:t>
      </w:r>
      <w:r w:rsidR="00B41EFF">
        <w:rPr>
          <w:rFonts w:ascii="Times New Roman" w:hAnsi="Times New Roman" w:cs="Times New Roman"/>
        </w:rPr>
        <w:t>the evaporator</w:t>
      </w:r>
      <w:r w:rsidR="00B02CD9">
        <w:rPr>
          <w:rFonts w:ascii="Times New Roman" w:hAnsi="Times New Roman" w:cs="Times New Roman"/>
        </w:rPr>
        <w:t xml:space="preserve"> given the geometry and operating conditions</w:t>
      </w:r>
      <w:r w:rsidR="000E2C66">
        <w:rPr>
          <w:rFonts w:ascii="Times New Roman" w:hAnsi="Times New Roman" w:cs="Times New Roman"/>
        </w:rPr>
        <w:t xml:space="preserve"> of the </w:t>
      </w:r>
      <w:r w:rsidR="00316473">
        <w:rPr>
          <w:rFonts w:ascii="Times New Roman" w:hAnsi="Times New Roman" w:cs="Times New Roman"/>
        </w:rPr>
        <w:t>evaporator</w:t>
      </w:r>
      <w:r w:rsidR="000E2C66">
        <w:rPr>
          <w:rFonts w:ascii="Times New Roman" w:hAnsi="Times New Roman" w:cs="Times New Roman"/>
        </w:rPr>
        <w:t xml:space="preserve">. </w:t>
      </w:r>
      <w:r w:rsidR="00D56F8D">
        <w:rPr>
          <w:rFonts w:ascii="Times New Roman" w:hAnsi="Times New Roman" w:cs="Times New Roman"/>
        </w:rPr>
        <w:t xml:space="preserve">A simplified condensation model is applied in the program when the surface temperature is lower than the dew point temperature. </w:t>
      </w:r>
      <w:r w:rsidR="00C340DC">
        <w:rPr>
          <w:rFonts w:ascii="Times New Roman" w:hAnsi="Times New Roman" w:cs="Times New Roman"/>
        </w:rPr>
        <w:t xml:space="preserve">First, with </w:t>
      </w:r>
      <w:r w:rsidR="00A67572">
        <w:rPr>
          <w:rFonts w:ascii="Times New Roman" w:hAnsi="Times New Roman" w:cs="Times New Roman"/>
        </w:rPr>
        <w:t>the given</w:t>
      </w:r>
      <w:r w:rsidR="00C340DC">
        <w:rPr>
          <w:rFonts w:ascii="Times New Roman" w:hAnsi="Times New Roman" w:cs="Times New Roman"/>
        </w:rPr>
        <w:t xml:space="preserve"> operating condition, the overall performance of the </w:t>
      </w:r>
      <w:r w:rsidR="007D5602">
        <w:rPr>
          <w:rFonts w:ascii="Times New Roman" w:hAnsi="Times New Roman" w:cs="Times New Roman"/>
        </w:rPr>
        <w:t>evaporator</w:t>
      </w:r>
      <w:r w:rsidR="00C340DC">
        <w:rPr>
          <w:rFonts w:ascii="Times New Roman" w:hAnsi="Times New Roman" w:cs="Times New Roman"/>
        </w:rPr>
        <w:t xml:space="preserve"> is predicted. Then different relative humidity and </w:t>
      </w:r>
      <w:r w:rsidR="00A67572">
        <w:rPr>
          <w:rFonts w:ascii="Times New Roman" w:hAnsi="Times New Roman" w:cs="Times New Roman"/>
        </w:rPr>
        <w:t>was</w:t>
      </w:r>
      <w:r w:rsidR="00F40613">
        <w:rPr>
          <w:rFonts w:ascii="Times New Roman" w:hAnsi="Times New Roman" w:cs="Times New Roman"/>
        </w:rPr>
        <w:t xml:space="preserve"> applied to investigate the impact to the performance of the </w:t>
      </w:r>
      <w:r w:rsidR="00A67572">
        <w:rPr>
          <w:rFonts w:ascii="Times New Roman" w:hAnsi="Times New Roman" w:cs="Times New Roman"/>
        </w:rPr>
        <w:t>evaporator</w:t>
      </w:r>
      <w:r w:rsidR="00F40613">
        <w:rPr>
          <w:rFonts w:ascii="Times New Roman" w:hAnsi="Times New Roman" w:cs="Times New Roman"/>
        </w:rPr>
        <w:t>.</w:t>
      </w:r>
    </w:p>
    <w:p w14:paraId="349C6D02" w14:textId="7F87B5DB" w:rsidR="00113762" w:rsidRPr="0066302A" w:rsidRDefault="00113762" w:rsidP="00113762">
      <w:pPr>
        <w:pStyle w:val="ListParagraph"/>
        <w:numPr>
          <w:ilvl w:val="0"/>
          <w:numId w:val="1"/>
        </w:numPr>
        <w:rPr>
          <w:rFonts w:ascii="Times New Roman" w:hAnsi="Times New Roman" w:cs="Times New Roman"/>
          <w:b/>
          <w:bCs/>
        </w:rPr>
      </w:pPr>
      <w:r w:rsidRPr="0066302A">
        <w:rPr>
          <w:rFonts w:ascii="Times New Roman" w:hAnsi="Times New Roman" w:cs="Times New Roman"/>
          <w:b/>
          <w:bCs/>
        </w:rPr>
        <w:t>Methods and Assumptions</w:t>
      </w:r>
    </w:p>
    <w:p w14:paraId="49D9CE8B" w14:textId="35613054" w:rsidR="00C45052" w:rsidRPr="00C45052" w:rsidRDefault="00C45052" w:rsidP="00C45052">
      <w:pPr>
        <w:pStyle w:val="ListParagraph"/>
        <w:numPr>
          <w:ilvl w:val="1"/>
          <w:numId w:val="1"/>
        </w:numPr>
        <w:rPr>
          <w:rFonts w:ascii="Times New Roman" w:hAnsi="Times New Roman" w:cs="Times New Roman"/>
        </w:rPr>
      </w:pPr>
      <w:r>
        <w:rPr>
          <w:rFonts w:ascii="Times New Roman" w:hAnsi="Times New Roman" w:cs="Times New Roman"/>
        </w:rPr>
        <w:t>Geometries and Operation Conditions</w:t>
      </w:r>
    </w:p>
    <w:p w14:paraId="7D73C01F" w14:textId="286B176E" w:rsidR="00F40613" w:rsidRDefault="00F40613" w:rsidP="00F40613">
      <w:pPr>
        <w:rPr>
          <w:rFonts w:ascii="Times New Roman" w:hAnsi="Times New Roman" w:cs="Times New Roman"/>
        </w:rPr>
      </w:pPr>
      <w:r>
        <w:rPr>
          <w:rFonts w:ascii="Times New Roman" w:hAnsi="Times New Roman" w:cs="Times New Roman"/>
        </w:rPr>
        <w:t xml:space="preserve">The operating fluid is </w:t>
      </w:r>
      <w:r w:rsidR="00D06655">
        <w:rPr>
          <w:rFonts w:ascii="Times New Roman" w:hAnsi="Times New Roman" w:cs="Times New Roman"/>
        </w:rPr>
        <w:t>R1234yf</w:t>
      </w:r>
      <w:r w:rsidR="00351A7D">
        <w:rPr>
          <w:rFonts w:ascii="Times New Roman" w:hAnsi="Times New Roman" w:cs="Times New Roman"/>
        </w:rPr>
        <w:t xml:space="preserve">. </w:t>
      </w:r>
      <w:r w:rsidR="00D06655">
        <w:rPr>
          <w:rFonts w:ascii="Times New Roman" w:hAnsi="Times New Roman" w:cs="Times New Roman"/>
        </w:rPr>
        <w:t xml:space="preserve">The subcooled </w:t>
      </w:r>
      <w:r w:rsidR="00137B1F">
        <w:rPr>
          <w:rFonts w:ascii="Times New Roman" w:hAnsi="Times New Roman" w:cs="Times New Roman"/>
        </w:rPr>
        <w:t xml:space="preserve">refrigerant exists the condenser of the air-conditioning unit. It is reasonable to assume that </w:t>
      </w: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cro</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eri</m:t>
            </m:r>
          </m:sub>
        </m:sSub>
      </m:oMath>
      <w:r w:rsidR="00137B1F">
        <w:rPr>
          <w:rFonts w:ascii="Times New Roman" w:hAnsi="Times New Roman" w:cs="Times New Roman" w:hint="eastAsia"/>
        </w:rPr>
        <w:t>.</w:t>
      </w:r>
      <w:r w:rsidR="00137B1F">
        <w:rPr>
          <w:rFonts w:ascii="Times New Roman" w:hAnsi="Times New Roman" w:cs="Times New Roman"/>
        </w:rPr>
        <w:t xml:space="preserve"> </w:t>
      </w:r>
      <w:r w:rsidR="00BE0376">
        <w:rPr>
          <w:rFonts w:ascii="Times New Roman" w:hAnsi="Times New Roman" w:cs="Times New Roman"/>
        </w:rPr>
        <w:t xml:space="preserve">The humid air stream and the </w:t>
      </w:r>
      <w:r w:rsidR="00803A82">
        <w:rPr>
          <w:rFonts w:ascii="Times New Roman" w:hAnsi="Times New Roman" w:cs="Times New Roman"/>
        </w:rPr>
        <w:t>refrigerant</w:t>
      </w:r>
      <w:r w:rsidR="00BE0376">
        <w:rPr>
          <w:rFonts w:ascii="Times New Roman" w:hAnsi="Times New Roman" w:cs="Times New Roman"/>
        </w:rPr>
        <w:t xml:space="preserve"> stream are in a cross-flow </w:t>
      </w:r>
      <w:r w:rsidR="000B6FD5">
        <w:rPr>
          <w:rFonts w:ascii="Times New Roman" w:hAnsi="Times New Roman" w:cs="Times New Roman"/>
        </w:rPr>
        <w:t xml:space="preserve">and counter-flow </w:t>
      </w:r>
      <w:r w:rsidR="00BE0376">
        <w:rPr>
          <w:rFonts w:ascii="Times New Roman" w:hAnsi="Times New Roman" w:cs="Times New Roman"/>
        </w:rPr>
        <w:t>arrangement.</w:t>
      </w:r>
      <w:r w:rsidR="00C62CFC">
        <w:rPr>
          <w:rFonts w:ascii="Times New Roman" w:hAnsi="Times New Roman" w:cs="Times New Roman"/>
        </w:rPr>
        <w:t xml:space="preserve"> The detailed geometry and operation conditions of the </w:t>
      </w:r>
      <w:r w:rsidR="009E5820">
        <w:rPr>
          <w:rFonts w:ascii="Times New Roman" w:hAnsi="Times New Roman" w:cs="Times New Roman"/>
        </w:rPr>
        <w:t>evaporator</w:t>
      </w:r>
      <w:r w:rsidR="00C62CFC">
        <w:rPr>
          <w:rFonts w:ascii="Times New Roman" w:hAnsi="Times New Roman" w:cs="Times New Roman"/>
        </w:rPr>
        <w:t xml:space="preserve"> </w:t>
      </w:r>
      <w:r w:rsidR="00D5788E">
        <w:rPr>
          <w:rFonts w:ascii="Times New Roman" w:hAnsi="Times New Roman" w:cs="Times New Roman"/>
        </w:rPr>
        <w:t>are</w:t>
      </w:r>
      <w:r w:rsidR="00C62CFC">
        <w:rPr>
          <w:rFonts w:ascii="Times New Roman" w:hAnsi="Times New Roman" w:cs="Times New Roman"/>
        </w:rPr>
        <w:t xml:space="preserve"> listed in Table 1-3.</w:t>
      </w:r>
    </w:p>
    <w:p w14:paraId="08E0A5DC" w14:textId="1E212B52" w:rsidR="00C62CFC" w:rsidRDefault="00C62CFC" w:rsidP="00F40613">
      <w:pPr>
        <w:rPr>
          <w:rFonts w:ascii="Times New Roman" w:hAnsi="Times New Roman" w:cs="Times New Roman"/>
        </w:rPr>
      </w:pPr>
      <w:r>
        <w:rPr>
          <w:rFonts w:ascii="Times New Roman" w:hAnsi="Times New Roman" w:cs="Times New Roman"/>
        </w:rPr>
        <w:t>Table 1. Dimensions of the tubes of the cooling coil</w:t>
      </w:r>
    </w:p>
    <w:tbl>
      <w:tblPr>
        <w:tblStyle w:val="GridTable1Light"/>
        <w:tblW w:w="0" w:type="auto"/>
        <w:tblLook w:val="04A0" w:firstRow="1" w:lastRow="0" w:firstColumn="1" w:lastColumn="0" w:noHBand="0" w:noVBand="1"/>
      </w:tblPr>
      <w:tblGrid>
        <w:gridCol w:w="4675"/>
        <w:gridCol w:w="4675"/>
      </w:tblGrid>
      <w:tr w:rsidR="00C62CFC" w14:paraId="091E548B" w14:textId="77777777" w:rsidTr="00831A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F08A1AB" w14:textId="1A508C03" w:rsidR="00C62CFC" w:rsidRDefault="00C62CFC" w:rsidP="00F40613">
            <w:pPr>
              <w:rPr>
                <w:rFonts w:ascii="Times New Roman" w:hAnsi="Times New Roman" w:cs="Times New Roman"/>
              </w:rPr>
            </w:pPr>
            <w:r>
              <w:rPr>
                <w:rFonts w:ascii="Times New Roman" w:hAnsi="Times New Roman" w:cs="Times New Roman"/>
              </w:rPr>
              <w:t>Tube Geometry</w:t>
            </w:r>
          </w:p>
        </w:tc>
        <w:tc>
          <w:tcPr>
            <w:tcW w:w="4675" w:type="dxa"/>
          </w:tcPr>
          <w:p w14:paraId="292EF29E" w14:textId="506CA0EB" w:rsidR="00C62CFC" w:rsidRDefault="00C62CFC" w:rsidP="00F4061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Size</w:t>
            </w:r>
          </w:p>
        </w:tc>
      </w:tr>
      <w:tr w:rsidR="00C62CFC" w14:paraId="0E581C49" w14:textId="77777777" w:rsidTr="00831A37">
        <w:tc>
          <w:tcPr>
            <w:cnfStyle w:val="001000000000" w:firstRow="0" w:lastRow="0" w:firstColumn="1" w:lastColumn="0" w:oddVBand="0" w:evenVBand="0" w:oddHBand="0" w:evenHBand="0" w:firstRowFirstColumn="0" w:firstRowLastColumn="0" w:lastRowFirstColumn="0" w:lastRowLastColumn="0"/>
            <w:tcW w:w="4675" w:type="dxa"/>
          </w:tcPr>
          <w:p w14:paraId="6B9E145D" w14:textId="39EF462B" w:rsidR="00C62CFC" w:rsidRDefault="00C62CFC" w:rsidP="00F40613">
            <w:pPr>
              <w:rPr>
                <w:rFonts w:ascii="Times New Roman" w:hAnsi="Times New Roman" w:cs="Times New Roman"/>
              </w:rPr>
            </w:pPr>
            <w:r>
              <w:rPr>
                <w:rFonts w:ascii="Times New Roman" w:hAnsi="Times New Roman" w:cs="Times New Roman"/>
              </w:rPr>
              <w:t>N_slab: number of slabs (rows), [-]</w:t>
            </w:r>
          </w:p>
        </w:tc>
        <w:tc>
          <w:tcPr>
            <w:tcW w:w="4675" w:type="dxa"/>
          </w:tcPr>
          <w:p w14:paraId="2A8012A5" w14:textId="35A014FB" w:rsidR="00C62CFC" w:rsidRPr="00C62CFC" w:rsidRDefault="001E3664" w:rsidP="00C62CF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hint="eastAsia"/>
              </w:rPr>
            </w:pPr>
            <m:oMathPara>
              <m:oMathParaPr>
                <m:jc m:val="left"/>
              </m:oMathParaPr>
              <m:oMath>
                <m:r>
                  <w:rPr>
                    <w:rFonts w:ascii="Cambria Math" w:hAnsi="Cambria Math" w:cs="Times New Roman"/>
                  </w:rPr>
                  <m:t>4</m:t>
                </m:r>
              </m:oMath>
            </m:oMathPara>
          </w:p>
        </w:tc>
      </w:tr>
      <w:tr w:rsidR="00C62CFC" w14:paraId="1F0BCC74" w14:textId="77777777" w:rsidTr="00831A37">
        <w:tc>
          <w:tcPr>
            <w:cnfStyle w:val="001000000000" w:firstRow="0" w:lastRow="0" w:firstColumn="1" w:lastColumn="0" w:oddVBand="0" w:evenVBand="0" w:oddHBand="0" w:evenHBand="0" w:firstRowFirstColumn="0" w:firstRowLastColumn="0" w:lastRowFirstColumn="0" w:lastRowLastColumn="0"/>
            <w:tcW w:w="4675" w:type="dxa"/>
          </w:tcPr>
          <w:p w14:paraId="6541D5EA" w14:textId="238D0727" w:rsidR="00C62CFC" w:rsidRDefault="00335E14" w:rsidP="00F40613">
            <w:pPr>
              <w:rPr>
                <w:rFonts w:ascii="Times New Roman" w:hAnsi="Times New Roman" w:cs="Times New Roman"/>
              </w:rPr>
            </w:pPr>
            <w:r>
              <w:rPr>
                <w:rFonts w:ascii="Times New Roman" w:hAnsi="Times New Roman" w:cs="Times New Roman"/>
              </w:rPr>
              <w:t>N_pas</w:t>
            </w:r>
            <w:r w:rsidR="00046FCF">
              <w:rPr>
                <w:rFonts w:ascii="Times New Roman" w:hAnsi="Times New Roman" w:cs="Times New Roman"/>
              </w:rPr>
              <w:t>s</w:t>
            </w:r>
            <w:r>
              <w:rPr>
                <w:rFonts w:ascii="Times New Roman" w:hAnsi="Times New Roman" w:cs="Times New Roman"/>
              </w:rPr>
              <w:t>: number of passes in one slab, [-]</w:t>
            </w:r>
          </w:p>
        </w:tc>
        <w:tc>
          <w:tcPr>
            <w:tcW w:w="4675" w:type="dxa"/>
          </w:tcPr>
          <w:p w14:paraId="29B85118" w14:textId="184A54BA" w:rsidR="00C62CFC" w:rsidRPr="00C62CFC" w:rsidRDefault="00C62CFC" w:rsidP="00C62CF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ParaPr>
                <m:jc m:val="left"/>
              </m:oMathParaPr>
              <m:oMath>
                <m:r>
                  <w:rPr>
                    <w:rFonts w:ascii="Cambria Math" w:hAnsi="Cambria Math" w:cs="Times New Roman"/>
                  </w:rPr>
                  <m:t>1</m:t>
                </m:r>
              </m:oMath>
            </m:oMathPara>
          </w:p>
        </w:tc>
      </w:tr>
      <w:tr w:rsidR="00C62CFC" w14:paraId="65E96DB0" w14:textId="77777777" w:rsidTr="00831A37">
        <w:tc>
          <w:tcPr>
            <w:cnfStyle w:val="001000000000" w:firstRow="0" w:lastRow="0" w:firstColumn="1" w:lastColumn="0" w:oddVBand="0" w:evenVBand="0" w:oddHBand="0" w:evenHBand="0" w:firstRowFirstColumn="0" w:firstRowLastColumn="0" w:lastRowFirstColumn="0" w:lastRowLastColumn="0"/>
            <w:tcW w:w="4675" w:type="dxa"/>
          </w:tcPr>
          <w:p w14:paraId="22AF439A" w14:textId="2A79B5B3" w:rsidR="00C62CFC" w:rsidRDefault="00046FCF" w:rsidP="00F40613">
            <w:pPr>
              <w:rPr>
                <w:rFonts w:ascii="Times New Roman" w:hAnsi="Times New Roman" w:cs="Times New Roman"/>
              </w:rPr>
            </w:pPr>
            <w:r>
              <w:rPr>
                <w:rFonts w:ascii="Times New Roman" w:hAnsi="Times New Roman" w:cs="Times New Roman"/>
              </w:rPr>
              <w:t>L_tube_pass: tube length in one pass, [mm]</w:t>
            </w:r>
          </w:p>
        </w:tc>
        <w:tc>
          <w:tcPr>
            <w:tcW w:w="4675" w:type="dxa"/>
          </w:tcPr>
          <w:p w14:paraId="38C12D08" w14:textId="6ED44892" w:rsidR="00C62CFC" w:rsidRPr="00C62CFC" w:rsidRDefault="00C62CFC" w:rsidP="00C62CF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ParaPr>
                <m:jc m:val="left"/>
              </m:oMathParaPr>
              <m:oMath>
                <m:r>
                  <w:rPr>
                    <w:rFonts w:ascii="Cambria Math" w:hAnsi="Cambria Math" w:cs="Times New Roman"/>
                  </w:rPr>
                  <m:t>300</m:t>
                </m:r>
              </m:oMath>
            </m:oMathPara>
          </w:p>
        </w:tc>
      </w:tr>
      <w:tr w:rsidR="00C62CFC" w14:paraId="593FA5D3" w14:textId="77777777" w:rsidTr="00831A37">
        <w:tc>
          <w:tcPr>
            <w:cnfStyle w:val="001000000000" w:firstRow="0" w:lastRow="0" w:firstColumn="1" w:lastColumn="0" w:oddVBand="0" w:evenVBand="0" w:oddHBand="0" w:evenHBand="0" w:firstRowFirstColumn="0" w:firstRowLastColumn="0" w:lastRowFirstColumn="0" w:lastRowLastColumn="0"/>
            <w:tcW w:w="4675" w:type="dxa"/>
          </w:tcPr>
          <w:p w14:paraId="4721D45A" w14:textId="09AFA360" w:rsidR="00C62CFC" w:rsidRDefault="00046FCF" w:rsidP="00F40613">
            <w:pPr>
              <w:rPr>
                <w:rFonts w:ascii="Times New Roman" w:hAnsi="Times New Roman" w:cs="Times New Roman"/>
              </w:rPr>
            </w:pPr>
            <w:r>
              <w:rPr>
                <w:rFonts w:ascii="Times New Roman" w:hAnsi="Times New Roman" w:cs="Times New Roman"/>
              </w:rPr>
              <w:t>N_tube_pass: number of tubes in one pass, [-]</w:t>
            </w:r>
          </w:p>
        </w:tc>
        <w:tc>
          <w:tcPr>
            <w:tcW w:w="4675" w:type="dxa"/>
          </w:tcPr>
          <w:p w14:paraId="77DC4B3F" w14:textId="539E4D17" w:rsidR="00C62CFC" w:rsidRPr="00C62CFC" w:rsidRDefault="00C62CFC" w:rsidP="00C62CF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hint="eastAsia"/>
              </w:rPr>
            </w:pPr>
            <m:oMathPara>
              <m:oMathParaPr>
                <m:jc m:val="left"/>
              </m:oMathParaPr>
              <m:oMath>
                <m:r>
                  <w:rPr>
                    <w:rFonts w:ascii="Cambria Math" w:hAnsi="Cambria Math" w:cs="Times New Roman"/>
                  </w:rPr>
                  <m:t>2</m:t>
                </m:r>
                <m:r>
                  <w:rPr>
                    <w:rFonts w:ascii="Cambria Math" w:hAnsi="Cambria Math" w:cs="Times New Roman"/>
                  </w:rPr>
                  <m:t>5</m:t>
                </m:r>
              </m:oMath>
            </m:oMathPara>
          </w:p>
        </w:tc>
      </w:tr>
      <w:tr w:rsidR="00C62CFC" w14:paraId="25A88C34" w14:textId="77777777" w:rsidTr="00831A37">
        <w:tc>
          <w:tcPr>
            <w:cnfStyle w:val="001000000000" w:firstRow="0" w:lastRow="0" w:firstColumn="1" w:lastColumn="0" w:oddVBand="0" w:evenVBand="0" w:oddHBand="0" w:evenHBand="0" w:firstRowFirstColumn="0" w:firstRowLastColumn="0" w:lastRowFirstColumn="0" w:lastRowLastColumn="0"/>
            <w:tcW w:w="4675" w:type="dxa"/>
          </w:tcPr>
          <w:p w14:paraId="79C965E4" w14:textId="6E8DB267" w:rsidR="00C62CFC" w:rsidRDefault="00046FCF" w:rsidP="00F40613">
            <w:pPr>
              <w:rPr>
                <w:rFonts w:ascii="Times New Roman" w:hAnsi="Times New Roman" w:cs="Times New Roman"/>
              </w:rPr>
            </w:pPr>
            <w:r>
              <w:rPr>
                <w:rFonts w:ascii="Times New Roman" w:hAnsi="Times New Roman" w:cs="Times New Roman"/>
              </w:rPr>
              <w:t>t_wall*: wall thickness, [mm]</w:t>
            </w:r>
          </w:p>
        </w:tc>
        <w:tc>
          <w:tcPr>
            <w:tcW w:w="4675" w:type="dxa"/>
          </w:tcPr>
          <w:p w14:paraId="3E56DEA7" w14:textId="74EC0A65" w:rsidR="00C62CFC" w:rsidRPr="00C62CFC" w:rsidRDefault="00C62CFC" w:rsidP="00C62CF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ParaPr>
                <m:jc m:val="left"/>
              </m:oMathParaPr>
              <m:oMath>
                <m:r>
                  <w:rPr>
                    <w:rFonts w:ascii="Cambria Math" w:hAnsi="Cambria Math" w:cs="Times New Roman"/>
                  </w:rPr>
                  <m:t>0.35</m:t>
                </m:r>
              </m:oMath>
            </m:oMathPara>
          </w:p>
        </w:tc>
      </w:tr>
      <w:tr w:rsidR="00C62CFC" w14:paraId="2B5B3B8D" w14:textId="77777777" w:rsidTr="00831A37">
        <w:tc>
          <w:tcPr>
            <w:cnfStyle w:val="001000000000" w:firstRow="0" w:lastRow="0" w:firstColumn="1" w:lastColumn="0" w:oddVBand="0" w:evenVBand="0" w:oddHBand="0" w:evenHBand="0" w:firstRowFirstColumn="0" w:firstRowLastColumn="0" w:lastRowFirstColumn="0" w:lastRowLastColumn="0"/>
            <w:tcW w:w="4675" w:type="dxa"/>
          </w:tcPr>
          <w:p w14:paraId="4E177112" w14:textId="6C02C74E" w:rsidR="00C62CFC" w:rsidRDefault="00046FCF" w:rsidP="00F40613">
            <w:pPr>
              <w:rPr>
                <w:rFonts w:ascii="Times New Roman" w:hAnsi="Times New Roman" w:cs="Times New Roman"/>
              </w:rPr>
            </w:pPr>
            <w:r>
              <w:rPr>
                <w:rFonts w:ascii="Times New Roman" w:hAnsi="Times New Roman" w:cs="Times New Roman"/>
              </w:rPr>
              <w:t>t_tube: tube thickness</w:t>
            </w:r>
            <w:r w:rsidR="00164262">
              <w:rPr>
                <w:rFonts w:ascii="Times New Roman" w:hAnsi="Times New Roman" w:cs="Times New Roman"/>
              </w:rPr>
              <w:t>, [mm]</w:t>
            </w:r>
          </w:p>
        </w:tc>
        <w:tc>
          <w:tcPr>
            <w:tcW w:w="4675" w:type="dxa"/>
          </w:tcPr>
          <w:p w14:paraId="745992A2" w14:textId="4D82174F" w:rsidR="00C62CFC" w:rsidRPr="00C62CFC" w:rsidRDefault="005711DD" w:rsidP="00C62CF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ParaPr>
                <m:jc m:val="left"/>
              </m:oMathParaPr>
              <m:oMath>
                <m:r>
                  <w:rPr>
                    <w:rFonts w:ascii="Cambria Math" w:hAnsi="Cambria Math" w:cs="Times New Roman"/>
                  </w:rPr>
                  <m:t>1.7</m:t>
                </m:r>
              </m:oMath>
            </m:oMathPara>
          </w:p>
        </w:tc>
      </w:tr>
      <w:tr w:rsidR="00C62CFC" w14:paraId="4A44D6AE" w14:textId="77777777" w:rsidTr="00831A37">
        <w:trPr>
          <w:trHeight w:val="98"/>
        </w:trPr>
        <w:tc>
          <w:tcPr>
            <w:cnfStyle w:val="001000000000" w:firstRow="0" w:lastRow="0" w:firstColumn="1" w:lastColumn="0" w:oddVBand="0" w:evenVBand="0" w:oddHBand="0" w:evenHBand="0" w:firstRowFirstColumn="0" w:firstRowLastColumn="0" w:lastRowFirstColumn="0" w:lastRowLastColumn="0"/>
            <w:tcW w:w="4675" w:type="dxa"/>
          </w:tcPr>
          <w:p w14:paraId="66085CDF" w14:textId="1E334CC5" w:rsidR="00C62CFC" w:rsidRDefault="00164262" w:rsidP="00F40613">
            <w:pPr>
              <w:rPr>
                <w:rFonts w:ascii="Times New Roman" w:hAnsi="Times New Roman" w:cs="Times New Roman"/>
              </w:rPr>
            </w:pPr>
            <w:r>
              <w:rPr>
                <w:rFonts w:ascii="Times New Roman" w:hAnsi="Times New Roman" w:cs="Times New Roman"/>
              </w:rPr>
              <w:t>D_tube: tube depth, tube major, [mm]</w:t>
            </w:r>
          </w:p>
        </w:tc>
        <w:tc>
          <w:tcPr>
            <w:tcW w:w="4675" w:type="dxa"/>
          </w:tcPr>
          <w:p w14:paraId="69DFD03E" w14:textId="4FAEE389" w:rsidR="00C62CFC" w:rsidRPr="00C62CFC" w:rsidRDefault="00FD40E6" w:rsidP="00C62CF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ParaPr>
                <m:jc m:val="left"/>
              </m:oMathParaPr>
              <m:oMath>
                <m:r>
                  <w:rPr>
                    <w:rFonts w:ascii="Cambria Math" w:hAnsi="Cambria Math" w:cs="Times New Roman"/>
                  </w:rPr>
                  <m:t>10</m:t>
                </m:r>
              </m:oMath>
            </m:oMathPara>
          </w:p>
        </w:tc>
      </w:tr>
      <w:tr w:rsidR="00C62CFC" w14:paraId="5803AFCD" w14:textId="77777777" w:rsidTr="00831A37">
        <w:tc>
          <w:tcPr>
            <w:cnfStyle w:val="001000000000" w:firstRow="0" w:lastRow="0" w:firstColumn="1" w:lastColumn="0" w:oddVBand="0" w:evenVBand="0" w:oddHBand="0" w:evenHBand="0" w:firstRowFirstColumn="0" w:firstRowLastColumn="0" w:lastRowFirstColumn="0" w:lastRowLastColumn="0"/>
            <w:tcW w:w="4675" w:type="dxa"/>
          </w:tcPr>
          <w:p w14:paraId="6E36E15C" w14:textId="70B7D0C6" w:rsidR="00C62CFC" w:rsidRDefault="00164262" w:rsidP="00F40613">
            <w:pPr>
              <w:rPr>
                <w:rFonts w:ascii="Times New Roman" w:hAnsi="Times New Roman" w:cs="Times New Roman"/>
              </w:rPr>
            </w:pPr>
            <w:r>
              <w:rPr>
                <w:rFonts w:ascii="Times New Roman" w:hAnsi="Times New Roman" w:cs="Times New Roman"/>
              </w:rPr>
              <w:t>n_port: number of ports in one tube, [-]</w:t>
            </w:r>
          </w:p>
        </w:tc>
        <w:tc>
          <w:tcPr>
            <w:tcW w:w="4675" w:type="dxa"/>
          </w:tcPr>
          <w:p w14:paraId="4A7079F6" w14:textId="002BC02A" w:rsidR="00C62CFC" w:rsidRPr="00C62CFC" w:rsidRDefault="00FD40E6" w:rsidP="00C62CF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ParaPr>
                <m:jc m:val="left"/>
              </m:oMathParaPr>
              <m:oMath>
                <m:r>
                  <w:rPr>
                    <w:rFonts w:ascii="Cambria Math" w:hAnsi="Cambria Math" w:cs="Times New Roman"/>
                  </w:rPr>
                  <m:t>7</m:t>
                </m:r>
              </m:oMath>
            </m:oMathPara>
          </w:p>
        </w:tc>
      </w:tr>
      <w:tr w:rsidR="00C62CFC" w14:paraId="4D187EF4" w14:textId="77777777" w:rsidTr="00831A37">
        <w:tc>
          <w:tcPr>
            <w:cnfStyle w:val="001000000000" w:firstRow="0" w:lastRow="0" w:firstColumn="1" w:lastColumn="0" w:oddVBand="0" w:evenVBand="0" w:oddHBand="0" w:evenHBand="0" w:firstRowFirstColumn="0" w:firstRowLastColumn="0" w:lastRowFirstColumn="0" w:lastRowLastColumn="0"/>
            <w:tcW w:w="4675" w:type="dxa"/>
          </w:tcPr>
          <w:p w14:paraId="1F6BD9A8" w14:textId="6E91CD14" w:rsidR="00C62CFC" w:rsidRDefault="00164262" w:rsidP="00F40613">
            <w:pPr>
              <w:rPr>
                <w:rFonts w:ascii="Times New Roman" w:hAnsi="Times New Roman" w:cs="Times New Roman"/>
              </w:rPr>
            </w:pPr>
            <w:r>
              <w:rPr>
                <w:rFonts w:ascii="Times New Roman" w:hAnsi="Times New Roman" w:cs="Times New Roman"/>
              </w:rPr>
              <w:lastRenderedPageBreak/>
              <w:t>Ra_tube: roughness of tube inner surface, [m]</w:t>
            </w:r>
          </w:p>
        </w:tc>
        <w:tc>
          <w:tcPr>
            <w:tcW w:w="4675" w:type="dxa"/>
          </w:tcPr>
          <w:p w14:paraId="0789D0B6" w14:textId="349DA92C" w:rsidR="00C62CFC" w:rsidRPr="00C62CFC" w:rsidRDefault="005B5EC8" w:rsidP="00C62CF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ParaPr>
                <m:jc m:val="left"/>
              </m:oMathParaPr>
              <m:oMath>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-6</m:t>
                    </m:r>
                  </m:sup>
                </m:sSup>
              </m:oMath>
            </m:oMathPara>
          </w:p>
        </w:tc>
      </w:tr>
    </w:tbl>
    <w:p w14:paraId="6237F1BC" w14:textId="786B3972" w:rsidR="00C62CFC" w:rsidRDefault="00164262" w:rsidP="00F40613">
      <w:pPr>
        <w:rPr>
          <w:rFonts w:ascii="Times New Roman" w:hAnsi="Times New Roman" w:cs="Times New Roman"/>
        </w:rPr>
      </w:pPr>
      <w:r>
        <w:rPr>
          <w:rFonts w:ascii="Times New Roman" w:hAnsi="Times New Roman" w:cs="Times New Roman"/>
        </w:rPr>
        <w:t>* t_wall: assume all the outer walls and inner walls have the same thickness.</w:t>
      </w:r>
    </w:p>
    <w:p w14:paraId="2697B69D" w14:textId="0670E621" w:rsidR="00164262" w:rsidRDefault="00164262" w:rsidP="00F40613">
      <w:pPr>
        <w:rPr>
          <w:rFonts w:ascii="Times New Roman" w:hAnsi="Times New Roman" w:cs="Times New Roman"/>
        </w:rPr>
      </w:pPr>
      <w:r>
        <w:rPr>
          <w:rFonts w:ascii="Times New Roman" w:hAnsi="Times New Roman" w:cs="Times New Roman"/>
        </w:rPr>
        <w:t>Table 2. Dimensions of the fins of the cooling coil</w:t>
      </w:r>
    </w:p>
    <w:tbl>
      <w:tblPr>
        <w:tblStyle w:val="GridTable1Light"/>
        <w:tblW w:w="0" w:type="auto"/>
        <w:tblLook w:val="04A0" w:firstRow="1" w:lastRow="0" w:firstColumn="1" w:lastColumn="0" w:noHBand="0" w:noVBand="1"/>
      </w:tblPr>
      <w:tblGrid>
        <w:gridCol w:w="4675"/>
        <w:gridCol w:w="4675"/>
      </w:tblGrid>
      <w:tr w:rsidR="00B66A62" w14:paraId="75CBB278" w14:textId="77777777" w:rsidTr="00831A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D598F95" w14:textId="00DB12C0" w:rsidR="00B66A62" w:rsidRDefault="00B66A62" w:rsidP="001B59D9">
            <w:pPr>
              <w:rPr>
                <w:rFonts w:ascii="Times New Roman" w:hAnsi="Times New Roman" w:cs="Times New Roman"/>
              </w:rPr>
            </w:pPr>
            <w:r>
              <w:rPr>
                <w:rFonts w:ascii="Times New Roman" w:hAnsi="Times New Roman" w:cs="Times New Roman"/>
              </w:rPr>
              <w:t>Fin Geometry</w:t>
            </w:r>
          </w:p>
        </w:tc>
        <w:tc>
          <w:tcPr>
            <w:tcW w:w="4675" w:type="dxa"/>
          </w:tcPr>
          <w:p w14:paraId="3FE60146" w14:textId="77777777" w:rsidR="00B66A62" w:rsidRDefault="00B66A62" w:rsidP="001B59D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Size</w:t>
            </w:r>
          </w:p>
        </w:tc>
      </w:tr>
      <w:tr w:rsidR="00B66A62" w:rsidRPr="00C62CFC" w14:paraId="49BAE3D3" w14:textId="77777777" w:rsidTr="00831A37">
        <w:tc>
          <w:tcPr>
            <w:cnfStyle w:val="001000000000" w:firstRow="0" w:lastRow="0" w:firstColumn="1" w:lastColumn="0" w:oddVBand="0" w:evenVBand="0" w:oddHBand="0" w:evenHBand="0" w:firstRowFirstColumn="0" w:firstRowLastColumn="0" w:lastRowFirstColumn="0" w:lastRowLastColumn="0"/>
            <w:tcW w:w="4675" w:type="dxa"/>
          </w:tcPr>
          <w:p w14:paraId="228A8FD8" w14:textId="5FFBB759" w:rsidR="00B66A62" w:rsidRDefault="00B66A62" w:rsidP="001B59D9">
            <w:pPr>
              <w:rPr>
                <w:rFonts w:ascii="Times New Roman" w:hAnsi="Times New Roman" w:cs="Times New Roman"/>
              </w:rPr>
            </w:pPr>
            <w:r>
              <w:rPr>
                <w:rFonts w:ascii="Times New Roman" w:hAnsi="Times New Roman" w:cs="Times New Roman"/>
              </w:rPr>
              <w:t>theta_louver: louver angle, [deg]</w:t>
            </w:r>
          </w:p>
        </w:tc>
        <w:tc>
          <w:tcPr>
            <w:tcW w:w="4675" w:type="dxa"/>
          </w:tcPr>
          <w:p w14:paraId="38BD1AD3" w14:textId="67C41090" w:rsidR="00B66A62" w:rsidRPr="00C62CFC" w:rsidRDefault="00B66A62" w:rsidP="001B59D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ParaPr>
                <m:jc m:val="left"/>
              </m:oMathParaPr>
              <m:oMath>
                <m:r>
                  <w:rPr>
                    <w:rFonts w:ascii="Cambria Math" w:hAnsi="Cambria Math" w:cs="Times New Roman"/>
                  </w:rPr>
                  <m:t>15</m:t>
                </m:r>
              </m:oMath>
            </m:oMathPara>
          </w:p>
        </w:tc>
      </w:tr>
      <w:tr w:rsidR="00B66A62" w:rsidRPr="00C62CFC" w14:paraId="56585E04" w14:textId="77777777" w:rsidTr="00831A37">
        <w:tc>
          <w:tcPr>
            <w:cnfStyle w:val="001000000000" w:firstRow="0" w:lastRow="0" w:firstColumn="1" w:lastColumn="0" w:oddVBand="0" w:evenVBand="0" w:oddHBand="0" w:evenHBand="0" w:firstRowFirstColumn="0" w:firstRowLastColumn="0" w:lastRowFirstColumn="0" w:lastRowLastColumn="0"/>
            <w:tcW w:w="4675" w:type="dxa"/>
          </w:tcPr>
          <w:p w14:paraId="21C2E0F5" w14:textId="1D146630" w:rsidR="00B66A62" w:rsidRDefault="00B66A62" w:rsidP="001B59D9">
            <w:pPr>
              <w:rPr>
                <w:rFonts w:ascii="Times New Roman" w:hAnsi="Times New Roman" w:cs="Times New Roman"/>
              </w:rPr>
            </w:pPr>
            <w:r>
              <w:rPr>
                <w:rFonts w:ascii="Times New Roman" w:hAnsi="Times New Roman" w:cs="Times New Roman"/>
              </w:rPr>
              <w:t>P_louver: louver pitch, [mm]</w:t>
            </w:r>
          </w:p>
        </w:tc>
        <w:tc>
          <w:tcPr>
            <w:tcW w:w="4675" w:type="dxa"/>
          </w:tcPr>
          <w:p w14:paraId="4C3CDF89" w14:textId="62ED142E" w:rsidR="00B66A62" w:rsidRPr="00C62CFC" w:rsidRDefault="00B66A62" w:rsidP="001B59D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ParaPr>
                <m:jc m:val="left"/>
              </m:oMathParaPr>
              <m:oMath>
                <m:r>
                  <w:rPr>
                    <w:rFonts w:ascii="Cambria Math" w:hAnsi="Cambria Math" w:cs="Times New Roman"/>
                  </w:rPr>
                  <m:t>1.3</m:t>
                </m:r>
              </m:oMath>
            </m:oMathPara>
          </w:p>
        </w:tc>
      </w:tr>
      <w:tr w:rsidR="00B66A62" w:rsidRPr="00C62CFC" w14:paraId="2ED980CE" w14:textId="77777777" w:rsidTr="00831A37">
        <w:tc>
          <w:tcPr>
            <w:cnfStyle w:val="001000000000" w:firstRow="0" w:lastRow="0" w:firstColumn="1" w:lastColumn="0" w:oddVBand="0" w:evenVBand="0" w:oddHBand="0" w:evenHBand="0" w:firstRowFirstColumn="0" w:firstRowLastColumn="0" w:lastRowFirstColumn="0" w:lastRowLastColumn="0"/>
            <w:tcW w:w="4675" w:type="dxa"/>
          </w:tcPr>
          <w:p w14:paraId="171B91BA" w14:textId="0D02F5D1" w:rsidR="00B66A62" w:rsidRDefault="00B66A62" w:rsidP="001B59D9">
            <w:pPr>
              <w:rPr>
                <w:rFonts w:ascii="Times New Roman" w:hAnsi="Times New Roman" w:cs="Times New Roman"/>
              </w:rPr>
            </w:pPr>
            <w:r>
              <w:rPr>
                <w:rFonts w:ascii="Times New Roman" w:hAnsi="Times New Roman" w:cs="Times New Roman"/>
              </w:rPr>
              <w:t>L_louver: louver length, [mm]</w:t>
            </w:r>
          </w:p>
        </w:tc>
        <w:tc>
          <w:tcPr>
            <w:tcW w:w="4675" w:type="dxa"/>
          </w:tcPr>
          <w:p w14:paraId="17B250FC" w14:textId="5F8FF21A" w:rsidR="00B66A62" w:rsidRPr="00C62CFC" w:rsidRDefault="00B66A62" w:rsidP="001B59D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ParaPr>
                <m:jc m:val="left"/>
              </m:oMathParaPr>
              <m:oMath>
                <m:r>
                  <w:rPr>
                    <w:rFonts w:ascii="Cambria Math" w:hAnsi="Cambria Math" w:cs="Times New Roman"/>
                  </w:rPr>
                  <m:t>7.2</m:t>
                </m:r>
              </m:oMath>
            </m:oMathPara>
          </w:p>
        </w:tc>
      </w:tr>
      <w:tr w:rsidR="00B66A62" w:rsidRPr="00C62CFC" w14:paraId="321D8DE4" w14:textId="77777777" w:rsidTr="00831A37">
        <w:tc>
          <w:tcPr>
            <w:cnfStyle w:val="001000000000" w:firstRow="0" w:lastRow="0" w:firstColumn="1" w:lastColumn="0" w:oddVBand="0" w:evenVBand="0" w:oddHBand="0" w:evenHBand="0" w:firstRowFirstColumn="0" w:firstRowLastColumn="0" w:lastRowFirstColumn="0" w:lastRowLastColumn="0"/>
            <w:tcW w:w="4675" w:type="dxa"/>
          </w:tcPr>
          <w:p w14:paraId="692F2D95" w14:textId="393DA3F9" w:rsidR="00B66A62" w:rsidRDefault="00B66A62" w:rsidP="001B59D9">
            <w:pPr>
              <w:rPr>
                <w:rFonts w:ascii="Times New Roman" w:hAnsi="Times New Roman" w:cs="Times New Roman"/>
              </w:rPr>
            </w:pPr>
            <w:r>
              <w:rPr>
                <w:rFonts w:ascii="Times New Roman" w:hAnsi="Times New Roman" w:cs="Times New Roman"/>
              </w:rPr>
              <w:t>N_louverbank: number of louver sets per fin [-]</w:t>
            </w:r>
          </w:p>
        </w:tc>
        <w:tc>
          <w:tcPr>
            <w:tcW w:w="4675" w:type="dxa"/>
          </w:tcPr>
          <w:p w14:paraId="51F4A9A9" w14:textId="28CB45EF" w:rsidR="00B66A62" w:rsidRPr="00C62CFC" w:rsidRDefault="00B66A62" w:rsidP="001B59D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ParaPr>
                <m:jc m:val="left"/>
              </m:oMathParaPr>
              <m:oMath>
                <m:r>
                  <w:rPr>
                    <w:rFonts w:ascii="Cambria Math" w:hAnsi="Cambria Math" w:cs="Times New Roman"/>
                  </w:rPr>
                  <m:t>2</m:t>
                </m:r>
              </m:oMath>
            </m:oMathPara>
          </w:p>
        </w:tc>
      </w:tr>
      <w:tr w:rsidR="00B66A62" w:rsidRPr="00C62CFC" w14:paraId="0329CB04" w14:textId="77777777" w:rsidTr="00831A37">
        <w:tc>
          <w:tcPr>
            <w:cnfStyle w:val="001000000000" w:firstRow="0" w:lastRow="0" w:firstColumn="1" w:lastColumn="0" w:oddVBand="0" w:evenVBand="0" w:oddHBand="0" w:evenHBand="0" w:firstRowFirstColumn="0" w:firstRowLastColumn="0" w:lastRowFirstColumn="0" w:lastRowLastColumn="0"/>
            <w:tcW w:w="4675" w:type="dxa"/>
          </w:tcPr>
          <w:p w14:paraId="32D920F9" w14:textId="6C3F9E32" w:rsidR="00B66A62" w:rsidRDefault="00B66A62" w:rsidP="001B59D9">
            <w:pPr>
              <w:rPr>
                <w:rFonts w:ascii="Times New Roman" w:hAnsi="Times New Roman" w:cs="Times New Roman"/>
              </w:rPr>
            </w:pPr>
            <w:r>
              <w:rPr>
                <w:rFonts w:ascii="Times New Roman" w:hAnsi="Times New Roman" w:cs="Times New Roman"/>
              </w:rPr>
              <w:t>h_fin: fin height, [mm]</w:t>
            </w:r>
          </w:p>
        </w:tc>
        <w:tc>
          <w:tcPr>
            <w:tcW w:w="4675" w:type="dxa"/>
          </w:tcPr>
          <w:p w14:paraId="4ED2AC53" w14:textId="4F4D9059" w:rsidR="00B66A62" w:rsidRPr="00C62CFC" w:rsidRDefault="00B66A62" w:rsidP="001B59D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ParaPr>
                <m:jc m:val="left"/>
              </m:oMathParaPr>
              <m:oMath>
                <m:r>
                  <w:rPr>
                    <w:rFonts w:ascii="Cambria Math" w:hAnsi="Cambria Math" w:cs="Times New Roman"/>
                  </w:rPr>
                  <m:t>8</m:t>
                </m:r>
              </m:oMath>
            </m:oMathPara>
          </w:p>
        </w:tc>
      </w:tr>
      <w:tr w:rsidR="00B66A62" w:rsidRPr="00C62CFC" w14:paraId="7DFF9E39" w14:textId="77777777" w:rsidTr="00831A37">
        <w:tc>
          <w:tcPr>
            <w:cnfStyle w:val="001000000000" w:firstRow="0" w:lastRow="0" w:firstColumn="1" w:lastColumn="0" w:oddVBand="0" w:evenVBand="0" w:oddHBand="0" w:evenHBand="0" w:firstRowFirstColumn="0" w:firstRowLastColumn="0" w:lastRowFirstColumn="0" w:lastRowLastColumn="0"/>
            <w:tcW w:w="4675" w:type="dxa"/>
          </w:tcPr>
          <w:p w14:paraId="755E0A47" w14:textId="361722F7" w:rsidR="00B66A62" w:rsidRDefault="00B66A62" w:rsidP="001B59D9">
            <w:pPr>
              <w:rPr>
                <w:rFonts w:ascii="Times New Roman" w:hAnsi="Times New Roman" w:cs="Times New Roman"/>
              </w:rPr>
            </w:pPr>
            <w:r>
              <w:rPr>
                <w:rFonts w:ascii="Times New Roman" w:hAnsi="Times New Roman" w:cs="Times New Roman"/>
              </w:rPr>
              <w:t>t_fin: fin thickness, [mm]</w:t>
            </w:r>
          </w:p>
        </w:tc>
        <w:tc>
          <w:tcPr>
            <w:tcW w:w="4675" w:type="dxa"/>
          </w:tcPr>
          <w:p w14:paraId="33BD3DFB" w14:textId="2A5B5BCB" w:rsidR="00B66A62" w:rsidRPr="00C62CFC" w:rsidRDefault="00B66A62" w:rsidP="001B59D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ParaPr>
                <m:jc m:val="left"/>
              </m:oMathParaPr>
              <m:oMath>
                <m:r>
                  <w:rPr>
                    <w:rFonts w:ascii="Cambria Math" w:hAnsi="Cambria Math" w:cs="Times New Roman"/>
                  </w:rPr>
                  <m:t>0.1</m:t>
                </m:r>
              </m:oMath>
            </m:oMathPara>
          </w:p>
        </w:tc>
      </w:tr>
      <w:tr w:rsidR="00B66A62" w:rsidRPr="00C62CFC" w14:paraId="5F004697" w14:textId="77777777" w:rsidTr="00831A37">
        <w:trPr>
          <w:trHeight w:val="98"/>
        </w:trPr>
        <w:tc>
          <w:tcPr>
            <w:cnfStyle w:val="001000000000" w:firstRow="0" w:lastRow="0" w:firstColumn="1" w:lastColumn="0" w:oddVBand="0" w:evenVBand="0" w:oddHBand="0" w:evenHBand="0" w:firstRowFirstColumn="0" w:firstRowLastColumn="0" w:lastRowFirstColumn="0" w:lastRowLastColumn="0"/>
            <w:tcW w:w="4675" w:type="dxa"/>
          </w:tcPr>
          <w:p w14:paraId="5265DAF4" w14:textId="15375346" w:rsidR="00B66A62" w:rsidRDefault="00B66A62" w:rsidP="001B59D9">
            <w:pPr>
              <w:rPr>
                <w:rFonts w:ascii="Times New Roman" w:hAnsi="Times New Roman" w:cs="Times New Roman"/>
              </w:rPr>
            </w:pPr>
            <w:r>
              <w:rPr>
                <w:rFonts w:ascii="Times New Roman" w:hAnsi="Times New Roman" w:cs="Times New Roman"/>
              </w:rPr>
              <w:t>P_fin: fin pitch, [mm]</w:t>
            </w:r>
          </w:p>
        </w:tc>
        <w:tc>
          <w:tcPr>
            <w:tcW w:w="4675" w:type="dxa"/>
          </w:tcPr>
          <w:p w14:paraId="288DB25C" w14:textId="2D578F21" w:rsidR="00B66A62" w:rsidRPr="00C62CFC" w:rsidRDefault="00B66A62" w:rsidP="001B59D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
              <m:r>
                <w:rPr>
                  <w:rFonts w:ascii="Cambria Math" w:hAnsi="Cambria Math" w:cs="Times New Roman"/>
                </w:rPr>
                <m:t>1.8</m:t>
              </m:r>
            </m:oMath>
            <w:r w:rsidR="009C27BE">
              <w:rPr>
                <w:rFonts w:ascii="Times New Roman" w:hAnsi="Times New Roman" w:cs="Times New Roman"/>
              </w:rPr>
              <w:t xml:space="preserve"> (14 FPI*)</w:t>
            </w:r>
          </w:p>
        </w:tc>
      </w:tr>
      <w:tr w:rsidR="00B66A62" w:rsidRPr="00C62CFC" w14:paraId="1A3C33DD" w14:textId="77777777" w:rsidTr="00831A37">
        <w:tc>
          <w:tcPr>
            <w:cnfStyle w:val="001000000000" w:firstRow="0" w:lastRow="0" w:firstColumn="1" w:lastColumn="0" w:oddVBand="0" w:evenVBand="0" w:oddHBand="0" w:evenHBand="0" w:firstRowFirstColumn="0" w:firstRowLastColumn="0" w:lastRowFirstColumn="0" w:lastRowLastColumn="0"/>
            <w:tcW w:w="4675" w:type="dxa"/>
          </w:tcPr>
          <w:p w14:paraId="28A10086" w14:textId="3F8C5504" w:rsidR="00B66A62" w:rsidRDefault="009C27BE" w:rsidP="001B59D9">
            <w:pPr>
              <w:rPr>
                <w:rFonts w:ascii="Times New Roman" w:hAnsi="Times New Roman" w:cs="Times New Roman"/>
              </w:rPr>
            </w:pPr>
            <w:r>
              <w:rPr>
                <w:rFonts w:ascii="Times New Roman" w:hAnsi="Times New Roman" w:cs="Times New Roman"/>
              </w:rPr>
              <w:t>D_fin: fin depth, [mm]</w:t>
            </w:r>
          </w:p>
        </w:tc>
        <w:tc>
          <w:tcPr>
            <w:tcW w:w="4675" w:type="dxa"/>
          </w:tcPr>
          <w:p w14:paraId="439DDD36" w14:textId="63D80F79" w:rsidR="00B66A62" w:rsidRPr="00C62CFC" w:rsidRDefault="00FD40E6" w:rsidP="001B59D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ParaPr>
                <m:jc m:val="left"/>
              </m:oMathParaPr>
              <m:oMath>
                <m:r>
                  <w:rPr>
                    <w:rFonts w:ascii="Cambria Math" w:hAnsi="Cambria Math" w:cs="Times New Roman"/>
                  </w:rPr>
                  <m:t>10</m:t>
                </m:r>
              </m:oMath>
            </m:oMathPara>
          </w:p>
        </w:tc>
      </w:tr>
    </w:tbl>
    <w:p w14:paraId="50DB6FB7" w14:textId="4428B8CB" w:rsidR="00B66A62" w:rsidRDefault="0066302A" w:rsidP="00F40613">
      <w:pPr>
        <w:rPr>
          <w:rFonts w:ascii="Times New Roman" w:hAnsi="Times New Roman" w:cs="Times New Roman"/>
        </w:rPr>
      </w:pPr>
      <w:r>
        <w:rPr>
          <w:rFonts w:ascii="Times New Roman" w:hAnsi="Times New Roman" w:cs="Times New Roman"/>
        </w:rPr>
        <w:t>* FPI: fin per inch</w:t>
      </w:r>
    </w:p>
    <w:p w14:paraId="33599973" w14:textId="40AF48C7" w:rsidR="0066302A" w:rsidRDefault="0066302A" w:rsidP="00F40613">
      <w:pPr>
        <w:rPr>
          <w:rFonts w:ascii="Times New Roman" w:hAnsi="Times New Roman" w:cs="Times New Roman"/>
        </w:rPr>
      </w:pPr>
      <w:r>
        <w:rPr>
          <w:rFonts w:ascii="Times New Roman" w:hAnsi="Times New Roman" w:cs="Times New Roman"/>
        </w:rPr>
        <w:t>Table 3. Operating Conditions</w:t>
      </w:r>
    </w:p>
    <w:tbl>
      <w:tblPr>
        <w:tblStyle w:val="GridTable1Light"/>
        <w:tblW w:w="0" w:type="auto"/>
        <w:tblLook w:val="04A0" w:firstRow="1" w:lastRow="0" w:firstColumn="1" w:lastColumn="0" w:noHBand="0" w:noVBand="1"/>
      </w:tblPr>
      <w:tblGrid>
        <w:gridCol w:w="5665"/>
        <w:gridCol w:w="3685"/>
      </w:tblGrid>
      <w:tr w:rsidR="00A02D2C" w14:paraId="335BBA4C" w14:textId="77777777" w:rsidTr="00831A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tcPr>
          <w:p w14:paraId="0003F71D" w14:textId="7E0E7C2D" w:rsidR="00A02D2C" w:rsidRDefault="00A02D2C" w:rsidP="001B59D9">
            <w:pPr>
              <w:rPr>
                <w:rFonts w:ascii="Times New Roman" w:hAnsi="Times New Roman" w:cs="Times New Roman"/>
              </w:rPr>
            </w:pPr>
            <w:r>
              <w:rPr>
                <w:rFonts w:ascii="Times New Roman" w:hAnsi="Times New Roman" w:cs="Times New Roman"/>
              </w:rPr>
              <w:t>Parameter</w:t>
            </w:r>
          </w:p>
        </w:tc>
        <w:tc>
          <w:tcPr>
            <w:tcW w:w="3685" w:type="dxa"/>
          </w:tcPr>
          <w:p w14:paraId="332BD373" w14:textId="471C1D6F" w:rsidR="00A02D2C" w:rsidRDefault="00A02D2C" w:rsidP="001B59D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Value</w:t>
            </w:r>
          </w:p>
        </w:tc>
      </w:tr>
      <w:tr w:rsidR="00A02D2C" w:rsidRPr="00C62CFC" w14:paraId="740EF543" w14:textId="77777777" w:rsidTr="00831A37">
        <w:tc>
          <w:tcPr>
            <w:cnfStyle w:val="001000000000" w:firstRow="0" w:lastRow="0" w:firstColumn="1" w:lastColumn="0" w:oddVBand="0" w:evenVBand="0" w:oddHBand="0" w:evenHBand="0" w:firstRowFirstColumn="0" w:firstRowLastColumn="0" w:lastRowFirstColumn="0" w:lastRowLastColumn="0"/>
            <w:tcW w:w="5665" w:type="dxa"/>
          </w:tcPr>
          <w:p w14:paraId="6106BCE7" w14:textId="496F547B" w:rsidR="00A02D2C" w:rsidRDefault="00334C7D" w:rsidP="001B59D9">
            <w:pPr>
              <w:rPr>
                <w:rFonts w:ascii="Times New Roman" w:hAnsi="Times New Roman" w:cs="Times New Roman"/>
              </w:rPr>
            </w:pPr>
            <w:r>
              <w:rPr>
                <w:rFonts w:ascii="Times New Roman" w:hAnsi="Times New Roman" w:cs="Times New Roman"/>
              </w:rPr>
              <w:t>T_cro</w:t>
            </w:r>
            <w:r w:rsidR="00A02D2C">
              <w:rPr>
                <w:rFonts w:ascii="Times New Roman" w:hAnsi="Times New Roman" w:cs="Times New Roman"/>
              </w:rPr>
              <w:t xml:space="preserve">: </w:t>
            </w:r>
            <w:r w:rsidR="00D06655">
              <w:rPr>
                <w:rFonts w:ascii="Times New Roman" w:hAnsi="Times New Roman" w:cs="Times New Roman"/>
              </w:rPr>
              <w:t>condenser outlet</w:t>
            </w:r>
            <w:r>
              <w:rPr>
                <w:rFonts w:ascii="Times New Roman" w:hAnsi="Times New Roman" w:cs="Times New Roman"/>
              </w:rPr>
              <w:t xml:space="preserve"> temperature</w:t>
            </w:r>
            <w:r w:rsidR="00A02D2C">
              <w:rPr>
                <w:rFonts w:ascii="Times New Roman" w:hAnsi="Times New Roman" w:cs="Times New Roman"/>
              </w:rPr>
              <w:t>, [</w:t>
            </w:r>
            <m:oMath>
              <m:r>
                <w:rPr>
                  <w:rFonts w:ascii="Cambria Math" w:hAnsi="Cambria Math" w:cs="Times New Roman"/>
                </w:rPr>
                <m:t>℃</m:t>
              </m:r>
            </m:oMath>
            <w:r w:rsidR="00A02D2C">
              <w:rPr>
                <w:rFonts w:ascii="Times New Roman" w:hAnsi="Times New Roman" w:cs="Times New Roman"/>
              </w:rPr>
              <w:t>]</w:t>
            </w:r>
          </w:p>
        </w:tc>
        <w:tc>
          <w:tcPr>
            <w:tcW w:w="3685" w:type="dxa"/>
          </w:tcPr>
          <w:p w14:paraId="5A89D075" w14:textId="65F786A3" w:rsidR="00A02D2C" w:rsidRPr="00C62CFC" w:rsidRDefault="00334C7D" w:rsidP="001B59D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ParaPr>
                <m:jc m:val="left"/>
              </m:oMathParaPr>
              <m:oMath>
                <m:r>
                  <w:rPr>
                    <w:rFonts w:ascii="Cambria Math" w:hAnsi="Cambria Math" w:cs="Times New Roman"/>
                  </w:rPr>
                  <m:t>40</m:t>
                </m:r>
              </m:oMath>
            </m:oMathPara>
          </w:p>
        </w:tc>
      </w:tr>
      <w:tr w:rsidR="00A02D2C" w:rsidRPr="00C62CFC" w14:paraId="26F7CF2D" w14:textId="77777777" w:rsidTr="00831A37">
        <w:tc>
          <w:tcPr>
            <w:cnfStyle w:val="001000000000" w:firstRow="0" w:lastRow="0" w:firstColumn="1" w:lastColumn="0" w:oddVBand="0" w:evenVBand="0" w:oddHBand="0" w:evenHBand="0" w:firstRowFirstColumn="0" w:firstRowLastColumn="0" w:lastRowFirstColumn="0" w:lastRowLastColumn="0"/>
            <w:tcW w:w="5665" w:type="dxa"/>
          </w:tcPr>
          <w:p w14:paraId="7CE40698" w14:textId="037850BC" w:rsidR="00A02D2C" w:rsidRDefault="00334C7D" w:rsidP="001B59D9">
            <w:pPr>
              <w:rPr>
                <w:rFonts w:ascii="Times New Roman" w:hAnsi="Times New Roman" w:cs="Times New Roman"/>
              </w:rPr>
            </w:pPr>
            <w:r>
              <w:rPr>
                <w:rFonts w:ascii="Times New Roman" w:hAnsi="Times New Roman" w:cs="Times New Roman"/>
              </w:rPr>
              <w:t>P_cro</w:t>
            </w:r>
            <w:r w:rsidR="00A02D2C">
              <w:rPr>
                <w:rFonts w:ascii="Times New Roman" w:hAnsi="Times New Roman" w:cs="Times New Roman"/>
              </w:rPr>
              <w:t xml:space="preserve">: </w:t>
            </w:r>
            <w:r w:rsidR="00AB7665">
              <w:rPr>
                <w:rFonts w:ascii="Times New Roman" w:hAnsi="Times New Roman" w:cs="Times New Roman"/>
              </w:rPr>
              <w:t>condenser outlet pressure</w:t>
            </w:r>
            <w:r w:rsidR="00A02D2C">
              <w:rPr>
                <w:rFonts w:ascii="Times New Roman" w:hAnsi="Times New Roman" w:cs="Times New Roman"/>
              </w:rPr>
              <w:t>, [kPaA]</w:t>
            </w:r>
          </w:p>
        </w:tc>
        <w:tc>
          <w:tcPr>
            <w:tcW w:w="3685" w:type="dxa"/>
          </w:tcPr>
          <w:p w14:paraId="52DDEDC7" w14:textId="39BE0042" w:rsidR="00A02D2C" w:rsidRPr="00C62CFC" w:rsidRDefault="00A02D2C" w:rsidP="001B59D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ParaPr>
                <m:jc m:val="left"/>
              </m:oMathParaPr>
              <m:oMath>
                <m:r>
                  <w:rPr>
                    <w:rFonts w:ascii="Cambria Math" w:hAnsi="Cambria Math" w:cs="Times New Roman"/>
                  </w:rPr>
                  <m:t>1</m:t>
                </m:r>
                <m:r>
                  <w:rPr>
                    <w:rFonts w:ascii="Cambria Math" w:hAnsi="Cambria Math" w:cs="Times New Roman"/>
                  </w:rPr>
                  <m:t>2</m:t>
                </m:r>
                <m:r>
                  <w:rPr>
                    <w:rFonts w:ascii="Cambria Math" w:hAnsi="Cambria Math" w:cs="Times New Roman"/>
                  </w:rPr>
                  <m:t>50</m:t>
                </m:r>
              </m:oMath>
            </m:oMathPara>
          </w:p>
        </w:tc>
      </w:tr>
      <w:tr w:rsidR="00A02D2C" w:rsidRPr="00C62CFC" w14:paraId="77FEA06F" w14:textId="77777777" w:rsidTr="00831A37">
        <w:tc>
          <w:tcPr>
            <w:cnfStyle w:val="001000000000" w:firstRow="0" w:lastRow="0" w:firstColumn="1" w:lastColumn="0" w:oddVBand="0" w:evenVBand="0" w:oddHBand="0" w:evenHBand="0" w:firstRowFirstColumn="0" w:firstRowLastColumn="0" w:lastRowFirstColumn="0" w:lastRowLastColumn="0"/>
            <w:tcW w:w="5665" w:type="dxa"/>
          </w:tcPr>
          <w:p w14:paraId="0BD3A9B2" w14:textId="1B7E723C" w:rsidR="00A02D2C" w:rsidRDefault="00DB7F67" w:rsidP="001B59D9">
            <w:pPr>
              <w:rPr>
                <w:rFonts w:ascii="Times New Roman" w:hAnsi="Times New Roman" w:cs="Times New Roman"/>
              </w:rPr>
            </w:pPr>
            <w:r>
              <w:rPr>
                <w:rFonts w:ascii="Times New Roman" w:hAnsi="Times New Roman" w:cs="Times New Roman"/>
              </w:rPr>
              <w:t>h</w:t>
            </w:r>
            <w:r w:rsidR="00831A37">
              <w:rPr>
                <w:rFonts w:ascii="Times New Roman" w:hAnsi="Times New Roman" w:cs="Times New Roman"/>
              </w:rPr>
              <w:t>_eri</w:t>
            </w:r>
            <w:r w:rsidR="00A02D2C">
              <w:rPr>
                <w:rFonts w:ascii="Times New Roman" w:hAnsi="Times New Roman" w:cs="Times New Roman"/>
              </w:rPr>
              <w:t xml:space="preserve">: </w:t>
            </w:r>
            <w:r w:rsidR="00831A37">
              <w:rPr>
                <w:rFonts w:ascii="Times New Roman" w:hAnsi="Times New Roman" w:cs="Times New Roman"/>
              </w:rPr>
              <w:t>refrigerant inlet specific enthalpy</w:t>
            </w:r>
            <w:r w:rsidR="00A02D2C">
              <w:rPr>
                <w:rFonts w:ascii="Times New Roman" w:hAnsi="Times New Roman" w:cs="Times New Roman"/>
              </w:rPr>
              <w:t>, [</w:t>
            </w:r>
            <w:r>
              <w:rPr>
                <w:rFonts w:ascii="Times New Roman" w:hAnsi="Times New Roman" w:cs="Times New Roman"/>
              </w:rPr>
              <w:t>kJ/kg</w:t>
            </w:r>
            <w:r w:rsidR="00A02D2C">
              <w:rPr>
                <w:rFonts w:ascii="Times New Roman" w:hAnsi="Times New Roman" w:cs="Times New Roman"/>
              </w:rPr>
              <w:t>]</w:t>
            </w:r>
          </w:p>
        </w:tc>
        <w:tc>
          <w:tcPr>
            <w:tcW w:w="3685" w:type="dxa"/>
          </w:tcPr>
          <w:p w14:paraId="5221DBEB" w14:textId="12594AF7" w:rsidR="00A02D2C" w:rsidRPr="00C62CFC" w:rsidRDefault="001819A0" w:rsidP="001B59D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eri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cro</m:t>
                    </m:r>
                  </m:sub>
                </m:sSub>
              </m:oMath>
            </m:oMathPara>
          </w:p>
        </w:tc>
      </w:tr>
      <w:tr w:rsidR="00A02D2C" w:rsidRPr="00C62CFC" w14:paraId="39BA5D36" w14:textId="77777777" w:rsidTr="00831A37">
        <w:tc>
          <w:tcPr>
            <w:cnfStyle w:val="001000000000" w:firstRow="0" w:lastRow="0" w:firstColumn="1" w:lastColumn="0" w:oddVBand="0" w:evenVBand="0" w:oddHBand="0" w:evenHBand="0" w:firstRowFirstColumn="0" w:firstRowLastColumn="0" w:lastRowFirstColumn="0" w:lastRowLastColumn="0"/>
            <w:tcW w:w="5665" w:type="dxa"/>
          </w:tcPr>
          <w:p w14:paraId="7E5DA8E6" w14:textId="12C44067" w:rsidR="00A02D2C" w:rsidRDefault="00DF0500" w:rsidP="001B59D9">
            <w:pPr>
              <w:rPr>
                <w:rFonts w:ascii="Times New Roman" w:hAnsi="Times New Roman" w:cs="Times New Roman"/>
              </w:rPr>
            </w:pPr>
            <w:r>
              <w:rPr>
                <w:rFonts w:ascii="Times New Roman" w:hAnsi="Times New Roman" w:cs="Times New Roman"/>
              </w:rPr>
              <w:t>m_dot_er</w:t>
            </w:r>
            <w:r w:rsidR="00A02D2C">
              <w:rPr>
                <w:rFonts w:ascii="Times New Roman" w:hAnsi="Times New Roman" w:cs="Times New Roman"/>
              </w:rPr>
              <w:t xml:space="preserve">: </w:t>
            </w:r>
            <w:r>
              <w:rPr>
                <w:rFonts w:ascii="Times New Roman" w:hAnsi="Times New Roman" w:cs="Times New Roman"/>
              </w:rPr>
              <w:t>refrigerant mass flow rate</w:t>
            </w:r>
            <w:r w:rsidR="00A02D2C">
              <w:rPr>
                <w:rFonts w:ascii="Times New Roman" w:hAnsi="Times New Roman" w:cs="Times New Roman"/>
              </w:rPr>
              <w:t>, [</w:t>
            </w:r>
            <m:oMath>
              <m:r>
                <m:rPr>
                  <m:sty m:val="p"/>
                </m:rPr>
                <w:rPr>
                  <w:rFonts w:ascii="Cambria Math" w:hAnsi="Cambria Math" w:cs="Times New Roman"/>
                </w:rPr>
                <m:t>g/s</m:t>
              </m:r>
            </m:oMath>
            <w:r w:rsidR="00A02D2C">
              <w:rPr>
                <w:rFonts w:ascii="Times New Roman" w:hAnsi="Times New Roman" w:cs="Times New Roman"/>
              </w:rPr>
              <w:t>]</w:t>
            </w:r>
          </w:p>
        </w:tc>
        <w:tc>
          <w:tcPr>
            <w:tcW w:w="3685" w:type="dxa"/>
          </w:tcPr>
          <w:p w14:paraId="6A257304" w14:textId="1D8F22D9" w:rsidR="00A02D2C" w:rsidRPr="00C62CFC" w:rsidRDefault="001819A0" w:rsidP="001B59D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hint="eastAsia"/>
              </w:rPr>
            </w:pPr>
            <m:oMathPara>
              <m:oMathParaPr>
                <m:jc m:val="left"/>
              </m:oMathParaPr>
              <m:oMath>
                <m:r>
                  <w:rPr>
                    <w:rFonts w:ascii="Cambria Math" w:hAnsi="Cambria Math" w:cs="Times New Roman"/>
                  </w:rPr>
                  <m:t>35</m:t>
                </m:r>
              </m:oMath>
            </m:oMathPara>
          </w:p>
        </w:tc>
      </w:tr>
      <w:tr w:rsidR="00A02D2C" w:rsidRPr="00C62CFC" w14:paraId="0515F58F" w14:textId="77777777" w:rsidTr="00831A37">
        <w:tc>
          <w:tcPr>
            <w:cnfStyle w:val="001000000000" w:firstRow="0" w:lastRow="0" w:firstColumn="1" w:lastColumn="0" w:oddVBand="0" w:evenVBand="0" w:oddHBand="0" w:evenHBand="0" w:firstRowFirstColumn="0" w:firstRowLastColumn="0" w:lastRowFirstColumn="0" w:lastRowLastColumn="0"/>
            <w:tcW w:w="5665" w:type="dxa"/>
          </w:tcPr>
          <w:p w14:paraId="3D96A4A7" w14:textId="06909E62" w:rsidR="00A02D2C" w:rsidRDefault="001819A0" w:rsidP="001B59D9">
            <w:pPr>
              <w:rPr>
                <w:rFonts w:ascii="Times New Roman" w:hAnsi="Times New Roman" w:cs="Times New Roman"/>
              </w:rPr>
            </w:pPr>
            <w:r>
              <w:rPr>
                <w:rFonts w:ascii="Times New Roman" w:hAnsi="Times New Roman" w:cs="Times New Roman"/>
              </w:rPr>
              <w:t>SH_ero</w:t>
            </w:r>
            <w:r w:rsidR="00A02D2C">
              <w:rPr>
                <w:rFonts w:ascii="Times New Roman" w:hAnsi="Times New Roman" w:cs="Times New Roman"/>
              </w:rPr>
              <w:t xml:space="preserve">: </w:t>
            </w:r>
            <w:r>
              <w:rPr>
                <w:rFonts w:ascii="Times New Roman" w:hAnsi="Times New Roman" w:cs="Times New Roman"/>
              </w:rPr>
              <w:t>refrigerant superheat at the outlet</w:t>
            </w:r>
            <w:r w:rsidR="00A02D2C">
              <w:rPr>
                <w:rFonts w:ascii="Times New Roman" w:hAnsi="Times New Roman" w:cs="Times New Roman"/>
              </w:rPr>
              <w:t>, [</w:t>
            </w:r>
            <m:oMath>
              <m:r>
                <w:rPr>
                  <w:rFonts w:ascii="Cambria Math" w:hAnsi="Cambria Math" w:cs="Times New Roman"/>
                </w:rPr>
                <m:t>℃</m:t>
              </m:r>
            </m:oMath>
            <w:r w:rsidR="00A02D2C">
              <w:rPr>
                <w:rFonts w:ascii="Times New Roman" w:hAnsi="Times New Roman" w:cs="Times New Roman"/>
              </w:rPr>
              <w:t>]</w:t>
            </w:r>
          </w:p>
        </w:tc>
        <w:tc>
          <w:tcPr>
            <w:tcW w:w="3685" w:type="dxa"/>
          </w:tcPr>
          <w:p w14:paraId="573771CF" w14:textId="77A90AA1" w:rsidR="00A02D2C" w:rsidRPr="00C62CFC" w:rsidRDefault="00AE4310" w:rsidP="001B59D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ParaPr>
                <m:jc m:val="left"/>
              </m:oMathParaPr>
              <m:oMath>
                <m:r>
                  <w:rPr>
                    <w:rFonts w:ascii="Cambria Math" w:hAnsi="Cambria Math" w:cs="Times New Roman"/>
                  </w:rPr>
                  <m:t>8</m:t>
                </m:r>
              </m:oMath>
            </m:oMathPara>
          </w:p>
        </w:tc>
      </w:tr>
      <w:tr w:rsidR="00A02D2C" w:rsidRPr="00C62CFC" w14:paraId="371C718C" w14:textId="77777777" w:rsidTr="00831A37">
        <w:tc>
          <w:tcPr>
            <w:cnfStyle w:val="001000000000" w:firstRow="0" w:lastRow="0" w:firstColumn="1" w:lastColumn="0" w:oddVBand="0" w:evenVBand="0" w:oddHBand="0" w:evenHBand="0" w:firstRowFirstColumn="0" w:firstRowLastColumn="0" w:lastRowFirstColumn="0" w:lastRowLastColumn="0"/>
            <w:tcW w:w="5665" w:type="dxa"/>
          </w:tcPr>
          <w:p w14:paraId="367A1CE2" w14:textId="1CEA4CEA" w:rsidR="00A02D2C" w:rsidRDefault="00AE4310" w:rsidP="001B59D9">
            <w:pPr>
              <w:rPr>
                <w:rFonts w:ascii="Times New Roman" w:hAnsi="Times New Roman" w:cs="Times New Roman"/>
              </w:rPr>
            </w:pPr>
            <w:r>
              <w:rPr>
                <w:rFonts w:ascii="Times New Roman" w:hAnsi="Times New Roman" w:cs="Times New Roman"/>
              </w:rPr>
              <w:t>T_eai</w:t>
            </w:r>
            <w:r w:rsidR="00A02D2C">
              <w:rPr>
                <w:rFonts w:ascii="Times New Roman" w:hAnsi="Times New Roman" w:cs="Times New Roman"/>
              </w:rPr>
              <w:t xml:space="preserve">: air inlet </w:t>
            </w:r>
            <w:r>
              <w:rPr>
                <w:rFonts w:ascii="Times New Roman" w:hAnsi="Times New Roman" w:cs="Times New Roman"/>
              </w:rPr>
              <w:t>temperature</w:t>
            </w:r>
            <w:r w:rsidR="00A02D2C">
              <w:rPr>
                <w:rFonts w:ascii="Times New Roman" w:hAnsi="Times New Roman" w:cs="Times New Roman"/>
              </w:rPr>
              <w:t>, [</w:t>
            </w:r>
            <m:oMath>
              <m:r>
                <w:rPr>
                  <w:rFonts w:ascii="Cambria Math" w:hAnsi="Cambria Math" w:cs="Times New Roman"/>
                </w:rPr>
                <m:t>℃</m:t>
              </m:r>
            </m:oMath>
            <w:r w:rsidR="00A02D2C">
              <w:rPr>
                <w:rFonts w:ascii="Times New Roman" w:hAnsi="Times New Roman" w:cs="Times New Roman"/>
              </w:rPr>
              <w:t>]</w:t>
            </w:r>
          </w:p>
        </w:tc>
        <w:tc>
          <w:tcPr>
            <w:tcW w:w="3685" w:type="dxa"/>
          </w:tcPr>
          <w:p w14:paraId="05B2CAD8" w14:textId="457A4F48" w:rsidR="00A02D2C" w:rsidRPr="00C62CFC" w:rsidRDefault="00030D9D" w:rsidP="001B59D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hint="eastAsia"/>
              </w:rPr>
            </w:pPr>
            <m:oMathPara>
              <m:oMathParaPr>
                <m:jc m:val="left"/>
              </m:oMathParaPr>
              <m:oMath>
                <m:r>
                  <w:rPr>
                    <w:rFonts w:ascii="Cambria Math" w:hAnsi="Cambria Math" w:cs="Times New Roman"/>
                  </w:rPr>
                  <m:t>35</m:t>
                </m:r>
              </m:oMath>
            </m:oMathPara>
          </w:p>
        </w:tc>
      </w:tr>
      <w:tr w:rsidR="00A02D2C" w:rsidRPr="00C62CFC" w14:paraId="233C88D7" w14:textId="77777777" w:rsidTr="00831A37">
        <w:trPr>
          <w:trHeight w:val="98"/>
        </w:trPr>
        <w:tc>
          <w:tcPr>
            <w:cnfStyle w:val="001000000000" w:firstRow="0" w:lastRow="0" w:firstColumn="1" w:lastColumn="0" w:oddVBand="0" w:evenVBand="0" w:oddHBand="0" w:evenHBand="0" w:firstRowFirstColumn="0" w:firstRowLastColumn="0" w:lastRowFirstColumn="0" w:lastRowLastColumn="0"/>
            <w:tcW w:w="5665" w:type="dxa"/>
          </w:tcPr>
          <w:p w14:paraId="593CE0B9" w14:textId="6F41C7C4" w:rsidR="00A02D2C" w:rsidRDefault="004E09F8" w:rsidP="001B59D9">
            <w:pPr>
              <w:rPr>
                <w:rFonts w:ascii="Times New Roman" w:hAnsi="Times New Roman" w:cs="Times New Roman"/>
              </w:rPr>
            </w:pPr>
            <w:r>
              <w:rPr>
                <w:rFonts w:ascii="Times New Roman" w:hAnsi="Times New Roman" w:cs="Times New Roman"/>
              </w:rPr>
              <w:t>P_eai</w:t>
            </w:r>
            <w:r w:rsidR="00A02D2C">
              <w:rPr>
                <w:rFonts w:ascii="Times New Roman" w:hAnsi="Times New Roman" w:cs="Times New Roman"/>
              </w:rPr>
              <w:t xml:space="preserve">: air inlet </w:t>
            </w:r>
            <w:r>
              <w:rPr>
                <w:rFonts w:ascii="Times New Roman" w:hAnsi="Times New Roman" w:cs="Times New Roman"/>
              </w:rPr>
              <w:t>pressure</w:t>
            </w:r>
            <w:r w:rsidR="00A02D2C">
              <w:rPr>
                <w:rFonts w:ascii="Times New Roman" w:hAnsi="Times New Roman" w:cs="Times New Roman"/>
              </w:rPr>
              <w:t>, [</w:t>
            </w:r>
            <w:r>
              <w:rPr>
                <w:rFonts w:ascii="Times New Roman" w:hAnsi="Times New Roman" w:cs="Times New Roman"/>
              </w:rPr>
              <w:t>kPa</w:t>
            </w:r>
            <w:r w:rsidR="00030D9D">
              <w:rPr>
                <w:rFonts w:ascii="Times New Roman" w:hAnsi="Times New Roman" w:cs="Times New Roman"/>
              </w:rPr>
              <w:t>A</w:t>
            </w:r>
            <w:r w:rsidR="00A02D2C">
              <w:rPr>
                <w:rFonts w:ascii="Times New Roman" w:hAnsi="Times New Roman" w:cs="Times New Roman"/>
              </w:rPr>
              <w:t>]</w:t>
            </w:r>
          </w:p>
        </w:tc>
        <w:tc>
          <w:tcPr>
            <w:tcW w:w="3685" w:type="dxa"/>
          </w:tcPr>
          <w:p w14:paraId="0F860362" w14:textId="7D81EBC6" w:rsidR="00A02D2C" w:rsidRPr="00C62CFC" w:rsidRDefault="00030D9D" w:rsidP="001B59D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ParaPr>
                <m:jc m:val="left"/>
              </m:oMathParaPr>
              <m:oMath>
                <m:r>
                  <w:rPr>
                    <w:rFonts w:ascii="Cambria Math" w:hAnsi="Cambria Math" w:cs="Times New Roman"/>
                  </w:rPr>
                  <m:t>99.5</m:t>
                </m:r>
              </m:oMath>
            </m:oMathPara>
          </w:p>
        </w:tc>
      </w:tr>
      <w:tr w:rsidR="00030D9D" w:rsidRPr="00C62CFC" w14:paraId="48BD53E6" w14:textId="77777777" w:rsidTr="00831A37">
        <w:trPr>
          <w:trHeight w:val="98"/>
        </w:trPr>
        <w:tc>
          <w:tcPr>
            <w:cnfStyle w:val="001000000000" w:firstRow="0" w:lastRow="0" w:firstColumn="1" w:lastColumn="0" w:oddVBand="0" w:evenVBand="0" w:oddHBand="0" w:evenHBand="0" w:firstRowFirstColumn="0" w:firstRowLastColumn="0" w:lastRowFirstColumn="0" w:lastRowLastColumn="0"/>
            <w:tcW w:w="5665" w:type="dxa"/>
          </w:tcPr>
          <w:p w14:paraId="57618E7F" w14:textId="35E31EBA" w:rsidR="00030D9D" w:rsidRDefault="00030D9D" w:rsidP="001B59D9">
            <w:pPr>
              <w:rPr>
                <w:rFonts w:ascii="Times New Roman" w:hAnsi="Times New Roman" w:cs="Times New Roman" w:hint="eastAsia"/>
              </w:rPr>
            </w:pPr>
            <w:r>
              <w:rPr>
                <w:rFonts w:ascii="Times New Roman" w:hAnsi="Times New Roman" w:cs="Times New Roman"/>
              </w:rPr>
              <w:t>m_dot_eai: air inlet mass flow rate, [kg/min]</w:t>
            </w:r>
          </w:p>
        </w:tc>
        <w:tc>
          <w:tcPr>
            <w:tcW w:w="3685" w:type="dxa"/>
          </w:tcPr>
          <w:p w14:paraId="54A4938C" w14:textId="651E8F99" w:rsidR="00030D9D" w:rsidRDefault="00030D9D" w:rsidP="001B59D9">
            <w:pP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hint="eastAsia"/>
              </w:rPr>
            </w:pPr>
            <w:r>
              <w:rPr>
                <w:rFonts w:ascii="Times New Roman" w:eastAsia="等线" w:hAnsi="Times New Roman" w:cs="Times New Roman" w:hint="eastAsia"/>
              </w:rPr>
              <w:t>9</w:t>
            </w:r>
          </w:p>
        </w:tc>
      </w:tr>
    </w:tbl>
    <w:p w14:paraId="3A96DA5E" w14:textId="77777777" w:rsidR="0066302A" w:rsidRDefault="0066302A" w:rsidP="00F40613">
      <w:pPr>
        <w:rPr>
          <w:rFonts w:ascii="Times New Roman" w:hAnsi="Times New Roman" w:cs="Times New Roman"/>
        </w:rPr>
      </w:pPr>
    </w:p>
    <w:p w14:paraId="3EA6F463" w14:textId="538C8738" w:rsidR="00A41A10" w:rsidRDefault="00A41A10" w:rsidP="00F40613">
      <w:pPr>
        <w:rPr>
          <w:rFonts w:ascii="Times New Roman" w:hAnsi="Times New Roman" w:cs="Times New Roman"/>
        </w:rPr>
      </w:pPr>
      <w:r>
        <w:rPr>
          <w:rFonts w:ascii="Times New Roman" w:hAnsi="Times New Roman" w:cs="Times New Roman"/>
        </w:rPr>
        <w:t xml:space="preserve">The schematic of the </w:t>
      </w:r>
      <w:r w:rsidR="009D2212">
        <w:rPr>
          <w:rFonts w:ascii="Times New Roman" w:hAnsi="Times New Roman" w:cs="Times New Roman"/>
        </w:rPr>
        <w:t>evaporator</w:t>
      </w:r>
      <w:r>
        <w:rPr>
          <w:rFonts w:ascii="Times New Roman" w:hAnsi="Times New Roman" w:cs="Times New Roman"/>
        </w:rPr>
        <w:t xml:space="preserve"> is shown in Figure 1.</w:t>
      </w:r>
      <w:r w:rsidR="00800BA3">
        <w:rPr>
          <w:rFonts w:ascii="Times New Roman" w:hAnsi="Times New Roman" w:cs="Times New Roman"/>
        </w:rPr>
        <w:t xml:space="preserve"> Assumptions were </w:t>
      </w:r>
      <w:r w:rsidR="00777F87">
        <w:rPr>
          <w:rFonts w:ascii="Times New Roman" w:hAnsi="Times New Roman" w:cs="Times New Roman"/>
        </w:rPr>
        <w:t>made</w:t>
      </w:r>
      <w:r w:rsidR="00800BA3">
        <w:rPr>
          <w:rFonts w:ascii="Times New Roman" w:hAnsi="Times New Roman" w:cs="Times New Roman"/>
        </w:rPr>
        <w:t xml:space="preserve"> </w:t>
      </w:r>
      <w:r w:rsidR="00777F87">
        <w:rPr>
          <w:rFonts w:ascii="Times New Roman" w:hAnsi="Times New Roman" w:cs="Times New Roman"/>
        </w:rPr>
        <w:t xml:space="preserve">- </w:t>
      </w:r>
      <w:r w:rsidR="00800BA3">
        <w:rPr>
          <w:rFonts w:ascii="Times New Roman" w:hAnsi="Times New Roman" w:cs="Times New Roman"/>
        </w:rPr>
        <w:t xml:space="preserve">uniform distribution of refrigerant and air flow. </w:t>
      </w:r>
      <w:r w:rsidR="00472444">
        <w:rPr>
          <w:rFonts w:ascii="Times New Roman" w:hAnsi="Times New Roman" w:cs="Times New Roman"/>
        </w:rPr>
        <w:t>Thus, only one tube calculation is needed. The tube will be divided into “n” small segments</w:t>
      </w:r>
      <w:r w:rsidR="004F565D">
        <w:rPr>
          <w:rFonts w:ascii="Times New Roman" w:hAnsi="Times New Roman" w:cs="Times New Roman"/>
        </w:rPr>
        <w:t xml:space="preserve">. </w:t>
      </w:r>
      <w:r w:rsidR="00950FF8">
        <w:rPr>
          <w:rFonts w:ascii="Times New Roman" w:hAnsi="Times New Roman" w:cs="Times New Roman"/>
        </w:rPr>
        <w:t>Due to cross-flow counter-flow arrangement, c</w:t>
      </w:r>
      <w:r w:rsidR="004F565D">
        <w:rPr>
          <w:rFonts w:ascii="Times New Roman" w:hAnsi="Times New Roman" w:cs="Times New Roman"/>
        </w:rPr>
        <w:t xml:space="preserve">alculation will start from the </w:t>
      </w:r>
      <w:r w:rsidR="00950FF8">
        <w:rPr>
          <w:rFonts w:ascii="Times New Roman" w:hAnsi="Times New Roman" w:cs="Times New Roman"/>
        </w:rPr>
        <w:t xml:space="preserve">outlet of the </w:t>
      </w:r>
      <w:r w:rsidR="00FC524D">
        <w:rPr>
          <w:rFonts w:ascii="Times New Roman" w:hAnsi="Times New Roman" w:cs="Times New Roman"/>
        </w:rPr>
        <w:t>evaporator</w:t>
      </w:r>
      <w:r w:rsidR="00235832">
        <w:rPr>
          <w:rFonts w:ascii="Times New Roman" w:hAnsi="Times New Roman" w:cs="Times New Roman"/>
        </w:rPr>
        <w:t>.</w:t>
      </w:r>
      <w:r w:rsidR="004F565D">
        <w:rPr>
          <w:rFonts w:ascii="Times New Roman" w:hAnsi="Times New Roman" w:cs="Times New Roman"/>
        </w:rPr>
        <w:t xml:space="preserve"> </w:t>
      </w:r>
      <w:r w:rsidR="00235832">
        <w:rPr>
          <w:rFonts w:ascii="Times New Roman" w:hAnsi="Times New Roman" w:cs="Times New Roman"/>
        </w:rPr>
        <w:t>T</w:t>
      </w:r>
      <w:r w:rsidR="004F565D">
        <w:rPr>
          <w:rFonts w:ascii="Times New Roman" w:hAnsi="Times New Roman" w:cs="Times New Roman"/>
        </w:rPr>
        <w:t xml:space="preserve">he output of the </w:t>
      </w:r>
      <w:r w:rsidR="00235832">
        <w:rPr>
          <w:rFonts w:ascii="Times New Roman" w:hAnsi="Times New Roman" w:cs="Times New Roman"/>
        </w:rPr>
        <w:t xml:space="preserve">current </w:t>
      </w:r>
      <w:r w:rsidR="004F565D">
        <w:rPr>
          <w:rFonts w:ascii="Times New Roman" w:hAnsi="Times New Roman" w:cs="Times New Roman"/>
        </w:rPr>
        <w:t xml:space="preserve">element will be the input condition of the </w:t>
      </w:r>
      <w:r w:rsidR="00235832">
        <w:rPr>
          <w:rFonts w:ascii="Times New Roman" w:hAnsi="Times New Roman" w:cs="Times New Roman"/>
        </w:rPr>
        <w:t xml:space="preserve">next </w:t>
      </w:r>
      <w:r w:rsidR="004F565D">
        <w:rPr>
          <w:rFonts w:ascii="Times New Roman" w:hAnsi="Times New Roman" w:cs="Times New Roman"/>
        </w:rPr>
        <w:t xml:space="preserve">element. </w:t>
      </w:r>
    </w:p>
    <w:p w14:paraId="3FAA6C9D" w14:textId="4393F89F" w:rsidR="004B36ED" w:rsidRDefault="002952EA" w:rsidP="00800BA3">
      <w:pPr>
        <w:jc w:val="center"/>
        <w:rPr>
          <w:rFonts w:ascii="Times New Roman" w:hAnsi="Times New Roman" w:cs="Times New Roman"/>
        </w:rPr>
      </w:pPr>
      <w:r>
        <w:rPr>
          <w:rFonts w:ascii="Times New Roman" w:hAnsi="Times New Roman" w:cs="Times New Roman"/>
          <w:noProof/>
        </w:rPr>
        <w:drawing>
          <wp:inline distT="0" distB="0" distL="0" distR="0" wp14:anchorId="02831FEA" wp14:editId="272F180F">
            <wp:extent cx="4477070" cy="23479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493364" cy="2356457"/>
                    </a:xfrm>
                    <a:prstGeom prst="rect">
                      <a:avLst/>
                    </a:prstGeom>
                    <a:noFill/>
                    <a:ln>
                      <a:noFill/>
                    </a:ln>
                  </pic:spPr>
                </pic:pic>
              </a:graphicData>
            </a:graphic>
          </wp:inline>
        </w:drawing>
      </w:r>
    </w:p>
    <w:p w14:paraId="6128E326" w14:textId="08F48523" w:rsidR="004B36ED" w:rsidRDefault="004B36ED" w:rsidP="00800BA3">
      <w:pPr>
        <w:jc w:val="center"/>
        <w:rPr>
          <w:rFonts w:ascii="Times New Roman" w:hAnsi="Times New Roman" w:cs="Times New Roman"/>
        </w:rPr>
      </w:pPr>
      <w:r>
        <w:rPr>
          <w:rFonts w:ascii="Times New Roman" w:hAnsi="Times New Roman" w:cs="Times New Roman"/>
        </w:rPr>
        <w:t xml:space="preserve">Figure 1. Schematic of </w:t>
      </w:r>
      <w:r w:rsidR="002952EA">
        <w:rPr>
          <w:rFonts w:ascii="Times New Roman" w:hAnsi="Times New Roman" w:cs="Times New Roman"/>
        </w:rPr>
        <w:t>evaporator</w:t>
      </w:r>
    </w:p>
    <w:p w14:paraId="33551921" w14:textId="58B76C42" w:rsidR="00C45052" w:rsidRPr="00C45052" w:rsidRDefault="00C45052" w:rsidP="00C45052">
      <w:pPr>
        <w:pStyle w:val="ListParagraph"/>
        <w:numPr>
          <w:ilvl w:val="1"/>
          <w:numId w:val="1"/>
        </w:numPr>
        <w:rPr>
          <w:rFonts w:ascii="Times New Roman" w:hAnsi="Times New Roman" w:cs="Times New Roman"/>
        </w:rPr>
      </w:pPr>
      <w:r>
        <w:rPr>
          <w:rFonts w:ascii="Times New Roman" w:hAnsi="Times New Roman" w:cs="Times New Roman"/>
        </w:rPr>
        <w:lastRenderedPageBreak/>
        <w:t>Simplified Condensation Model</w:t>
      </w:r>
    </w:p>
    <w:p w14:paraId="111C320B" w14:textId="6C87DDCE" w:rsidR="00164262" w:rsidRDefault="00C90414" w:rsidP="00F40613">
      <w:pPr>
        <w:rPr>
          <w:rFonts w:ascii="Times New Roman" w:hAnsi="Times New Roman" w:cs="Times New Roman"/>
        </w:rPr>
      </w:pPr>
      <w:r>
        <w:rPr>
          <w:rFonts w:ascii="Times New Roman" w:hAnsi="Times New Roman" w:cs="Times New Roman"/>
        </w:rPr>
        <w:t xml:space="preserve">In the program, air is humid air, so condensation could happen. A simplified condensation </w:t>
      </w:r>
      <w:r w:rsidR="003633AC">
        <w:rPr>
          <w:rFonts w:ascii="Times New Roman" w:hAnsi="Times New Roman" w:cs="Times New Roman"/>
        </w:rPr>
        <w:t>model is applied. The schematic of the simplified condensation model is shown in Figure 2.</w:t>
      </w:r>
      <w:r w:rsidR="003D4850">
        <w:rPr>
          <w:rFonts w:ascii="Times New Roman" w:hAnsi="Times New Roman" w:cs="Times New Roman"/>
        </w:rPr>
        <w:t xml:space="preserve"> The key assumptions of this model </w:t>
      </w:r>
      <w:r w:rsidR="00C96128">
        <w:rPr>
          <w:rFonts w:ascii="Times New Roman" w:hAnsi="Times New Roman" w:cs="Times New Roman"/>
        </w:rPr>
        <w:t>are:</w:t>
      </w:r>
      <w:r w:rsidR="003D4850">
        <w:rPr>
          <w:rFonts w:ascii="Times New Roman" w:hAnsi="Times New Roman" w:cs="Times New Roman"/>
        </w:rPr>
        <w:t xml:space="preserve"> the temperature of water-EG-side surface of the wall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s,eg</m:t>
            </m:r>
          </m:sub>
        </m:sSub>
      </m:oMath>
      <w:r w:rsidR="003D4850">
        <w:rPr>
          <w:rFonts w:ascii="Times New Roman" w:hAnsi="Times New Roman" w:cs="Times New Roman"/>
        </w:rPr>
        <w:t xml:space="preserve"> is uniform</w:t>
      </w:r>
      <w:r w:rsidR="00C96128">
        <w:rPr>
          <w:rFonts w:ascii="Times New Roman" w:hAnsi="Times New Roman" w:cs="Times New Roman"/>
        </w:rPr>
        <w:t xml:space="preserve">; the convection heat transfer coefficient </w:t>
      </w:r>
      <m:oMath>
        <m:r>
          <w:rPr>
            <w:rFonts w:ascii="Cambria Math" w:hAnsi="Cambria Math" w:cs="Times New Roman"/>
          </w:rPr>
          <m:t>HT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eg</m:t>
            </m:r>
          </m:sub>
        </m:sSub>
      </m:oMath>
      <w:r w:rsidR="003D4850">
        <w:rPr>
          <w:rFonts w:ascii="Times New Roman" w:hAnsi="Times New Roman" w:cs="Times New Roman"/>
        </w:rPr>
        <w:t xml:space="preserve"> </w:t>
      </w:r>
      <w:r w:rsidR="00C96128">
        <w:rPr>
          <w:rFonts w:ascii="Times New Roman" w:hAnsi="Times New Roman" w:cs="Times New Roman"/>
        </w:rPr>
        <w:t>is constant. The air side heat transfer rate is composed of latent heat transfer rate and sensible heat transfer rate</w:t>
      </w:r>
      <w:r w:rsidR="00902BFC">
        <w:rPr>
          <w:rFonts w:ascii="Times New Roman" w:hAnsi="Times New Roman" w:cs="Times New Roman"/>
        </w:rPr>
        <w:t>.</w:t>
      </w:r>
    </w:p>
    <w:p w14:paraId="3257F37B" w14:textId="32A79479" w:rsidR="00902BFC" w:rsidRDefault="00902BFC" w:rsidP="00F40613">
      <w:pPr>
        <w:rPr>
          <w:rFonts w:ascii="Times New Roman" w:hAnsi="Times New Roman" w:cs="Times New Roman"/>
        </w:rPr>
      </w:pPr>
      <w:r>
        <w:rPr>
          <w:rFonts w:ascii="Times New Roman" w:hAnsi="Times New Roman" w:cs="Times New Roman"/>
        </w:rPr>
        <w:t>The sensible heat transfer rate can be calculated by:</w:t>
      </w:r>
    </w:p>
    <w:p w14:paraId="74C5B1F9" w14:textId="2DC33A2B" w:rsidR="00902BFC" w:rsidRPr="00214270" w:rsidRDefault="005B5EC8" w:rsidP="00F40613">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a,o</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s,a</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a,i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s,a</m:t>
                  </m:r>
                </m:sub>
              </m:sSub>
            </m:e>
          </m:d>
          <m:func>
            <m:funcPr>
              <m:ctrlPr>
                <w:rPr>
                  <w:rFonts w:ascii="Cambria Math" w:hAnsi="Cambria Math" w:cs="Times New Roman"/>
                </w:rPr>
              </m:ctrlPr>
            </m:funcPr>
            <m:fName>
              <m:r>
                <m:rPr>
                  <m:sty m:val="p"/>
                </m:rPr>
                <w:rPr>
                  <w:rFonts w:ascii="Cambria Math" w:hAnsi="Cambria Math" w:cs="Times New Roman"/>
                </w:rPr>
                <m:t>exp</m:t>
              </m:r>
            </m:fName>
            <m:e>
              <m:d>
                <m:dPr>
                  <m:ctrlPr>
                    <w:rPr>
                      <w:rFonts w:ascii="Cambria Math" w:hAnsi="Cambria Math" w:cs="Times New Roman"/>
                      <w:i/>
                    </w:rPr>
                  </m:ctrlPr>
                </m:dPr>
                <m:e>
                  <m:r>
                    <w:rPr>
                      <w:rFonts w:ascii="Cambria Math" w:hAnsi="Cambria Math" w:cs="Times New Roman"/>
                    </w:rPr>
                    <m:t>-</m:t>
                  </m:r>
                  <m:f>
                    <m:fPr>
                      <m:ctrlPr>
                        <w:rPr>
                          <w:rFonts w:ascii="Cambria Math" w:hAnsi="Cambria Math" w:cs="Times New Roman"/>
                          <w:i/>
                        </w:rPr>
                      </m:ctrlPr>
                    </m:fPr>
                    <m:num>
                      <m:r>
                        <w:rPr>
                          <w:rFonts w:ascii="Cambria Math" w:hAnsi="Cambria Math" w:cs="Times New Roman"/>
                        </w:rPr>
                        <m:t>HT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a</m:t>
                          </m:r>
                        </m:sub>
                      </m:s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s,a</m:t>
                          </m:r>
                        </m:sub>
                      </m:sSub>
                    </m:num>
                    <m:den>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m</m:t>
                              </m:r>
                            </m:e>
                          </m:acc>
                        </m:e>
                        <m:sub>
                          <m:r>
                            <w:rPr>
                              <w:rFonts w:ascii="Cambria Math" w:hAnsi="Cambria Math" w:cs="Times New Roman"/>
                            </w:rPr>
                            <m:t>a</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p,a</m:t>
                          </m:r>
                        </m:sub>
                      </m:sSub>
                    </m:den>
                  </m:f>
                </m:e>
              </m:d>
            </m:e>
          </m:func>
        </m:oMath>
      </m:oMathPara>
    </w:p>
    <w:p w14:paraId="671FC1AC" w14:textId="5529C6B3" w:rsidR="00214270" w:rsidRPr="00882054" w:rsidRDefault="005B5EC8" w:rsidP="00F40613">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a,sen</m:t>
              </m:r>
            </m:sub>
          </m:sSub>
          <m:r>
            <w:rPr>
              <w:rFonts w:ascii="Cambria Math" w:hAnsi="Cambria Math" w:cs="Times New Roman"/>
            </w:rPr>
            <m:t>=</m:t>
          </m:r>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m</m:t>
                  </m:r>
                </m:e>
              </m:acc>
            </m:e>
            <m:sub>
              <m:r>
                <w:rPr>
                  <w:rFonts w:ascii="Cambria Math" w:hAnsi="Cambria Math" w:cs="Times New Roman"/>
                </w:rPr>
                <m:t>a</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p,a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a,i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a,o</m:t>
              </m:r>
            </m:sub>
          </m:sSub>
          <m:r>
            <w:rPr>
              <w:rFonts w:ascii="Cambria Math" w:hAnsi="Cambria Math" w:cs="Times New Roman"/>
            </w:rPr>
            <m:t>)</m:t>
          </m:r>
        </m:oMath>
      </m:oMathPara>
    </w:p>
    <w:p w14:paraId="056A73C0" w14:textId="3401A5CE" w:rsidR="00882054" w:rsidRDefault="00882054" w:rsidP="00F40613">
      <w:pPr>
        <w:rPr>
          <w:rFonts w:ascii="Times New Roman" w:hAnsi="Times New Roman" w:cs="Times New Roman"/>
        </w:rPr>
      </w:pPr>
      <w:r>
        <w:rPr>
          <w:rFonts w:ascii="Times New Roman" w:hAnsi="Times New Roman" w:cs="Times New Roman"/>
        </w:rPr>
        <w:t>The latent heat transfer rate can be obtained by analogy of sensible heat transfer rate:</w:t>
      </w:r>
    </w:p>
    <w:p w14:paraId="1B12EA73" w14:textId="498F51AF" w:rsidR="00882054" w:rsidRPr="00335ED0" w:rsidRDefault="000C1129" w:rsidP="00F40613">
      <w:pPr>
        <w:rPr>
          <w:rFonts w:ascii="Times New Roman" w:hAnsi="Times New Roman" w:cs="Times New Roman"/>
        </w:rPr>
      </w:pPr>
      <m:oMathPara>
        <m:oMath>
          <m:r>
            <w:rPr>
              <w:rFonts w:ascii="Cambria Math" w:hAnsi="Cambria Math" w:cs="Times New Roman"/>
            </w:rPr>
            <m:t>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a</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HT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a</m:t>
                  </m:r>
                </m:sub>
              </m:sSub>
            </m:num>
            <m:den>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a</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p,a</m:t>
                  </m:r>
                </m:sub>
              </m:sSub>
              <m:r>
                <w:rPr>
                  <w:rFonts w:ascii="Cambria Math" w:hAnsi="Cambria Math" w:cs="Times New Roman"/>
                </w:rPr>
                <m:t>L</m:t>
              </m:r>
              <m:sSubSup>
                <m:sSubSupPr>
                  <m:ctrlPr>
                    <w:rPr>
                      <w:rFonts w:ascii="Cambria Math" w:hAnsi="Cambria Math" w:cs="Times New Roman"/>
                      <w:i/>
                    </w:rPr>
                  </m:ctrlPr>
                </m:sSubSupPr>
                <m:e>
                  <m:r>
                    <w:rPr>
                      <w:rFonts w:ascii="Cambria Math" w:hAnsi="Cambria Math" w:cs="Times New Roman"/>
                    </w:rPr>
                    <m:t>e</m:t>
                  </m:r>
                </m:e>
                <m:sub>
                  <m:r>
                    <w:rPr>
                      <w:rFonts w:ascii="Cambria Math" w:hAnsi="Cambria Math" w:cs="Times New Roman"/>
                    </w:rPr>
                    <m:t>a</m:t>
                  </m:r>
                </m:sub>
                <m:sup>
                  <m:r>
                    <w:rPr>
                      <w:rFonts w:ascii="Cambria Math" w:hAnsi="Cambria Math" w:cs="Times New Roman"/>
                    </w:rPr>
                    <m:t>1-n</m:t>
                  </m:r>
                </m:sup>
              </m:sSubSup>
            </m:den>
          </m:f>
          <m:r>
            <w:rPr>
              <w:rFonts w:ascii="Cambria Math" w:hAnsi="Cambria Math" w:cs="Times New Roman"/>
            </w:rPr>
            <m:t>, L</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a</m:t>
                  </m:r>
                </m:sub>
              </m:sSub>
            </m:num>
            <m:den>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AB,a</m:t>
                  </m:r>
                </m:sub>
              </m:sSub>
            </m:den>
          </m:f>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AB,a</m:t>
              </m:r>
            </m:sub>
          </m:sSub>
          <m:r>
            <w:rPr>
              <w:rFonts w:ascii="Cambria Math" w:hAnsi="Cambria Math" w:cs="Times New Roman"/>
            </w:rPr>
            <m:t>=0.26×</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-4</m:t>
              </m:r>
            </m:sup>
          </m:sSup>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r>
            <w:rPr>
              <w:rFonts w:ascii="Cambria Math" w:hAnsi="Cambria Math" w:cs="Times New Roman"/>
            </w:rPr>
            <m:t>/s, n=</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3</m:t>
              </m:r>
            </m:den>
          </m:f>
        </m:oMath>
      </m:oMathPara>
    </w:p>
    <w:p w14:paraId="3BFE37D9" w14:textId="3C79A08B" w:rsidR="00335ED0" w:rsidRPr="005A313D" w:rsidRDefault="005B5EC8" w:rsidP="00F40613">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A,o</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A,s</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A,i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A,s</m:t>
                  </m:r>
                </m:sub>
              </m:sSub>
            </m:e>
          </m:d>
          <m:func>
            <m:funcPr>
              <m:ctrlPr>
                <w:rPr>
                  <w:rFonts w:ascii="Cambria Math" w:hAnsi="Cambria Math" w:cs="Times New Roman"/>
                </w:rPr>
              </m:ctrlPr>
            </m:funcPr>
            <m:fName>
              <m:r>
                <m:rPr>
                  <m:sty m:val="p"/>
                </m:rPr>
                <w:rPr>
                  <w:rFonts w:ascii="Cambria Math" w:hAnsi="Cambria Math" w:cs="Times New Roman"/>
                </w:rPr>
                <m:t>exp</m:t>
              </m:r>
            </m:fName>
            <m:e>
              <m:d>
                <m:dPr>
                  <m:ctrlPr>
                    <w:rPr>
                      <w:rFonts w:ascii="Cambria Math" w:hAnsi="Cambria Math" w:cs="Times New Roman"/>
                      <w:i/>
                    </w:rPr>
                  </m:ctrlPr>
                </m:dPr>
                <m:e>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a</m:t>
                          </m:r>
                        </m:sub>
                      </m:s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s,a</m:t>
                          </m:r>
                        </m:sub>
                      </m:sSub>
                    </m:num>
                    <m:den>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V</m:t>
                              </m:r>
                            </m:e>
                          </m:acc>
                        </m:e>
                        <m:sub>
                          <m:r>
                            <w:rPr>
                              <w:rFonts w:ascii="Cambria Math" w:hAnsi="Cambria Math" w:cs="Times New Roman"/>
                            </w:rPr>
                            <m:t>a</m:t>
                          </m:r>
                        </m:sub>
                      </m:sSub>
                    </m:den>
                  </m:f>
                </m:e>
              </m:d>
            </m:e>
          </m:func>
        </m:oMath>
      </m:oMathPara>
    </w:p>
    <w:p w14:paraId="4716B2D8" w14:textId="42665757" w:rsidR="005A313D" w:rsidRPr="00E01AC8" w:rsidRDefault="005B5EC8" w:rsidP="00F40613">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a,o</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A,o</m:t>
                  </m:r>
                </m:sub>
              </m:sSub>
            </m:num>
            <m:den>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da,o</m:t>
                  </m:r>
                </m:sub>
              </m:sSub>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A,o</m:t>
                  </m:r>
                </m:sub>
              </m:sSub>
            </m:num>
            <m:den>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da,i</m:t>
                  </m:r>
                </m:sub>
              </m:sSub>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A,o</m:t>
              </m:r>
            </m:sub>
          </m:s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da,i</m:t>
              </m:r>
            </m:sub>
          </m:sSub>
        </m:oMath>
      </m:oMathPara>
    </w:p>
    <w:p w14:paraId="1E0F9D14" w14:textId="5DB68B58" w:rsidR="00E01AC8" w:rsidRPr="00FE63B5" w:rsidRDefault="005B5EC8" w:rsidP="00F40613">
      <w:pPr>
        <w:rPr>
          <w:rFonts w:ascii="Times New Roman" w:hAnsi="Times New Roman" w:cs="Times New Roman"/>
        </w:rPr>
      </w:pPr>
      <m:oMathPara>
        <m:oMath>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m</m:t>
                  </m:r>
                </m:e>
              </m:acc>
            </m:e>
            <m:sub>
              <m:r>
                <w:rPr>
                  <w:rFonts w:ascii="Cambria Math" w:hAnsi="Cambria Math" w:cs="Times New Roman"/>
                </w:rPr>
                <m:t>condensate</m:t>
              </m:r>
            </m:sub>
          </m:sSub>
          <m:r>
            <w:rPr>
              <w:rFonts w:ascii="Cambria Math" w:hAnsi="Cambria Math" w:cs="Times New Roman"/>
            </w:rPr>
            <m:t>=</m:t>
          </m:r>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m</m:t>
                  </m:r>
                </m:e>
              </m:acc>
            </m:e>
            <m:sub>
              <m:r>
                <w:rPr>
                  <w:rFonts w:ascii="Cambria Math" w:hAnsi="Cambria Math" w:cs="Times New Roman"/>
                </w:rPr>
                <m:t>da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a,i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a,o</m:t>
              </m:r>
            </m:sub>
          </m:sSub>
          <m:r>
            <w:rPr>
              <w:rFonts w:ascii="Cambria Math" w:hAnsi="Cambria Math" w:cs="Times New Roman"/>
            </w:rPr>
            <m:t>)</m:t>
          </m:r>
        </m:oMath>
      </m:oMathPara>
    </w:p>
    <w:p w14:paraId="4858E002" w14:textId="1AEB371C" w:rsidR="00FE63B5" w:rsidRPr="005A313D" w:rsidRDefault="005B5EC8" w:rsidP="00F40613">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a,lat</m:t>
              </m:r>
            </m:sub>
          </m:sSub>
          <m:r>
            <w:rPr>
              <w:rFonts w:ascii="Cambria Math" w:hAnsi="Cambria Math" w:cs="Times New Roman"/>
            </w:rPr>
            <m:t>=</m:t>
          </m:r>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m</m:t>
                  </m:r>
                </m:e>
              </m:acc>
            </m:e>
            <m:sub>
              <m:r>
                <w:rPr>
                  <w:rFonts w:ascii="Cambria Math" w:hAnsi="Cambria Math" w:cs="Times New Roman"/>
                </w:rPr>
                <m:t>condensate</m:t>
              </m:r>
            </m:sub>
          </m:s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fg</m:t>
              </m:r>
            </m:sub>
          </m:sSub>
        </m:oMath>
      </m:oMathPara>
    </w:p>
    <w:p w14:paraId="27241380" w14:textId="2B3D3C95" w:rsidR="003633AC" w:rsidRDefault="00E501EE" w:rsidP="006E5DEC">
      <w:pPr>
        <w:jc w:val="center"/>
        <w:rPr>
          <w:rFonts w:ascii="Times New Roman" w:hAnsi="Times New Roman" w:cs="Times New Roman"/>
        </w:rPr>
      </w:pPr>
      <w:r w:rsidRPr="00E501EE">
        <w:rPr>
          <w:rFonts w:ascii="Times New Roman" w:hAnsi="Times New Roman" w:cs="Times New Roman"/>
          <w:noProof/>
        </w:rPr>
        <w:drawing>
          <wp:inline distT="0" distB="0" distL="0" distR="0" wp14:anchorId="6749F4B9" wp14:editId="61A00294">
            <wp:extent cx="3301256" cy="1943015"/>
            <wp:effectExtent l="0" t="0" r="0" b="63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8"/>
                    <a:stretch>
                      <a:fillRect/>
                    </a:stretch>
                  </pic:blipFill>
                  <pic:spPr>
                    <a:xfrm>
                      <a:off x="0" y="0"/>
                      <a:ext cx="3310685" cy="1948565"/>
                    </a:xfrm>
                    <a:prstGeom prst="rect">
                      <a:avLst/>
                    </a:prstGeom>
                  </pic:spPr>
                </pic:pic>
              </a:graphicData>
            </a:graphic>
          </wp:inline>
        </w:drawing>
      </w:r>
    </w:p>
    <w:p w14:paraId="7C3A18EC" w14:textId="32412860" w:rsidR="006E5DEC" w:rsidRDefault="006E5DEC" w:rsidP="006E5DEC">
      <w:pPr>
        <w:jc w:val="center"/>
        <w:rPr>
          <w:rFonts w:ascii="Times New Roman" w:hAnsi="Times New Roman" w:cs="Times New Roman"/>
        </w:rPr>
      </w:pPr>
      <w:r>
        <w:rPr>
          <w:rFonts w:ascii="Times New Roman" w:hAnsi="Times New Roman" w:cs="Times New Roman"/>
        </w:rPr>
        <w:t>Figure 2. Schematic of simplified condensation model</w:t>
      </w:r>
    </w:p>
    <w:p w14:paraId="7FDA7EA9" w14:textId="0DBDD20F" w:rsidR="006E5DEC" w:rsidRDefault="00E449F3" w:rsidP="006E5DEC">
      <w:pPr>
        <w:rPr>
          <w:rFonts w:ascii="Times New Roman" w:hAnsi="Times New Roman" w:cs="Times New Roman"/>
        </w:rPr>
      </w:pPr>
      <w:r>
        <w:rPr>
          <w:rFonts w:ascii="Times New Roman" w:hAnsi="Times New Roman" w:cs="Times New Roman"/>
        </w:rPr>
        <w:t xml:space="preserve">From the schematic of simplified condensation model, the fin geometry is simplified to a plane-tube wall. However, when </w:t>
      </w:r>
      <w:r w:rsidR="00557173">
        <w:rPr>
          <w:rFonts w:ascii="Times New Roman" w:hAnsi="Times New Roman" w:cs="Times New Roman"/>
        </w:rPr>
        <w:t xml:space="preserve">calculating the air-side surface area, the overall surface efficiency can be applied </w:t>
      </w:r>
      <w:r w:rsidR="0026431E">
        <w:rPr>
          <w:rFonts w:ascii="Times New Roman" w:hAnsi="Times New Roman" w:cs="Times New Roman"/>
        </w:rPr>
        <w:t xml:space="preserve">for the sensible heat transfer calculation; and for latent heat transfer calculation, the overall surface efficiency for mass transfer can be approximated as </w:t>
      </w:r>
      <m:oMath>
        <m:sSub>
          <m:sSubPr>
            <m:ctrlPr>
              <w:rPr>
                <w:rFonts w:ascii="Cambria Math" w:hAnsi="Cambria Math" w:cs="Times New Roman"/>
                <w:i/>
              </w:rPr>
            </m:ctrlPr>
          </m:sSubPr>
          <m:e>
            <m:r>
              <w:rPr>
                <w:rFonts w:ascii="Cambria Math" w:hAnsi="Cambria Math" w:cs="Times New Roman"/>
              </w:rPr>
              <m:t>η</m:t>
            </m:r>
          </m:e>
          <m:sub>
            <m:r>
              <w:rPr>
                <w:rFonts w:ascii="Cambria Math" w:hAnsi="Cambria Math" w:cs="Times New Roman"/>
              </w:rPr>
              <m:t>o,m</m:t>
            </m:r>
          </m:sub>
        </m:sSub>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η</m:t>
            </m:r>
          </m:e>
          <m:sub>
            <m:r>
              <w:rPr>
                <w:rFonts w:ascii="Cambria Math" w:hAnsi="Cambria Math" w:cs="Times New Roman"/>
              </w:rPr>
              <m:t>o</m:t>
            </m:r>
          </m:sub>
          <m:sup>
            <m:r>
              <w:rPr>
                <w:rFonts w:ascii="Cambria Math" w:hAnsi="Cambria Math" w:cs="Times New Roman"/>
              </w:rPr>
              <m:t>0.5</m:t>
            </m:r>
          </m:sup>
        </m:sSubSup>
      </m:oMath>
      <w:r w:rsidR="00745B8C">
        <w:rPr>
          <w:rFonts w:ascii="Times New Roman" w:hAnsi="Times New Roman" w:cs="Times New Roman"/>
        </w:rPr>
        <w:t>.</w:t>
      </w:r>
    </w:p>
    <w:p w14:paraId="42A6ECE4" w14:textId="3B81386D" w:rsidR="009863A4" w:rsidRDefault="009863A4" w:rsidP="006E5DEC">
      <w:pPr>
        <w:rPr>
          <w:rFonts w:ascii="Times New Roman" w:hAnsi="Times New Roman" w:cs="Times New Roman"/>
        </w:rPr>
      </w:pPr>
      <w:r>
        <w:rPr>
          <w:rFonts w:ascii="Times New Roman" w:hAnsi="Times New Roman" w:cs="Times New Roman"/>
        </w:rPr>
        <w:t>EG side heat transfer rate can be calculated</w:t>
      </w:r>
      <w:r w:rsidR="00407EF0">
        <w:rPr>
          <w:rFonts w:ascii="Times New Roman" w:hAnsi="Times New Roman" w:cs="Times New Roman"/>
        </w:rPr>
        <w:t>:</w:t>
      </w:r>
    </w:p>
    <w:p w14:paraId="3102DF69" w14:textId="2B0DBDF6" w:rsidR="00407EF0" w:rsidRPr="00F13957" w:rsidRDefault="005B5EC8" w:rsidP="006E5DEC">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eg,o</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s,a</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s,a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eg,i</m:t>
                  </m:r>
                </m:sub>
              </m:sSub>
            </m:e>
          </m:d>
          <m:r>
            <m:rPr>
              <m:sty m:val="p"/>
            </m:rPr>
            <w:rPr>
              <w:rFonts w:ascii="Cambria Math" w:hAnsi="Cambria Math" w:cs="Times New Roman"/>
            </w:rPr>
            <m:t>exp⁡</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m</m:t>
                      </m:r>
                    </m:e>
                  </m:acc>
                </m:e>
                <m:sub>
                  <m:r>
                    <w:rPr>
                      <w:rFonts w:ascii="Cambria Math" w:hAnsi="Cambria Math" w:cs="Times New Roman"/>
                    </w:rPr>
                    <m:t>eg</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p,eg</m:t>
                  </m:r>
                </m:sub>
              </m:sSub>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wall</m:t>
                      </m:r>
                    </m:sub>
                  </m:sSub>
                  <m:r>
                    <w:rPr>
                      <w:rFonts w:ascii="Cambria Math" w:hAnsi="Cambria Math" w:cs="Times New Roman"/>
                    </w:rPr>
                    <m:t>+</m:t>
                  </m:r>
                  <m:f>
                    <m:fPr>
                      <m:type m:val="lin"/>
                      <m:ctrlPr>
                        <w:rPr>
                          <w:rFonts w:ascii="Cambria Math" w:hAnsi="Cambria Math" w:cs="Times New Roman"/>
                          <w:i/>
                        </w:rPr>
                      </m:ctrlPr>
                    </m:fPr>
                    <m:num>
                      <m:r>
                        <w:rPr>
                          <w:rFonts w:ascii="Cambria Math" w:hAnsi="Cambria Math" w:cs="Times New Roman"/>
                        </w:rPr>
                        <m:t>1</m:t>
                      </m:r>
                    </m:num>
                    <m:den>
                      <m:d>
                        <m:dPr>
                          <m:ctrlPr>
                            <w:rPr>
                              <w:rFonts w:ascii="Cambria Math" w:hAnsi="Cambria Math" w:cs="Times New Roman"/>
                              <w:i/>
                            </w:rPr>
                          </m:ctrlPr>
                        </m:dPr>
                        <m:e>
                          <m:r>
                            <w:rPr>
                              <w:rFonts w:ascii="Cambria Math" w:hAnsi="Cambria Math" w:cs="Times New Roman"/>
                            </w:rPr>
                            <m:t>HT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eg</m:t>
                              </m:r>
                            </m:sub>
                          </m:s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s,eg</m:t>
                              </m:r>
                            </m:sub>
                          </m:sSub>
                        </m:e>
                      </m:d>
                    </m:den>
                  </m:f>
                </m:e>
              </m:d>
            </m:den>
          </m:f>
          <m:r>
            <w:rPr>
              <w:rFonts w:ascii="Cambria Math" w:hAnsi="Cambria Math" w:cs="Times New Roman"/>
            </w:rPr>
            <m:t>)</m:t>
          </m:r>
        </m:oMath>
      </m:oMathPara>
    </w:p>
    <w:p w14:paraId="2CD427A3" w14:textId="738A16CF" w:rsidR="00F13957" w:rsidRPr="00C3638E" w:rsidRDefault="005B5EC8" w:rsidP="006E5DEC">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eg</m:t>
              </m:r>
            </m:sub>
          </m:sSub>
          <m:r>
            <w:rPr>
              <w:rFonts w:ascii="Cambria Math" w:hAnsi="Cambria Math" w:cs="Times New Roman"/>
            </w:rPr>
            <m:t>=</m:t>
          </m:r>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m</m:t>
                  </m:r>
                </m:e>
              </m:acc>
            </m:e>
            <m:sub>
              <m:r>
                <w:rPr>
                  <w:rFonts w:ascii="Cambria Math" w:hAnsi="Cambria Math" w:cs="Times New Roman"/>
                </w:rPr>
                <m:t>eg</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p,eg</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eg,o</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eg,i</m:t>
              </m:r>
            </m:sub>
          </m:sSub>
          <m:r>
            <w:rPr>
              <w:rFonts w:ascii="Cambria Math" w:hAnsi="Cambria Math" w:cs="Times New Roman"/>
            </w:rPr>
            <m:t>)</m:t>
          </m:r>
        </m:oMath>
      </m:oMathPara>
    </w:p>
    <w:p w14:paraId="4081A233" w14:textId="2912621C" w:rsidR="00C3638E" w:rsidRDefault="00C3638E" w:rsidP="006E5DEC">
      <w:pPr>
        <w:rPr>
          <w:rFonts w:ascii="Times New Roman" w:hAnsi="Times New Roman" w:cs="Times New Roman"/>
        </w:rPr>
      </w:pPr>
      <w:r>
        <w:rPr>
          <w:rFonts w:ascii="Times New Roman" w:hAnsi="Times New Roman" w:cs="Times New Roman"/>
        </w:rPr>
        <w:t xml:space="preserve">In the above equations, the air side surface temperature </w:t>
      </w:r>
      <w:r w:rsidR="00C45052">
        <w:rPr>
          <w:rFonts w:ascii="Times New Roman" w:hAnsi="Times New Roman" w:cs="Times New Roman"/>
        </w:rPr>
        <w:t>was</w:t>
      </w:r>
      <w:r>
        <w:rPr>
          <w:rFonts w:ascii="Times New Roman" w:hAnsi="Times New Roman" w:cs="Times New Roman"/>
        </w:rPr>
        <w:t xml:space="preserve"> first assumed by </w:t>
      </w:r>
      <m:oMath>
        <m:r>
          <w:rPr>
            <w:rFonts w:ascii="Cambria Math" w:hAnsi="Cambria Math" w:cs="Times New Roman"/>
          </w:rPr>
          <m:t>1℃</m:t>
        </m:r>
      </m:oMath>
      <w:r>
        <w:rPr>
          <w:rFonts w:ascii="Times New Roman" w:hAnsi="Times New Roman" w:cs="Times New Roman"/>
        </w:rPr>
        <w:t xml:space="preserve"> lower than the dew </w:t>
      </w:r>
      <w:r w:rsidR="00C45052">
        <w:rPr>
          <w:rFonts w:ascii="Times New Roman" w:hAnsi="Times New Roman" w:cs="Times New Roman"/>
        </w:rPr>
        <w:t>point and</w:t>
      </w:r>
      <w:r>
        <w:rPr>
          <w:rFonts w:ascii="Times New Roman" w:hAnsi="Times New Roman" w:cs="Times New Roman"/>
        </w:rPr>
        <w:t xml:space="preserve"> iterated to </w:t>
      </w:r>
      <w:r w:rsidR="00B9791E">
        <w:rPr>
          <w:rFonts w:ascii="Times New Roman" w:hAnsi="Times New Roman" w:cs="Times New Roman"/>
        </w:rPr>
        <w:t xml:space="preserve">the condition when </w:t>
      </w:r>
      <m:oMath>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eg</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a,sen</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a,lat</m:t>
            </m:r>
          </m:sub>
        </m:sSub>
      </m:oMath>
      <w:r w:rsidR="00C45052">
        <w:rPr>
          <w:rFonts w:ascii="Times New Roman" w:hAnsi="Times New Roman" w:cs="Times New Roman"/>
        </w:rPr>
        <w:t xml:space="preserve">. </w:t>
      </w:r>
    </w:p>
    <w:p w14:paraId="65151230" w14:textId="39E59BE1" w:rsidR="00C45052" w:rsidRDefault="00C45052" w:rsidP="00C45052">
      <w:pPr>
        <w:pStyle w:val="ListParagraph"/>
        <w:numPr>
          <w:ilvl w:val="1"/>
          <w:numId w:val="1"/>
        </w:numPr>
        <w:rPr>
          <w:rFonts w:ascii="Times New Roman" w:hAnsi="Times New Roman" w:cs="Times New Roman"/>
        </w:rPr>
      </w:pPr>
      <w:r>
        <w:rPr>
          <w:rFonts w:ascii="Times New Roman" w:hAnsi="Times New Roman" w:cs="Times New Roman"/>
        </w:rPr>
        <w:t xml:space="preserve">Heat transfer rate for </w:t>
      </w:r>
      <w:r w:rsidR="00FD0E36">
        <w:rPr>
          <w:rFonts w:ascii="Times New Roman" w:hAnsi="Times New Roman" w:cs="Times New Roman"/>
        </w:rPr>
        <w:t>R1234yf</w:t>
      </w:r>
    </w:p>
    <w:p w14:paraId="09648267" w14:textId="56DB5965" w:rsidR="00460CFD" w:rsidRPr="00460CFD" w:rsidRDefault="00460CFD" w:rsidP="00460CFD">
      <w:pPr>
        <w:ind w:left="360"/>
        <w:rPr>
          <w:rFonts w:ascii="Times New Roman" w:hAnsi="Times New Roman" w:cs="Times New Roman" w:hint="eastAsia"/>
        </w:rPr>
      </w:pPr>
      <w:r>
        <w:rPr>
          <w:rFonts w:ascii="Times New Roman" w:hAnsi="Times New Roman" w:cs="Times New Roman" w:hint="eastAsia"/>
        </w:rPr>
        <w:t>3</w:t>
      </w:r>
      <w:r>
        <w:rPr>
          <w:rFonts w:ascii="Times New Roman" w:hAnsi="Times New Roman" w:cs="Times New Roman"/>
        </w:rPr>
        <w:t xml:space="preserve">.3.1 Single phase </w:t>
      </w:r>
      <w:r w:rsidR="00500720">
        <w:rPr>
          <w:rFonts w:ascii="Times New Roman" w:hAnsi="Times New Roman" w:cs="Times New Roman"/>
        </w:rPr>
        <w:t>HTC</w:t>
      </w:r>
    </w:p>
    <w:p w14:paraId="23E66644" w14:textId="7052EC9C" w:rsidR="005309DB" w:rsidRDefault="001524B0" w:rsidP="00C45052">
      <w:pPr>
        <w:rPr>
          <w:rFonts w:ascii="Times New Roman" w:hAnsi="Times New Roman" w:cs="Times New Roman"/>
        </w:rPr>
      </w:pPr>
      <w:r>
        <w:rPr>
          <w:rFonts w:ascii="Times New Roman" w:hAnsi="Times New Roman" w:cs="Times New Roman"/>
        </w:rPr>
        <w:t xml:space="preserve">When the Reynolds number is above 2300, </w:t>
      </w:r>
      <w:r w:rsidR="005309DB">
        <w:rPr>
          <w:rFonts w:ascii="Times New Roman" w:hAnsi="Times New Roman" w:cs="Times New Roman"/>
        </w:rPr>
        <w:t>Gnielinski’s correlation [1] is used for determining Nusselt number:</w:t>
      </w:r>
    </w:p>
    <w:p w14:paraId="0409A315" w14:textId="6529F215" w:rsidR="005309DB" w:rsidRPr="00D94C22" w:rsidRDefault="005309DB" w:rsidP="00C45052">
      <w:pPr>
        <w:rPr>
          <w:rFonts w:ascii="Times New Roman" w:hAnsi="Times New Roman" w:cs="Times New Roman"/>
        </w:rPr>
      </w:pPr>
      <m:oMathPara>
        <m:oMath>
          <m:r>
            <w:rPr>
              <w:rFonts w:ascii="Cambria Math" w:hAnsi="Cambria Math" w:cs="Times New Roman"/>
            </w:rPr>
            <m:t>Nu=</m:t>
          </m:r>
          <m:f>
            <m:fPr>
              <m:ctrlPr>
                <w:rPr>
                  <w:rFonts w:ascii="Cambria Math" w:hAnsi="Cambria Math" w:cs="Times New Roman"/>
                  <w:i/>
                </w:rPr>
              </m:ctrlPr>
            </m:fPr>
            <m:num>
              <m:r>
                <w:rPr>
                  <w:rFonts w:ascii="Cambria Math" w:hAnsi="Cambria Math" w:cs="Times New Roman"/>
                </w:rPr>
                <m:t>f/8</m:t>
              </m:r>
              <m:d>
                <m:dPr>
                  <m:ctrlPr>
                    <w:rPr>
                      <w:rFonts w:ascii="Cambria Math" w:hAnsi="Cambria Math" w:cs="Times New Roman"/>
                      <w:i/>
                    </w:rPr>
                  </m:ctrlPr>
                </m:dPr>
                <m:e>
                  <m:r>
                    <w:rPr>
                      <w:rFonts w:ascii="Cambria Math" w:hAnsi="Cambria Math" w:cs="Times New Roman"/>
                    </w:rPr>
                    <m:t>Re-1000</m:t>
                  </m:r>
                </m:e>
              </m:d>
              <m:r>
                <w:rPr>
                  <w:rFonts w:ascii="Cambria Math" w:hAnsi="Cambria Math" w:cs="Times New Roman"/>
                </w:rPr>
                <m:t>Pr</m:t>
              </m:r>
            </m:num>
            <m:den>
              <m:r>
                <w:rPr>
                  <w:rFonts w:ascii="Cambria Math" w:hAnsi="Cambria Math" w:cs="Times New Roman"/>
                </w:rPr>
                <m:t>1+12.7</m:t>
              </m:r>
              <m:sSup>
                <m:sSupPr>
                  <m:ctrlPr>
                    <w:rPr>
                      <w:rFonts w:ascii="Cambria Math" w:hAnsi="Cambria Math" w:cs="Times New Roman"/>
                      <w:i/>
                    </w:rPr>
                  </m:ctrlPr>
                </m:sSupPr>
                <m:e>
                  <m:d>
                    <m:dPr>
                      <m:ctrlPr>
                        <w:rPr>
                          <w:rFonts w:ascii="Cambria Math" w:hAnsi="Cambria Math" w:cs="Times New Roman"/>
                          <w:i/>
                        </w:rPr>
                      </m:ctrlPr>
                    </m:dPr>
                    <m:e>
                      <m:f>
                        <m:fPr>
                          <m:type m:val="lin"/>
                          <m:ctrlPr>
                            <w:rPr>
                              <w:rFonts w:ascii="Cambria Math" w:hAnsi="Cambria Math" w:cs="Times New Roman"/>
                              <w:i/>
                            </w:rPr>
                          </m:ctrlPr>
                        </m:fPr>
                        <m:num>
                          <m:r>
                            <w:rPr>
                              <w:rFonts w:ascii="Cambria Math" w:hAnsi="Cambria Math" w:cs="Times New Roman"/>
                            </w:rPr>
                            <m:t>f</m:t>
                          </m:r>
                        </m:num>
                        <m:den>
                          <m:r>
                            <w:rPr>
                              <w:rFonts w:ascii="Cambria Math" w:hAnsi="Cambria Math" w:cs="Times New Roman"/>
                            </w:rPr>
                            <m:t>8</m:t>
                          </m:r>
                        </m:den>
                      </m:f>
                    </m:e>
                  </m:d>
                </m:e>
                <m:sup>
                  <m:f>
                    <m:fPr>
                      <m:type m:val="lin"/>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sup>
              </m:sSup>
              <m: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Pr</m:t>
                  </m:r>
                </m:e>
                <m:sup>
                  <m:f>
                    <m:fPr>
                      <m:type m:val="lin"/>
                      <m:ctrlPr>
                        <w:rPr>
                          <w:rFonts w:ascii="Cambria Math" w:hAnsi="Cambria Math" w:cs="Times New Roman"/>
                          <w:i/>
                        </w:rPr>
                      </m:ctrlPr>
                    </m:fPr>
                    <m:num>
                      <m:r>
                        <w:rPr>
                          <w:rFonts w:ascii="Cambria Math" w:hAnsi="Cambria Math" w:cs="Times New Roman"/>
                        </w:rPr>
                        <m:t>2</m:t>
                      </m:r>
                    </m:num>
                    <m:den>
                      <m:r>
                        <w:rPr>
                          <w:rFonts w:ascii="Cambria Math" w:hAnsi="Cambria Math" w:cs="Times New Roman"/>
                        </w:rPr>
                        <m:t>3</m:t>
                      </m:r>
                    </m:den>
                  </m:f>
                </m:sup>
              </m:sSup>
              <m:r>
                <w:rPr>
                  <w:rFonts w:ascii="Cambria Math" w:hAnsi="Cambria Math" w:cs="Times New Roman"/>
                </w:rPr>
                <m:t xml:space="preserve">-1) </m:t>
              </m:r>
            </m:den>
          </m:f>
        </m:oMath>
      </m:oMathPara>
    </w:p>
    <w:p w14:paraId="19EA21B9" w14:textId="7F79926B" w:rsidR="00D94C22" w:rsidRPr="00BD6F9C" w:rsidRDefault="00D94C22" w:rsidP="00C45052">
      <w:pPr>
        <w:rPr>
          <w:rFonts w:ascii="Times New Roman" w:hAnsi="Times New Roman" w:cs="Times New Roman"/>
        </w:rPr>
      </w:pPr>
      <m:oMathPara>
        <m:oMath>
          <m:r>
            <w:rPr>
              <w:rFonts w:ascii="Cambria Math" w:hAnsi="Cambria Math" w:cs="Times New Roman"/>
            </w:rPr>
            <m:t>f=</m:t>
          </m:r>
          <m:sSup>
            <m:sSupPr>
              <m:ctrlPr>
                <w:rPr>
                  <w:rFonts w:ascii="Cambria Math" w:hAnsi="Cambria Math" w:cs="Times New Roman"/>
                  <w:i/>
                </w:rPr>
              </m:ctrlPr>
            </m:sSupPr>
            <m:e>
              <m:d>
                <m:dPr>
                  <m:begChr m:val="["/>
                  <m:endChr m:val="]"/>
                  <m:ctrlPr>
                    <w:rPr>
                      <w:rFonts w:ascii="Cambria Math" w:hAnsi="Cambria Math" w:cs="Times New Roman"/>
                      <w:i/>
                    </w:rPr>
                  </m:ctrlPr>
                </m:dPr>
                <m:e>
                  <m:r>
                    <w:rPr>
                      <w:rFonts w:ascii="Cambria Math" w:hAnsi="Cambria Math" w:cs="Times New Roman"/>
                    </w:rPr>
                    <m:t>0.79</m:t>
                  </m:r>
                  <m:func>
                    <m:funcPr>
                      <m:ctrlPr>
                        <w:rPr>
                          <w:rFonts w:ascii="Cambria Math" w:hAnsi="Cambria Math" w:cs="Times New Roman"/>
                        </w:rPr>
                      </m:ctrlPr>
                    </m:funcPr>
                    <m:fName>
                      <m:r>
                        <m:rPr>
                          <m:sty m:val="p"/>
                        </m:rPr>
                        <w:rPr>
                          <w:rFonts w:ascii="Cambria Math" w:hAnsi="Cambria Math" w:cs="Times New Roman"/>
                        </w:rPr>
                        <m:t>ln</m:t>
                      </m:r>
                    </m:fName>
                    <m:e>
                      <m:d>
                        <m:dPr>
                          <m:ctrlPr>
                            <w:rPr>
                              <w:rFonts w:ascii="Cambria Math" w:hAnsi="Cambria Math" w:cs="Times New Roman"/>
                              <w:i/>
                            </w:rPr>
                          </m:ctrlPr>
                        </m:dPr>
                        <m:e>
                          <m:r>
                            <w:rPr>
                              <w:rFonts w:ascii="Cambria Math" w:hAnsi="Cambria Math" w:cs="Times New Roman"/>
                            </w:rPr>
                            <m:t>Re</m:t>
                          </m:r>
                        </m:e>
                      </m:d>
                    </m:e>
                  </m:func>
                  <m:r>
                    <w:rPr>
                      <w:rFonts w:ascii="Cambria Math" w:hAnsi="Cambria Math" w:cs="Times New Roman"/>
                    </w:rPr>
                    <m:t>-1.64</m:t>
                  </m:r>
                </m:e>
              </m:d>
            </m:e>
            <m:sup>
              <m:r>
                <w:rPr>
                  <w:rFonts w:ascii="Cambria Math" w:hAnsi="Cambria Math" w:cs="Times New Roman"/>
                </w:rPr>
                <m:t>-2</m:t>
              </m:r>
            </m:sup>
          </m:sSup>
        </m:oMath>
      </m:oMathPara>
    </w:p>
    <w:p w14:paraId="5C86BB70" w14:textId="5E602F0A" w:rsidR="00BD6F9C" w:rsidRDefault="00BD6F9C" w:rsidP="00C45052">
      <w:pPr>
        <w:rPr>
          <w:rFonts w:ascii="Times New Roman" w:hAnsi="Times New Roman" w:cs="Times New Roman"/>
        </w:rPr>
      </w:pPr>
      <w:r>
        <w:rPr>
          <w:rFonts w:ascii="Times New Roman" w:hAnsi="Times New Roman" w:cs="Times New Roman"/>
        </w:rPr>
        <w:t xml:space="preserve">When the Reynolds number is lower than 2300, </w:t>
      </w:r>
      <w:r w:rsidR="0014431B">
        <w:rPr>
          <w:rFonts w:ascii="Times New Roman" w:hAnsi="Times New Roman" w:cs="Times New Roman"/>
        </w:rPr>
        <w:t>Nusselt number is obtained by interpolation of data in Figure 3.</w:t>
      </w:r>
    </w:p>
    <w:p w14:paraId="008FAB7D" w14:textId="29BA9CC9" w:rsidR="007806E4" w:rsidRDefault="007806E4" w:rsidP="007806E4">
      <w:pPr>
        <w:jc w:val="center"/>
        <w:rPr>
          <w:rFonts w:ascii="Times New Roman" w:hAnsi="Times New Roman" w:cs="Times New Roman"/>
        </w:rPr>
      </w:pPr>
      <w:r>
        <w:rPr>
          <w:noProof/>
        </w:rPr>
        <w:drawing>
          <wp:inline distT="0" distB="0" distL="0" distR="0" wp14:anchorId="5F95AB92" wp14:editId="1A1034C4">
            <wp:extent cx="2512771" cy="2518677"/>
            <wp:effectExtent l="0" t="0" r="1905" b="0"/>
            <wp:docPr id="5" name="Picture 5"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16563" cy="2522478"/>
                    </a:xfrm>
                    <a:prstGeom prst="rect">
                      <a:avLst/>
                    </a:prstGeom>
                    <a:noFill/>
                    <a:ln>
                      <a:noFill/>
                    </a:ln>
                  </pic:spPr>
                </pic:pic>
              </a:graphicData>
            </a:graphic>
          </wp:inline>
        </w:drawing>
      </w:r>
    </w:p>
    <w:p w14:paraId="5CF215E3" w14:textId="1EB17AA1" w:rsidR="00AC739F" w:rsidRDefault="007806E4" w:rsidP="00AC739F">
      <w:pPr>
        <w:jc w:val="center"/>
        <w:rPr>
          <w:rFonts w:ascii="Times New Roman" w:hAnsi="Times New Roman" w:cs="Times New Roman"/>
        </w:rPr>
      </w:pPr>
      <w:r>
        <w:rPr>
          <w:rFonts w:ascii="Times New Roman" w:hAnsi="Times New Roman" w:cs="Times New Roman"/>
        </w:rPr>
        <w:t xml:space="preserve">Figure 3. </w:t>
      </w:r>
      <w:r w:rsidR="006B75EC">
        <w:rPr>
          <w:rFonts w:ascii="Times New Roman" w:hAnsi="Times New Roman" w:cs="Times New Roman"/>
        </w:rPr>
        <w:t xml:space="preserve">Laminar </w:t>
      </w:r>
      <w:r w:rsidR="00E27762">
        <w:rPr>
          <w:rFonts w:ascii="Times New Roman" w:hAnsi="Times New Roman" w:cs="Times New Roman"/>
        </w:rPr>
        <w:t>F</w:t>
      </w:r>
      <w:r w:rsidR="006B75EC">
        <w:rPr>
          <w:rFonts w:ascii="Times New Roman" w:hAnsi="Times New Roman" w:cs="Times New Roman"/>
        </w:rPr>
        <w:t xml:space="preserve">low Nusselt </w:t>
      </w:r>
      <w:r w:rsidR="00E27762">
        <w:rPr>
          <w:rFonts w:ascii="Times New Roman" w:hAnsi="Times New Roman" w:cs="Times New Roman"/>
        </w:rPr>
        <w:t>Number</w:t>
      </w:r>
      <w:r w:rsidR="006B75EC">
        <w:rPr>
          <w:rFonts w:ascii="Times New Roman" w:hAnsi="Times New Roman" w:cs="Times New Roman"/>
        </w:rPr>
        <w:t xml:space="preserve"> Table</w:t>
      </w:r>
    </w:p>
    <w:p w14:paraId="0F575342" w14:textId="5B8ADEE2" w:rsidR="00AC739F" w:rsidRPr="00460CFD" w:rsidRDefault="00AC739F" w:rsidP="00AC739F">
      <w:pPr>
        <w:ind w:left="360"/>
        <w:rPr>
          <w:rFonts w:ascii="Times New Roman" w:hAnsi="Times New Roman" w:cs="Times New Roman" w:hint="eastAsia"/>
        </w:rPr>
      </w:pPr>
      <w:r>
        <w:rPr>
          <w:rFonts w:ascii="Times New Roman" w:hAnsi="Times New Roman" w:cs="Times New Roman" w:hint="eastAsia"/>
        </w:rPr>
        <w:t>3</w:t>
      </w:r>
      <w:r>
        <w:rPr>
          <w:rFonts w:ascii="Times New Roman" w:hAnsi="Times New Roman" w:cs="Times New Roman"/>
        </w:rPr>
        <w:t>.3.</w:t>
      </w:r>
      <w:r>
        <w:rPr>
          <w:rFonts w:ascii="Times New Roman" w:hAnsi="Times New Roman" w:cs="Times New Roman"/>
        </w:rPr>
        <w:t>2</w:t>
      </w:r>
      <w:r>
        <w:rPr>
          <w:rFonts w:ascii="Times New Roman" w:hAnsi="Times New Roman" w:cs="Times New Roman"/>
        </w:rPr>
        <w:t xml:space="preserve"> </w:t>
      </w:r>
      <w:r>
        <w:rPr>
          <w:rFonts w:ascii="Times New Roman" w:hAnsi="Times New Roman" w:cs="Times New Roman"/>
        </w:rPr>
        <w:t xml:space="preserve">Two </w:t>
      </w:r>
      <w:r>
        <w:rPr>
          <w:rFonts w:ascii="Times New Roman" w:hAnsi="Times New Roman" w:cs="Times New Roman"/>
        </w:rPr>
        <w:t>phase HTC</w:t>
      </w:r>
    </w:p>
    <w:p w14:paraId="008B81F8" w14:textId="7208C903" w:rsidR="00AC739F" w:rsidRDefault="00DD5484" w:rsidP="00AC739F">
      <w:pPr>
        <w:rPr>
          <w:rFonts w:ascii="Times New Roman" w:hAnsi="Times New Roman" w:cs="Times New Roman"/>
        </w:rPr>
      </w:pPr>
      <w:r>
        <w:rPr>
          <w:noProof/>
        </w:rPr>
        <w:drawing>
          <wp:anchor distT="0" distB="0" distL="114300" distR="114300" simplePos="0" relativeHeight="251659277" behindDoc="0" locked="0" layoutInCell="1" allowOverlap="1" wp14:anchorId="32229D8C" wp14:editId="59F40888">
            <wp:simplePos x="0" y="0"/>
            <wp:positionH relativeFrom="margin">
              <wp:align>center</wp:align>
            </wp:positionH>
            <wp:positionV relativeFrom="paragraph">
              <wp:posOffset>358623</wp:posOffset>
            </wp:positionV>
            <wp:extent cx="4004945" cy="1223010"/>
            <wp:effectExtent l="0" t="0" r="0" b="0"/>
            <wp:wrapTopAndBottom/>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04945" cy="1223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A5329">
        <w:rPr>
          <w:rFonts w:ascii="Times New Roman" w:hAnsi="Times New Roman" w:cs="Times New Roman"/>
        </w:rPr>
        <w:t>Kim’s [</w:t>
      </w:r>
      <w:r w:rsidR="005B5EC8">
        <w:rPr>
          <w:rFonts w:ascii="Times New Roman" w:hAnsi="Times New Roman" w:cs="Times New Roman"/>
        </w:rPr>
        <w:t>4</w:t>
      </w:r>
      <w:r w:rsidR="005A5329">
        <w:rPr>
          <w:rFonts w:ascii="Times New Roman" w:hAnsi="Times New Roman" w:cs="Times New Roman"/>
        </w:rPr>
        <w:t xml:space="preserve">] correlation was adopted </w:t>
      </w:r>
      <w:r w:rsidR="00437ED6">
        <w:rPr>
          <w:rFonts w:ascii="Times New Roman" w:hAnsi="Times New Roman" w:cs="Times New Roman"/>
        </w:rPr>
        <w:t>for heat transfer coefficient of two phase flow.</w:t>
      </w:r>
      <w:r>
        <w:rPr>
          <w:rFonts w:ascii="Times New Roman" w:hAnsi="Times New Roman" w:cs="Times New Roman"/>
        </w:rPr>
        <w:t xml:space="preserve"> The main equations for Kim’s correlation is shown below:</w:t>
      </w:r>
    </w:p>
    <w:p w14:paraId="087A8720" w14:textId="0D78C105" w:rsidR="002C396D" w:rsidRDefault="00152BFC" w:rsidP="00DD5484">
      <w:pPr>
        <w:rPr>
          <w:rFonts w:ascii="Times New Roman" w:hAnsi="Times New Roman" w:cs="Times New Roman"/>
        </w:rPr>
      </w:pPr>
      <w:r>
        <w:rPr>
          <w:noProof/>
        </w:rPr>
        <w:lastRenderedPageBreak/>
        <w:drawing>
          <wp:anchor distT="0" distB="0" distL="114300" distR="114300" simplePos="0" relativeHeight="251660301" behindDoc="0" locked="0" layoutInCell="1" allowOverlap="1" wp14:anchorId="0BE67CF9" wp14:editId="1C7F349B">
            <wp:simplePos x="0" y="0"/>
            <wp:positionH relativeFrom="margin">
              <wp:align>center</wp:align>
            </wp:positionH>
            <wp:positionV relativeFrom="paragraph">
              <wp:posOffset>196265</wp:posOffset>
            </wp:positionV>
            <wp:extent cx="3522345" cy="1272540"/>
            <wp:effectExtent l="0" t="0" r="1905" b="3810"/>
            <wp:wrapTopAndBottom/>
            <wp:docPr id="11" name="Picture 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let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22345" cy="1272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A3C59">
        <w:rPr>
          <w:rFonts w:ascii="Times New Roman" w:hAnsi="Times New Roman" w:cs="Times New Roman"/>
        </w:rPr>
        <w:t>Kim also suggested a calculation for dry-out quality</w:t>
      </w:r>
      <w:r w:rsidR="005B5EC8">
        <w:rPr>
          <w:rFonts w:ascii="Times New Roman" w:hAnsi="Times New Roman" w:cs="Times New Roman"/>
        </w:rPr>
        <w:t xml:space="preserve"> [6]</w:t>
      </w:r>
      <w:r w:rsidR="002A3C59">
        <w:rPr>
          <w:rFonts w:ascii="Times New Roman" w:hAnsi="Times New Roman" w:cs="Times New Roman"/>
        </w:rPr>
        <w:t>. The correlation for dry-out quality is:</w:t>
      </w:r>
    </w:p>
    <w:p w14:paraId="64987208" w14:textId="5759E72B" w:rsidR="002A3C59" w:rsidRPr="00BD6F9C" w:rsidRDefault="00152BFC" w:rsidP="00DD5484">
      <w:pPr>
        <w:rPr>
          <w:rFonts w:ascii="Times New Roman" w:hAnsi="Times New Roman" w:cs="Times New Roman" w:hint="eastAsia"/>
        </w:rPr>
      </w:pPr>
      <w:r>
        <w:rPr>
          <w:rFonts w:ascii="Times New Roman" w:hAnsi="Times New Roman" w:cs="Times New Roman"/>
        </w:rPr>
        <w:t xml:space="preserve">When the refrigerant quality </w:t>
      </w:r>
      <w:r w:rsidR="005B5EC8">
        <w:rPr>
          <w:rFonts w:ascii="Times New Roman" w:hAnsi="Times New Roman" w:cs="Times New Roman"/>
        </w:rPr>
        <w:t>is located</w:t>
      </w:r>
      <w:r>
        <w:rPr>
          <w:rFonts w:ascii="Times New Roman" w:hAnsi="Times New Roman" w:cs="Times New Roman"/>
        </w:rPr>
        <w:t xml:space="preserve"> between the dry-out quality and 1, linear interpolation was applied </w:t>
      </w:r>
      <w:r w:rsidR="003B5073">
        <w:rPr>
          <w:rFonts w:ascii="Times New Roman" w:hAnsi="Times New Roman" w:cs="Times New Roman"/>
        </w:rPr>
        <w:t>between the two</w:t>
      </w:r>
      <w:r w:rsidR="00D12A78">
        <w:rPr>
          <w:rFonts w:ascii="Times New Roman" w:hAnsi="Times New Roman" w:cs="Times New Roman"/>
        </w:rPr>
        <w:t>-</w:t>
      </w:r>
      <w:r w:rsidR="003B5073">
        <w:rPr>
          <w:rFonts w:ascii="Times New Roman" w:hAnsi="Times New Roman" w:cs="Times New Roman"/>
        </w:rPr>
        <w:t>phase HTC and single</w:t>
      </w:r>
      <w:r w:rsidR="005B5EC8">
        <w:rPr>
          <w:rFonts w:ascii="Times New Roman" w:hAnsi="Times New Roman" w:cs="Times New Roman"/>
        </w:rPr>
        <w:t>-</w:t>
      </w:r>
      <w:r w:rsidR="003B5073">
        <w:rPr>
          <w:rFonts w:ascii="Times New Roman" w:hAnsi="Times New Roman" w:cs="Times New Roman"/>
        </w:rPr>
        <w:t>phase HTC.</w:t>
      </w:r>
    </w:p>
    <w:p w14:paraId="3E8B3A78" w14:textId="4B704E21" w:rsidR="00AC739F" w:rsidRPr="00AC739F" w:rsidRDefault="00AC739F" w:rsidP="00AC739F">
      <w:pPr>
        <w:pStyle w:val="ListParagraph"/>
        <w:numPr>
          <w:ilvl w:val="1"/>
          <w:numId w:val="1"/>
        </w:numPr>
        <w:rPr>
          <w:rFonts w:ascii="Times New Roman" w:hAnsi="Times New Roman" w:cs="Times New Roman" w:hint="eastAsia"/>
        </w:rPr>
      </w:pPr>
      <w:r>
        <w:rPr>
          <w:rFonts w:ascii="Times New Roman" w:hAnsi="Times New Roman" w:cs="Times New Roman"/>
        </w:rPr>
        <w:t>Heat transfer rate for air</w:t>
      </w:r>
    </w:p>
    <w:p w14:paraId="7B035E15" w14:textId="0DA5B2B8" w:rsidR="000A7422" w:rsidRDefault="004F710D" w:rsidP="00BD6F9C">
      <w:pPr>
        <w:rPr>
          <w:rFonts w:ascii="Times New Roman" w:hAnsi="Times New Roman" w:cs="Times New Roman"/>
        </w:rPr>
      </w:pPr>
      <w:r>
        <w:rPr>
          <w:rFonts w:ascii="Times New Roman" w:hAnsi="Times New Roman" w:cs="Times New Roman"/>
        </w:rPr>
        <w:t xml:space="preserve">The air side heat transfer </w:t>
      </w:r>
      <w:r w:rsidR="00E0629B">
        <w:rPr>
          <w:rFonts w:ascii="Times New Roman" w:hAnsi="Times New Roman" w:cs="Times New Roman"/>
        </w:rPr>
        <w:t xml:space="preserve">can be obtained with the </w:t>
      </w:r>
      <w:r w:rsidR="000A7422">
        <w:rPr>
          <w:rFonts w:ascii="Times New Roman" w:hAnsi="Times New Roman" w:cs="Times New Roman"/>
        </w:rPr>
        <w:t>correlation provided by Chang and Wang [2]:</w:t>
      </w:r>
    </w:p>
    <w:p w14:paraId="4FA688AC" w14:textId="0E97C28A" w:rsidR="000A7422" w:rsidRPr="000A7422" w:rsidRDefault="000A7422" w:rsidP="00BD6F9C">
      <w:pPr>
        <w:rPr>
          <w:rFonts w:ascii="Times New Roman" w:hAnsi="Times New Roman" w:cs="Times New Roman"/>
        </w:rPr>
      </w:pPr>
      <m:oMathPara>
        <m:oMath>
          <m:r>
            <w:rPr>
              <w:rFonts w:ascii="Cambria Math" w:hAnsi="Cambria Math" w:cs="Times New Roman"/>
            </w:rPr>
            <m:t>ht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air</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air</m:t>
              </m:r>
            </m:sub>
          </m:sSub>
          <m:r>
            <w:rPr>
              <w:rFonts w:ascii="Cambria Math" w:hAnsi="Cambria Math" w:cs="Times New Roman"/>
            </w:rPr>
            <m:t>×Ve</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air</m:t>
              </m:r>
            </m:sub>
          </m:sSub>
          <m:r>
            <w:rPr>
              <w:rFonts w:ascii="Cambria Math" w:hAnsi="Cambria Math" w:cs="Times New Roman"/>
            </w:rPr>
            <m:t>×C</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air</m:t>
              </m:r>
            </m:sub>
          </m:sSub>
          <m:r>
            <w:rPr>
              <w:rFonts w:ascii="Cambria Math" w:hAnsi="Cambria Math" w:cs="Times New Roman"/>
            </w:rPr>
            <m:t>×St</m:t>
          </m:r>
        </m:oMath>
      </m:oMathPara>
    </w:p>
    <w:p w14:paraId="71707B4A" w14:textId="225B47D2" w:rsidR="00DA7AF9" w:rsidRPr="00DA7AF9" w:rsidRDefault="00051A6D" w:rsidP="00DA7AF9">
      <w:pPr>
        <w:rPr>
          <w:rFonts w:ascii="Times New Roman" w:hAnsi="Times New Roman" w:cs="Times New Roman"/>
        </w:rPr>
      </w:pPr>
      <m:oMathPara>
        <m:oMath>
          <m:r>
            <w:rPr>
              <w:rFonts w:ascii="Cambria Math" w:hAnsi="Cambria Math" w:cs="Times New Roman"/>
            </w:rPr>
            <m:t>St = j ×</m:t>
          </m:r>
          <m:sSubSup>
            <m:sSubSupPr>
              <m:ctrlPr>
                <w:rPr>
                  <w:rFonts w:ascii="Cambria Math" w:hAnsi="Cambria Math" w:cs="Times New Roman"/>
                  <w:i/>
                </w:rPr>
              </m:ctrlPr>
            </m:sSubSupPr>
            <m:e>
              <m:r>
                <w:rPr>
                  <w:rFonts w:ascii="Cambria Math" w:hAnsi="Cambria Math" w:cs="Times New Roman"/>
                </w:rPr>
                <m:t>Pr</m:t>
              </m:r>
            </m:e>
            <m:sub>
              <m:r>
                <w:rPr>
                  <w:rFonts w:ascii="Cambria Math" w:hAnsi="Cambria Math" w:cs="Times New Roman"/>
                </w:rPr>
                <m:t>air</m:t>
              </m:r>
            </m:sub>
            <m:sup>
              <m:f>
                <m:fPr>
                  <m:type m:val="lin"/>
                  <m:ctrlPr>
                    <w:rPr>
                      <w:rFonts w:ascii="Cambria Math" w:hAnsi="Cambria Math" w:cs="Times New Roman"/>
                      <w:i/>
                    </w:rPr>
                  </m:ctrlPr>
                </m:fPr>
                <m:num>
                  <m:r>
                    <w:rPr>
                      <w:rFonts w:ascii="Cambria Math" w:hAnsi="Cambria Math" w:cs="Times New Roman"/>
                    </w:rPr>
                    <m:t>-2</m:t>
                  </m:r>
                </m:num>
                <m:den>
                  <m:r>
                    <w:rPr>
                      <w:rFonts w:ascii="Cambria Math" w:hAnsi="Cambria Math" w:cs="Times New Roman"/>
                    </w:rPr>
                    <m:t>3</m:t>
                  </m:r>
                </m:den>
              </m:f>
            </m:sup>
          </m:sSubSup>
        </m:oMath>
      </m:oMathPara>
    </w:p>
    <w:p w14:paraId="5F236992" w14:textId="00CF7CD7" w:rsidR="00DA7AF9" w:rsidRDefault="00F7237F" w:rsidP="00F7237F">
      <w:pPr>
        <w:jc w:val="center"/>
        <w:rPr>
          <w:rFonts w:ascii="Times New Roman" w:hAnsi="Times New Roman" w:cs="Times New Roman"/>
        </w:rPr>
      </w:pPr>
      <w:r w:rsidRPr="00F7237F">
        <w:rPr>
          <w:rFonts w:ascii="Times New Roman" w:hAnsi="Times New Roman" w:cs="Times New Roman"/>
          <w:noProof/>
        </w:rPr>
        <w:drawing>
          <wp:inline distT="0" distB="0" distL="0" distR="0" wp14:anchorId="32F4FB07" wp14:editId="286D3507">
            <wp:extent cx="3167605" cy="610153"/>
            <wp:effectExtent l="0" t="0" r="0" b="0"/>
            <wp:docPr id="6" name="Picture 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with medium confidence"/>
                    <pic:cNvPicPr/>
                  </pic:nvPicPr>
                  <pic:blipFill>
                    <a:blip r:embed="rId12"/>
                    <a:stretch>
                      <a:fillRect/>
                    </a:stretch>
                  </pic:blipFill>
                  <pic:spPr>
                    <a:xfrm>
                      <a:off x="0" y="0"/>
                      <a:ext cx="3198231" cy="616052"/>
                    </a:xfrm>
                    <a:prstGeom prst="rect">
                      <a:avLst/>
                    </a:prstGeom>
                  </pic:spPr>
                </pic:pic>
              </a:graphicData>
            </a:graphic>
          </wp:inline>
        </w:drawing>
      </w:r>
    </w:p>
    <w:p w14:paraId="6726180A" w14:textId="4D1C7C85" w:rsidR="00F7237F" w:rsidRDefault="00547900" w:rsidP="00F7237F">
      <w:pPr>
        <w:pStyle w:val="ListParagraph"/>
        <w:numPr>
          <w:ilvl w:val="1"/>
          <w:numId w:val="1"/>
        </w:numPr>
        <w:rPr>
          <w:rFonts w:ascii="Times New Roman" w:hAnsi="Times New Roman" w:cs="Times New Roman"/>
        </w:rPr>
      </w:pPr>
      <w:r>
        <w:rPr>
          <w:rFonts w:ascii="Times New Roman" w:hAnsi="Times New Roman" w:cs="Times New Roman"/>
        </w:rPr>
        <w:t>Air side Hydraulic Performance</w:t>
      </w:r>
    </w:p>
    <w:p w14:paraId="6B5B2B47" w14:textId="5424AD76" w:rsidR="00547900" w:rsidRDefault="008D717C" w:rsidP="00547900">
      <w:pPr>
        <w:rPr>
          <w:rFonts w:ascii="Times New Roman" w:hAnsi="Times New Roman" w:cs="Times New Roman"/>
        </w:rPr>
      </w:pPr>
      <w:r>
        <w:rPr>
          <w:rFonts w:ascii="Times New Roman" w:hAnsi="Times New Roman" w:cs="Times New Roman"/>
        </w:rPr>
        <w:t xml:space="preserve">Air side pressure drop is calculated by </w:t>
      </w:r>
      <w:r w:rsidR="00307E0D">
        <w:rPr>
          <w:rFonts w:ascii="Times New Roman" w:hAnsi="Times New Roman" w:cs="Times New Roman"/>
        </w:rPr>
        <w:t>the</w:t>
      </w:r>
      <w:r>
        <w:rPr>
          <w:rFonts w:ascii="Times New Roman" w:hAnsi="Times New Roman" w:cs="Times New Roman"/>
        </w:rPr>
        <w:t xml:space="preserve"> equation set provided by Chang and Wang [2]:</w:t>
      </w:r>
    </w:p>
    <w:p w14:paraId="3D228F95" w14:textId="51912E47" w:rsidR="008D717C" w:rsidRPr="00E914A2" w:rsidRDefault="00E914A2" w:rsidP="00547900">
      <w:pPr>
        <w:rPr>
          <w:rFonts w:ascii="Times New Roman" w:hAnsi="Times New Roman" w:cs="Times New Roman"/>
        </w:rPr>
      </w:pPr>
      <m:oMathPara>
        <m:oMath>
          <m:r>
            <w:rPr>
              <w:rFonts w:ascii="Cambria Math" w:hAnsi="Cambria Math" w:cs="Times New Roman"/>
            </w:rPr>
            <m:t>f=</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2</m:t>
              </m:r>
            </m:sub>
          </m:sSub>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3</m:t>
              </m:r>
            </m:sub>
          </m:sSub>
        </m:oMath>
      </m:oMathPara>
    </w:p>
    <w:p w14:paraId="668E6B49" w14:textId="3350B767" w:rsidR="00E914A2" w:rsidRDefault="00E914A2" w:rsidP="00547900">
      <w:pPr>
        <w:rPr>
          <w:rFonts w:ascii="Times New Roman" w:hAnsi="Times New Roman" w:cs="Times New Roman"/>
        </w:rPr>
      </w:pPr>
      <w:r>
        <w:rPr>
          <w:rFonts w:ascii="Times New Roman" w:hAnsi="Times New Roman" w:cs="Times New Roman"/>
        </w:rPr>
        <w:t xml:space="preserve">When </w:t>
      </w:r>
      <m:oMath>
        <m:r>
          <w:rPr>
            <w:rFonts w:ascii="Cambria Math" w:hAnsi="Cambria Math" w:cs="Times New Roman"/>
          </w:rPr>
          <m:t>R</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Lp</m:t>
            </m:r>
          </m:sub>
        </m:sSub>
        <m:r>
          <w:rPr>
            <w:rFonts w:ascii="Cambria Math" w:hAnsi="Cambria Math" w:cs="Times New Roman"/>
          </w:rPr>
          <m:t>&lt;150</m:t>
        </m:r>
      </m:oMath>
      <w:r>
        <w:rPr>
          <w:rFonts w:ascii="Times New Roman" w:hAnsi="Times New Roman" w:cs="Times New Roman"/>
        </w:rPr>
        <w:t>:</w:t>
      </w:r>
    </w:p>
    <w:p w14:paraId="0E07B3AF" w14:textId="3E4F6116" w:rsidR="00E914A2" w:rsidRDefault="003914B9" w:rsidP="003914B9">
      <w:pPr>
        <w:jc w:val="center"/>
        <w:rPr>
          <w:rFonts w:ascii="Times New Roman" w:hAnsi="Times New Roman" w:cs="Times New Roman"/>
        </w:rPr>
      </w:pPr>
      <w:r w:rsidRPr="003914B9">
        <w:rPr>
          <w:rFonts w:ascii="Times New Roman" w:hAnsi="Times New Roman" w:cs="Times New Roman"/>
          <w:noProof/>
        </w:rPr>
        <w:drawing>
          <wp:inline distT="0" distB="0" distL="0" distR="0" wp14:anchorId="064C69BA" wp14:editId="1646959F">
            <wp:extent cx="3086249" cy="1101317"/>
            <wp:effectExtent l="0" t="0" r="0" b="3810"/>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a:blip r:embed="rId13"/>
                    <a:stretch>
                      <a:fillRect/>
                    </a:stretch>
                  </pic:blipFill>
                  <pic:spPr>
                    <a:xfrm>
                      <a:off x="0" y="0"/>
                      <a:ext cx="3102682" cy="1107181"/>
                    </a:xfrm>
                    <a:prstGeom prst="rect">
                      <a:avLst/>
                    </a:prstGeom>
                  </pic:spPr>
                </pic:pic>
              </a:graphicData>
            </a:graphic>
          </wp:inline>
        </w:drawing>
      </w:r>
    </w:p>
    <w:p w14:paraId="2BC1F071" w14:textId="3211C939" w:rsidR="003914B9" w:rsidRPr="00547900" w:rsidRDefault="003914B9" w:rsidP="003914B9">
      <w:pPr>
        <w:rPr>
          <w:rFonts w:ascii="Times New Roman" w:hAnsi="Times New Roman" w:cs="Times New Roman"/>
        </w:rPr>
      </w:pPr>
      <w:r>
        <w:rPr>
          <w:rFonts w:ascii="Times New Roman" w:hAnsi="Times New Roman" w:cs="Times New Roman"/>
        </w:rPr>
        <w:t xml:space="preserve">When </w:t>
      </w:r>
      <m:oMath>
        <m:r>
          <w:rPr>
            <w:rFonts w:ascii="Cambria Math" w:hAnsi="Cambria Math" w:cs="Times New Roman"/>
          </w:rPr>
          <m:t>150&lt;R</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Lp</m:t>
            </m:r>
          </m:sub>
        </m:sSub>
        <m:r>
          <w:rPr>
            <w:rFonts w:ascii="Cambria Math" w:hAnsi="Cambria Math" w:cs="Times New Roman"/>
          </w:rPr>
          <m:t>&lt;5000:</m:t>
        </m:r>
      </m:oMath>
    </w:p>
    <w:p w14:paraId="16D756CB" w14:textId="374C8CE7" w:rsidR="00547900" w:rsidRDefault="00F34A22" w:rsidP="00F34A22">
      <w:pPr>
        <w:jc w:val="center"/>
        <w:rPr>
          <w:rFonts w:ascii="Times New Roman" w:hAnsi="Times New Roman" w:cs="Times New Roman"/>
        </w:rPr>
      </w:pPr>
      <w:r w:rsidRPr="00F34A22">
        <w:rPr>
          <w:rFonts w:ascii="Times New Roman" w:hAnsi="Times New Roman" w:cs="Times New Roman"/>
          <w:noProof/>
        </w:rPr>
        <w:drawing>
          <wp:inline distT="0" distB="0" distL="0" distR="0" wp14:anchorId="0EC6539C" wp14:editId="21961412">
            <wp:extent cx="3460726" cy="823018"/>
            <wp:effectExtent l="0" t="0" r="6985" b="0"/>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pic:nvPicPr>
                  <pic:blipFill>
                    <a:blip r:embed="rId14"/>
                    <a:stretch>
                      <a:fillRect/>
                    </a:stretch>
                  </pic:blipFill>
                  <pic:spPr>
                    <a:xfrm>
                      <a:off x="0" y="0"/>
                      <a:ext cx="3462401" cy="823416"/>
                    </a:xfrm>
                    <a:prstGeom prst="rect">
                      <a:avLst/>
                    </a:prstGeom>
                  </pic:spPr>
                </pic:pic>
              </a:graphicData>
            </a:graphic>
          </wp:inline>
        </w:drawing>
      </w:r>
    </w:p>
    <w:p w14:paraId="7EAFCB4B" w14:textId="56B8A986" w:rsidR="003F014E" w:rsidRDefault="003F014E" w:rsidP="003F014E">
      <w:pPr>
        <w:rPr>
          <w:rFonts w:ascii="Times New Roman" w:hAnsi="Times New Roman" w:cs="Times New Roman"/>
        </w:rPr>
      </w:pPr>
      <w:r>
        <w:rPr>
          <w:rFonts w:ascii="Times New Roman" w:hAnsi="Times New Roman" w:cs="Times New Roman"/>
        </w:rPr>
        <w:t xml:space="preserve">The frictional factor </w:t>
      </w:r>
      <m:oMath>
        <m:r>
          <w:rPr>
            <w:rFonts w:ascii="Cambria Math" w:hAnsi="Cambria Math" w:cs="Times New Roman"/>
          </w:rPr>
          <m:t>f</m:t>
        </m:r>
      </m:oMath>
      <w:r>
        <w:rPr>
          <w:rFonts w:ascii="Times New Roman" w:hAnsi="Times New Roman" w:cs="Times New Roman"/>
        </w:rPr>
        <w:t xml:space="preserve"> can also be expressed as:</w:t>
      </w:r>
    </w:p>
    <w:p w14:paraId="5D1B7C41" w14:textId="44C16DE7" w:rsidR="003F014E" w:rsidRDefault="00D25C41" w:rsidP="00D25C41">
      <w:pPr>
        <w:jc w:val="center"/>
        <w:rPr>
          <w:rFonts w:ascii="Times New Roman" w:hAnsi="Times New Roman" w:cs="Times New Roman"/>
        </w:rPr>
      </w:pPr>
      <w:r w:rsidRPr="00D25C41">
        <w:rPr>
          <w:rFonts w:ascii="Times New Roman" w:hAnsi="Times New Roman" w:cs="Times New Roman"/>
          <w:noProof/>
        </w:rPr>
        <w:drawing>
          <wp:inline distT="0" distB="0" distL="0" distR="0" wp14:anchorId="3A1EEE0C" wp14:editId="24C2A4A2">
            <wp:extent cx="3384000" cy="358803"/>
            <wp:effectExtent l="0" t="0" r="6985" b="3175"/>
            <wp:docPr id="9" name="Picture 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chart&#10;&#10;Description automatically generated"/>
                    <pic:cNvPicPr/>
                  </pic:nvPicPr>
                  <pic:blipFill>
                    <a:blip r:embed="rId15"/>
                    <a:stretch>
                      <a:fillRect/>
                    </a:stretch>
                  </pic:blipFill>
                  <pic:spPr>
                    <a:xfrm>
                      <a:off x="0" y="0"/>
                      <a:ext cx="3400534" cy="360556"/>
                    </a:xfrm>
                    <a:prstGeom prst="rect">
                      <a:avLst/>
                    </a:prstGeom>
                  </pic:spPr>
                </pic:pic>
              </a:graphicData>
            </a:graphic>
          </wp:inline>
        </w:drawing>
      </w:r>
    </w:p>
    <w:p w14:paraId="32184460" w14:textId="0CD857F2" w:rsidR="00D25C41" w:rsidRDefault="00D12A78" w:rsidP="00D25C41">
      <w:pPr>
        <w:pStyle w:val="ListParagraph"/>
        <w:numPr>
          <w:ilvl w:val="1"/>
          <w:numId w:val="1"/>
        </w:numPr>
        <w:rPr>
          <w:rFonts w:ascii="Times New Roman" w:hAnsi="Times New Roman" w:cs="Times New Roman"/>
        </w:rPr>
      </w:pPr>
      <w:r>
        <w:rPr>
          <w:rFonts w:ascii="Times New Roman" w:hAnsi="Times New Roman" w:cs="Times New Roman"/>
        </w:rPr>
        <w:lastRenderedPageBreak/>
        <w:t>Refrigerant</w:t>
      </w:r>
      <w:r w:rsidR="00D25C41">
        <w:rPr>
          <w:rFonts w:ascii="Times New Roman" w:hAnsi="Times New Roman" w:cs="Times New Roman"/>
        </w:rPr>
        <w:t xml:space="preserve"> side Hydraulic Performance</w:t>
      </w:r>
    </w:p>
    <w:p w14:paraId="29E57D51" w14:textId="793CCED2" w:rsidR="00D87D87" w:rsidRPr="00D87D87" w:rsidRDefault="00D87D87" w:rsidP="00D87D87">
      <w:pPr>
        <w:ind w:left="360"/>
        <w:rPr>
          <w:rFonts w:ascii="Times New Roman" w:hAnsi="Times New Roman" w:cs="Times New Roman" w:hint="eastAsia"/>
        </w:rPr>
      </w:pPr>
      <w:r>
        <w:rPr>
          <w:rFonts w:ascii="Times New Roman" w:hAnsi="Times New Roman" w:cs="Times New Roman" w:hint="eastAsia"/>
        </w:rPr>
        <w:t>3</w:t>
      </w:r>
      <w:r>
        <w:rPr>
          <w:rFonts w:ascii="Times New Roman" w:hAnsi="Times New Roman" w:cs="Times New Roman"/>
        </w:rPr>
        <w:t>.6.1 Single phase hydraulic performance</w:t>
      </w:r>
    </w:p>
    <w:p w14:paraId="145F6A41" w14:textId="07A4DD05" w:rsidR="00D25C41" w:rsidRDefault="00EE7F6F" w:rsidP="00D25C41">
      <w:pPr>
        <w:rPr>
          <w:rFonts w:ascii="Times New Roman" w:hAnsi="Times New Roman" w:cs="Times New Roman"/>
        </w:rPr>
      </w:pPr>
      <w:r>
        <w:rPr>
          <w:rFonts w:ascii="Times New Roman" w:hAnsi="Times New Roman" w:cs="Times New Roman"/>
        </w:rPr>
        <w:t xml:space="preserve">The pressure drop </w:t>
      </w:r>
      <w:r w:rsidR="00307E0D">
        <w:rPr>
          <w:rFonts w:ascii="Times New Roman" w:hAnsi="Times New Roman" w:cs="Times New Roman"/>
        </w:rPr>
        <w:t xml:space="preserve">of EG is calculated by </w:t>
      </w:r>
      <w:r w:rsidR="0077395C">
        <w:rPr>
          <w:rFonts w:ascii="Times New Roman" w:hAnsi="Times New Roman" w:cs="Times New Roman"/>
        </w:rPr>
        <w:t>correlation provided by Churchill [3]:</w:t>
      </w:r>
    </w:p>
    <w:p w14:paraId="067CA1B7" w14:textId="5FBD5868" w:rsidR="0077395C" w:rsidRDefault="00BF4C6B" w:rsidP="00BF4C6B">
      <w:pPr>
        <w:jc w:val="center"/>
        <w:rPr>
          <w:rFonts w:ascii="Times New Roman" w:hAnsi="Times New Roman" w:cs="Times New Roman"/>
        </w:rPr>
      </w:pPr>
      <w:r w:rsidRPr="00BF4C6B">
        <w:rPr>
          <w:rFonts w:ascii="Times New Roman" w:hAnsi="Times New Roman" w:cs="Times New Roman"/>
          <w:noProof/>
        </w:rPr>
        <w:drawing>
          <wp:inline distT="0" distB="0" distL="0" distR="0" wp14:anchorId="7DF568F7" wp14:editId="0BB97F3D">
            <wp:extent cx="2302257" cy="1759969"/>
            <wp:effectExtent l="0" t="0" r="3175" b="0"/>
            <wp:docPr id="10" name="Picture 1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letter&#10;&#10;Description automatically generated"/>
                    <pic:cNvPicPr/>
                  </pic:nvPicPr>
                  <pic:blipFill>
                    <a:blip r:embed="rId16"/>
                    <a:stretch>
                      <a:fillRect/>
                    </a:stretch>
                  </pic:blipFill>
                  <pic:spPr>
                    <a:xfrm>
                      <a:off x="0" y="0"/>
                      <a:ext cx="2305900" cy="1762754"/>
                    </a:xfrm>
                    <a:prstGeom prst="rect">
                      <a:avLst/>
                    </a:prstGeom>
                  </pic:spPr>
                </pic:pic>
              </a:graphicData>
            </a:graphic>
          </wp:inline>
        </w:drawing>
      </w:r>
    </w:p>
    <w:p w14:paraId="08EED3ED" w14:textId="70F2F300" w:rsidR="006911F6" w:rsidRPr="00D87D87" w:rsidRDefault="006911F6" w:rsidP="006911F6">
      <w:pPr>
        <w:ind w:left="360"/>
        <w:rPr>
          <w:rFonts w:ascii="Times New Roman" w:hAnsi="Times New Roman" w:cs="Times New Roman" w:hint="eastAsia"/>
        </w:rPr>
      </w:pPr>
      <w:r>
        <w:rPr>
          <w:rFonts w:ascii="Times New Roman" w:hAnsi="Times New Roman" w:cs="Times New Roman" w:hint="eastAsia"/>
        </w:rPr>
        <w:t>3</w:t>
      </w:r>
      <w:r>
        <w:rPr>
          <w:rFonts w:ascii="Times New Roman" w:hAnsi="Times New Roman" w:cs="Times New Roman"/>
        </w:rPr>
        <w:t>.6.</w:t>
      </w:r>
      <w:r>
        <w:rPr>
          <w:rFonts w:ascii="Times New Roman" w:hAnsi="Times New Roman" w:cs="Times New Roman"/>
        </w:rPr>
        <w:t>2</w:t>
      </w:r>
      <w:r>
        <w:rPr>
          <w:rFonts w:ascii="Times New Roman" w:hAnsi="Times New Roman" w:cs="Times New Roman"/>
        </w:rPr>
        <w:t xml:space="preserve"> </w:t>
      </w:r>
      <w:r>
        <w:rPr>
          <w:rFonts w:ascii="Times New Roman" w:hAnsi="Times New Roman" w:cs="Times New Roman"/>
        </w:rPr>
        <w:t xml:space="preserve">Two </w:t>
      </w:r>
      <w:r>
        <w:rPr>
          <w:rFonts w:ascii="Times New Roman" w:hAnsi="Times New Roman" w:cs="Times New Roman"/>
        </w:rPr>
        <w:t>phase hydraulic performance</w:t>
      </w:r>
    </w:p>
    <w:p w14:paraId="34BB1A5B" w14:textId="158358B3" w:rsidR="006911F6" w:rsidRDefault="00E3052E" w:rsidP="006911F6">
      <w:pPr>
        <w:rPr>
          <w:rFonts w:ascii="Times New Roman" w:hAnsi="Times New Roman" w:cs="Times New Roman"/>
        </w:rPr>
      </w:pPr>
      <w:r>
        <w:rPr>
          <w:noProof/>
        </w:rPr>
        <w:drawing>
          <wp:anchor distT="0" distB="0" distL="114300" distR="114300" simplePos="0" relativeHeight="251661325" behindDoc="0" locked="0" layoutInCell="1" allowOverlap="1" wp14:anchorId="6B3E684B" wp14:editId="29B9D4B6">
            <wp:simplePos x="0" y="0"/>
            <wp:positionH relativeFrom="margin">
              <wp:align>right</wp:align>
            </wp:positionH>
            <wp:positionV relativeFrom="paragraph">
              <wp:posOffset>350825</wp:posOffset>
            </wp:positionV>
            <wp:extent cx="5943600" cy="3329305"/>
            <wp:effectExtent l="0" t="0" r="0" b="4445"/>
            <wp:wrapTopAndBottom/>
            <wp:docPr id="12" name="Picture 1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let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29305"/>
                    </a:xfrm>
                    <a:prstGeom prst="rect">
                      <a:avLst/>
                    </a:prstGeom>
                    <a:noFill/>
                    <a:ln>
                      <a:noFill/>
                    </a:ln>
                  </pic:spPr>
                </pic:pic>
              </a:graphicData>
            </a:graphic>
          </wp:anchor>
        </w:drawing>
      </w:r>
      <w:r w:rsidR="006E13A5">
        <w:rPr>
          <w:rFonts w:ascii="Times New Roman" w:hAnsi="Times New Roman" w:cs="Times New Roman" w:hint="eastAsia"/>
        </w:rPr>
        <w:t>T</w:t>
      </w:r>
      <w:r w:rsidR="006E13A5">
        <w:rPr>
          <w:rFonts w:ascii="Times New Roman" w:hAnsi="Times New Roman" w:cs="Times New Roman"/>
        </w:rPr>
        <w:t xml:space="preserve">he </w:t>
      </w:r>
      <w:r w:rsidR="00257D63">
        <w:rPr>
          <w:rFonts w:ascii="Times New Roman" w:hAnsi="Times New Roman" w:cs="Times New Roman"/>
        </w:rPr>
        <w:t>two-phase</w:t>
      </w:r>
      <w:r w:rsidR="006E13A5">
        <w:rPr>
          <w:rFonts w:ascii="Times New Roman" w:hAnsi="Times New Roman" w:cs="Times New Roman"/>
        </w:rPr>
        <w:t xml:space="preserve"> static pressure </w:t>
      </w:r>
      <w:r w:rsidR="005B5EC8">
        <w:rPr>
          <w:rFonts w:ascii="Times New Roman" w:hAnsi="Times New Roman" w:cs="Times New Roman"/>
        </w:rPr>
        <w:t>drops</w:t>
      </w:r>
      <w:r w:rsidR="00257D63">
        <w:rPr>
          <w:rFonts w:ascii="Times New Roman" w:hAnsi="Times New Roman" w:cs="Times New Roman"/>
        </w:rPr>
        <w:t>, Kim’s [</w:t>
      </w:r>
      <w:r w:rsidR="005B5EC8">
        <w:rPr>
          <w:rFonts w:ascii="Times New Roman" w:hAnsi="Times New Roman" w:cs="Times New Roman"/>
        </w:rPr>
        <w:t>5</w:t>
      </w:r>
      <w:r w:rsidR="00257D63">
        <w:rPr>
          <w:rFonts w:ascii="Times New Roman" w:hAnsi="Times New Roman" w:cs="Times New Roman"/>
        </w:rPr>
        <w:t xml:space="preserve">] correlation is applied </w:t>
      </w:r>
      <w:r w:rsidR="001815DA">
        <w:rPr>
          <w:rFonts w:ascii="Times New Roman" w:hAnsi="Times New Roman" w:cs="Times New Roman"/>
        </w:rPr>
        <w:t>in the simulation for calculating the static pressure drop. The main equations are shown below:</w:t>
      </w:r>
    </w:p>
    <w:p w14:paraId="64875798" w14:textId="1EB7F2AC" w:rsidR="001815DA" w:rsidRDefault="001815DA" w:rsidP="006911F6">
      <w:pPr>
        <w:rPr>
          <w:rFonts w:ascii="Times New Roman" w:hAnsi="Times New Roman" w:cs="Times New Roman" w:hint="eastAsia"/>
        </w:rPr>
      </w:pPr>
    </w:p>
    <w:p w14:paraId="19ADC225" w14:textId="0102189D" w:rsidR="00BF4C6B" w:rsidRDefault="00BF4C6B" w:rsidP="00BF4C6B">
      <w:pPr>
        <w:pStyle w:val="ListParagraph"/>
        <w:numPr>
          <w:ilvl w:val="0"/>
          <w:numId w:val="1"/>
        </w:numPr>
        <w:rPr>
          <w:rFonts w:ascii="Times New Roman" w:hAnsi="Times New Roman" w:cs="Times New Roman"/>
          <w:b/>
          <w:bCs/>
        </w:rPr>
      </w:pPr>
      <w:r w:rsidRPr="00BF4C6B">
        <w:rPr>
          <w:rFonts w:ascii="Times New Roman" w:hAnsi="Times New Roman" w:cs="Times New Roman"/>
          <w:b/>
          <w:bCs/>
        </w:rPr>
        <w:t>Results and Discussion</w:t>
      </w:r>
    </w:p>
    <w:p w14:paraId="26A4E392" w14:textId="393833EA" w:rsidR="00BF4C6B" w:rsidRDefault="00BF4C6B" w:rsidP="00BF4C6B">
      <w:pPr>
        <w:pStyle w:val="ListParagraph"/>
        <w:numPr>
          <w:ilvl w:val="1"/>
          <w:numId w:val="1"/>
        </w:numPr>
        <w:rPr>
          <w:rFonts w:ascii="Times New Roman" w:hAnsi="Times New Roman" w:cs="Times New Roman"/>
        </w:rPr>
      </w:pPr>
      <w:r>
        <w:rPr>
          <w:rFonts w:ascii="Times New Roman" w:hAnsi="Times New Roman" w:cs="Times New Roman"/>
        </w:rPr>
        <w:t xml:space="preserve">Overall </w:t>
      </w:r>
      <w:r w:rsidR="00D03F53">
        <w:rPr>
          <w:rFonts w:ascii="Times New Roman" w:hAnsi="Times New Roman" w:cs="Times New Roman"/>
        </w:rPr>
        <w:t>P</w:t>
      </w:r>
      <w:r>
        <w:rPr>
          <w:rFonts w:ascii="Times New Roman" w:hAnsi="Times New Roman" w:cs="Times New Roman"/>
        </w:rPr>
        <w:t>erformance of Cooling Coil</w:t>
      </w:r>
    </w:p>
    <w:p w14:paraId="2E629B72" w14:textId="57575EC3" w:rsidR="00C72A75" w:rsidRDefault="00C72A75" w:rsidP="00C72A75">
      <w:pP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 xml:space="preserve">igure 4 contains the plots of </w:t>
      </w:r>
      <w:r w:rsidR="00500813">
        <w:rPr>
          <w:rFonts w:ascii="Times New Roman" w:hAnsi="Times New Roman" w:cs="Times New Roman"/>
        </w:rPr>
        <w:t xml:space="preserve">detailed </w:t>
      </w:r>
      <w:r>
        <w:rPr>
          <w:rFonts w:ascii="Times New Roman" w:hAnsi="Times New Roman" w:cs="Times New Roman"/>
        </w:rPr>
        <w:t xml:space="preserve">overall performance of the cooling coil. </w:t>
      </w:r>
      <w:r w:rsidR="00500813">
        <w:rPr>
          <w:rFonts w:ascii="Times New Roman" w:hAnsi="Times New Roman" w:cs="Times New Roman"/>
        </w:rPr>
        <w:t xml:space="preserve">The total performance of the cooling coil is presented in Table </w:t>
      </w:r>
      <w:r w:rsidR="00D731ED">
        <w:rPr>
          <w:rFonts w:ascii="Times New Roman" w:hAnsi="Times New Roman" w:cs="Times New Roman"/>
        </w:rPr>
        <w:t>4.</w:t>
      </w:r>
    </w:p>
    <w:p w14:paraId="5430F94A" w14:textId="4BFF38BC" w:rsidR="00865477" w:rsidRDefault="00865477" w:rsidP="00C72A75">
      <w:pPr>
        <w:rPr>
          <w:rFonts w:ascii="Times New Roman" w:hAnsi="Times New Roman" w:cs="Times New Roman" w:hint="eastAsia"/>
        </w:rPr>
      </w:pPr>
      <w:r>
        <w:rPr>
          <w:rFonts w:ascii="Times New Roman" w:hAnsi="Times New Roman" w:cs="Times New Roman"/>
        </w:rPr>
        <w:t xml:space="preserve">Table </w:t>
      </w:r>
      <w:r>
        <w:rPr>
          <w:rFonts w:ascii="Times New Roman" w:hAnsi="Times New Roman" w:cs="Times New Roman"/>
        </w:rPr>
        <w:t>4.</w:t>
      </w:r>
      <w:r>
        <w:rPr>
          <w:rFonts w:ascii="Times New Roman" w:hAnsi="Times New Roman" w:cs="Times New Roman"/>
        </w:rPr>
        <w:t xml:space="preserve"> </w:t>
      </w:r>
      <w:r w:rsidR="008A7DE3">
        <w:rPr>
          <w:rFonts w:ascii="Times New Roman" w:hAnsi="Times New Roman" w:cs="Times New Roman"/>
        </w:rPr>
        <w:t>Overall Performance</w:t>
      </w:r>
    </w:p>
    <w:tbl>
      <w:tblPr>
        <w:tblStyle w:val="TableGrid"/>
        <w:tblW w:w="9359" w:type="dxa"/>
        <w:tblLook w:val="04A0" w:firstRow="1" w:lastRow="0" w:firstColumn="1" w:lastColumn="0" w:noHBand="0" w:noVBand="1"/>
      </w:tblPr>
      <w:tblGrid>
        <w:gridCol w:w="1306"/>
        <w:gridCol w:w="1361"/>
        <w:gridCol w:w="1451"/>
        <w:gridCol w:w="1348"/>
        <w:gridCol w:w="1439"/>
        <w:gridCol w:w="1408"/>
        <w:gridCol w:w="1046"/>
      </w:tblGrid>
      <w:tr w:rsidR="00B7123E" w14:paraId="3198F511" w14:textId="148F60C5" w:rsidTr="00B7123E">
        <w:trPr>
          <w:trHeight w:val="308"/>
        </w:trPr>
        <w:tc>
          <w:tcPr>
            <w:tcW w:w="1306" w:type="dxa"/>
          </w:tcPr>
          <w:p w14:paraId="021D8FD4" w14:textId="0BAF316E" w:rsidR="00B7123E" w:rsidRDefault="00B7123E" w:rsidP="00494D71">
            <w:pPr>
              <w:jc w:val="center"/>
              <w:rPr>
                <w:rFonts w:ascii="Times New Roman" w:hAnsi="Times New Roman" w:cs="Times New Roman"/>
              </w:rPr>
            </w:pPr>
            <w:r>
              <w:rPr>
                <w:rFonts w:ascii="Times New Roman" w:hAnsi="Times New Roman" w:cs="Times New Roman" w:hint="eastAsia"/>
              </w:rPr>
              <w:lastRenderedPageBreak/>
              <w:t>T</w:t>
            </w:r>
            <w:r>
              <w:rPr>
                <w:rFonts w:ascii="Times New Roman" w:hAnsi="Times New Roman" w:cs="Times New Roman"/>
              </w:rPr>
              <w:t>_ero</w:t>
            </w:r>
          </w:p>
        </w:tc>
        <w:tc>
          <w:tcPr>
            <w:tcW w:w="1361" w:type="dxa"/>
          </w:tcPr>
          <w:p w14:paraId="43236C51" w14:textId="12F855CD" w:rsidR="00B7123E" w:rsidRDefault="00B7123E" w:rsidP="00494D71">
            <w:pPr>
              <w:jc w:val="center"/>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_eao</w:t>
            </w:r>
          </w:p>
        </w:tc>
        <w:tc>
          <w:tcPr>
            <w:tcW w:w="1451" w:type="dxa"/>
          </w:tcPr>
          <w:p w14:paraId="19089C9B" w14:textId="7430A1EB" w:rsidR="00B7123E" w:rsidRDefault="00B7123E" w:rsidP="00494D71">
            <w:pPr>
              <w:jc w:val="cente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_ero</w:t>
            </w:r>
          </w:p>
        </w:tc>
        <w:tc>
          <w:tcPr>
            <w:tcW w:w="1348" w:type="dxa"/>
          </w:tcPr>
          <w:p w14:paraId="7A6CAF96" w14:textId="2AC27ACC" w:rsidR="00B7123E" w:rsidRDefault="00B7123E" w:rsidP="00494D71">
            <w:pPr>
              <w:jc w:val="center"/>
              <w:rPr>
                <w:rFonts w:ascii="Times New Roman" w:hAnsi="Times New Roman" w:cs="Times New Roman"/>
              </w:rPr>
            </w:pPr>
            <w:r>
              <w:rPr>
                <w:rFonts w:ascii="Times New Roman" w:hAnsi="Times New Roman" w:cs="Times New Roman" w:hint="eastAsia"/>
              </w:rPr>
              <w:t>Q</w:t>
            </w:r>
            <w:r>
              <w:rPr>
                <w:rFonts w:ascii="Times New Roman" w:hAnsi="Times New Roman" w:cs="Times New Roman"/>
              </w:rPr>
              <w:t>_tot</w:t>
            </w:r>
          </w:p>
        </w:tc>
        <w:tc>
          <w:tcPr>
            <w:tcW w:w="1439" w:type="dxa"/>
          </w:tcPr>
          <w:p w14:paraId="3699000F" w14:textId="0C1A890E" w:rsidR="00B7123E" w:rsidRDefault="00B7123E" w:rsidP="00494D71">
            <w:pPr>
              <w:jc w:val="center"/>
              <w:rPr>
                <w:rFonts w:ascii="Times New Roman" w:hAnsi="Times New Roman" w:cs="Times New Roman"/>
              </w:rPr>
            </w:pPr>
            <w:r>
              <w:rPr>
                <w:rFonts w:ascii="Times New Roman" w:hAnsi="Times New Roman" w:cs="Times New Roman" w:hint="eastAsia"/>
              </w:rPr>
              <w:t>Q</w:t>
            </w:r>
            <w:r>
              <w:rPr>
                <w:rFonts w:ascii="Times New Roman" w:hAnsi="Times New Roman" w:cs="Times New Roman"/>
              </w:rPr>
              <w:t>_sen_tot</w:t>
            </w:r>
          </w:p>
        </w:tc>
        <w:tc>
          <w:tcPr>
            <w:tcW w:w="1408" w:type="dxa"/>
          </w:tcPr>
          <w:p w14:paraId="26A40EF3" w14:textId="355FD25D" w:rsidR="00B7123E" w:rsidRDefault="00B7123E" w:rsidP="00494D71">
            <w:pPr>
              <w:jc w:val="center"/>
              <w:rPr>
                <w:rFonts w:ascii="Times New Roman" w:hAnsi="Times New Roman" w:cs="Times New Roman"/>
              </w:rPr>
            </w:pPr>
            <w:r>
              <w:rPr>
                <w:rFonts w:ascii="Times New Roman" w:hAnsi="Times New Roman" w:cs="Times New Roman" w:hint="eastAsia"/>
              </w:rPr>
              <w:t>Q</w:t>
            </w:r>
            <w:r>
              <w:rPr>
                <w:rFonts w:ascii="Times New Roman" w:hAnsi="Times New Roman" w:cs="Times New Roman"/>
              </w:rPr>
              <w:t>_lat_tot</w:t>
            </w:r>
          </w:p>
        </w:tc>
        <w:tc>
          <w:tcPr>
            <w:tcW w:w="1046" w:type="dxa"/>
          </w:tcPr>
          <w:p w14:paraId="5B803237" w14:textId="3804EC2E" w:rsidR="00B7123E" w:rsidRDefault="00B7123E" w:rsidP="00494D71">
            <w:pPr>
              <w:jc w:val="center"/>
              <w:rPr>
                <w:rFonts w:ascii="Times New Roman" w:hAnsi="Times New Roman" w:cs="Times New Roman" w:hint="eastAsia"/>
              </w:rPr>
            </w:pPr>
            <w:r>
              <w:rPr>
                <w:rFonts w:ascii="Times New Roman" w:hAnsi="Times New Roman" w:cs="Times New Roman" w:hint="eastAsia"/>
              </w:rPr>
              <w:t>S</w:t>
            </w:r>
            <w:r>
              <w:rPr>
                <w:rFonts w:ascii="Times New Roman" w:hAnsi="Times New Roman" w:cs="Times New Roman"/>
              </w:rPr>
              <w:t>HR</w:t>
            </w:r>
          </w:p>
        </w:tc>
      </w:tr>
      <w:tr w:rsidR="00B7123E" w14:paraId="1BDEE910" w14:textId="2F7894F2" w:rsidTr="00B7123E">
        <w:trPr>
          <w:trHeight w:val="308"/>
        </w:trPr>
        <w:tc>
          <w:tcPr>
            <w:tcW w:w="1306" w:type="dxa"/>
          </w:tcPr>
          <w:p w14:paraId="53FE4E23" w14:textId="35851ACE" w:rsidR="00B7123E" w:rsidRDefault="00B7123E" w:rsidP="00494D71">
            <w:pPr>
              <w:jc w:val="center"/>
              <w:rPr>
                <w:rFonts w:ascii="Times New Roman" w:hAnsi="Times New Roman" w:cs="Times New Roman"/>
              </w:rPr>
            </w:pPr>
            <m:oMathPara>
              <m:oMath>
                <m:r>
                  <w:rPr>
                    <w:rFonts w:ascii="Cambria Math" w:hAnsi="Cambria Math" w:cs="Times New Roman"/>
                  </w:rPr>
                  <m:t>19.03℃</m:t>
                </m:r>
              </m:oMath>
            </m:oMathPara>
          </w:p>
        </w:tc>
        <w:tc>
          <w:tcPr>
            <w:tcW w:w="1361" w:type="dxa"/>
          </w:tcPr>
          <w:p w14:paraId="5E08810F" w14:textId="06D32504" w:rsidR="00B7123E" w:rsidRDefault="00B7123E" w:rsidP="00494D71">
            <w:pPr>
              <w:jc w:val="center"/>
              <w:rPr>
                <w:rFonts w:ascii="Times New Roman" w:hAnsi="Times New Roman" w:cs="Times New Roman"/>
              </w:rPr>
            </w:pPr>
            <m:oMathPara>
              <m:oMath>
                <m:r>
                  <w:rPr>
                    <w:rFonts w:ascii="Cambria Math" w:hAnsi="Cambria Math" w:cs="Times New Roman"/>
                  </w:rPr>
                  <m:t>15.76℃</m:t>
                </m:r>
              </m:oMath>
            </m:oMathPara>
          </w:p>
        </w:tc>
        <w:tc>
          <w:tcPr>
            <w:tcW w:w="1451" w:type="dxa"/>
          </w:tcPr>
          <w:p w14:paraId="0BF45B5D" w14:textId="7BCEBFC9" w:rsidR="00B7123E" w:rsidRDefault="00933453" w:rsidP="00494D71">
            <w:pPr>
              <w:jc w:val="center"/>
              <w:rPr>
                <w:rFonts w:ascii="Times New Roman" w:hAnsi="Times New Roman" w:cs="Times New Roman" w:hint="eastAsia"/>
              </w:rPr>
            </w:pPr>
            <w:r>
              <w:rPr>
                <w:rFonts w:ascii="Times New Roman" w:hAnsi="Times New Roman" w:cs="Times New Roman" w:hint="eastAsia"/>
              </w:rPr>
              <w:t>4</w:t>
            </w:r>
            <w:r>
              <w:rPr>
                <w:rFonts w:ascii="Times New Roman" w:hAnsi="Times New Roman" w:cs="Times New Roman"/>
              </w:rPr>
              <w:t>51.78</w:t>
            </w:r>
          </w:p>
        </w:tc>
        <w:tc>
          <w:tcPr>
            <w:tcW w:w="1348" w:type="dxa"/>
          </w:tcPr>
          <w:p w14:paraId="3861B675" w14:textId="4164B0D5" w:rsidR="00B7123E" w:rsidRDefault="00933453" w:rsidP="00494D71">
            <w:pPr>
              <w:jc w:val="center"/>
              <w:rPr>
                <w:rFonts w:ascii="Times New Roman" w:hAnsi="Times New Roman" w:cs="Times New Roman"/>
              </w:rPr>
            </w:pPr>
            <w:r>
              <w:rPr>
                <w:rFonts w:ascii="Times New Roman" w:hAnsi="Times New Roman" w:cs="Times New Roman"/>
              </w:rPr>
              <w:t>4.32</w:t>
            </w:r>
            <w:r w:rsidR="00B7123E">
              <w:rPr>
                <w:rFonts w:ascii="Times New Roman" w:hAnsi="Times New Roman" w:cs="Times New Roman"/>
              </w:rPr>
              <w:t>kW</w:t>
            </w:r>
          </w:p>
        </w:tc>
        <w:tc>
          <w:tcPr>
            <w:tcW w:w="1439" w:type="dxa"/>
          </w:tcPr>
          <w:p w14:paraId="17A17EC6" w14:textId="0A78C8F7" w:rsidR="00B7123E" w:rsidRDefault="00D53153" w:rsidP="00494D71">
            <w:pPr>
              <w:jc w:val="center"/>
              <w:rPr>
                <w:rFonts w:ascii="Times New Roman" w:hAnsi="Times New Roman" w:cs="Times New Roman"/>
              </w:rPr>
            </w:pPr>
            <w:r>
              <w:rPr>
                <w:rFonts w:ascii="Times New Roman" w:hAnsi="Times New Roman" w:cs="Times New Roman"/>
              </w:rPr>
              <w:t>2.94</w:t>
            </w:r>
            <w:r w:rsidR="00B7123E">
              <w:rPr>
                <w:rFonts w:ascii="Times New Roman" w:hAnsi="Times New Roman" w:cs="Times New Roman"/>
              </w:rPr>
              <w:t>kW</w:t>
            </w:r>
          </w:p>
        </w:tc>
        <w:tc>
          <w:tcPr>
            <w:tcW w:w="1408" w:type="dxa"/>
          </w:tcPr>
          <w:p w14:paraId="2989245C" w14:textId="79300CE8" w:rsidR="00B7123E" w:rsidRDefault="00B7123E" w:rsidP="00494D71">
            <w:pPr>
              <w:jc w:val="cente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.3</w:t>
            </w:r>
            <w:r w:rsidR="00D53153">
              <w:rPr>
                <w:rFonts w:ascii="Times New Roman" w:hAnsi="Times New Roman" w:cs="Times New Roman"/>
              </w:rPr>
              <w:t>7</w:t>
            </w:r>
            <w:r>
              <w:rPr>
                <w:rFonts w:ascii="Times New Roman" w:hAnsi="Times New Roman" w:cs="Times New Roman"/>
              </w:rPr>
              <w:t>kW</w:t>
            </w:r>
          </w:p>
        </w:tc>
        <w:tc>
          <w:tcPr>
            <w:tcW w:w="1046" w:type="dxa"/>
          </w:tcPr>
          <w:p w14:paraId="3FF6D9A9" w14:textId="2835421B" w:rsidR="00B7123E" w:rsidRDefault="00F13292" w:rsidP="00494D71">
            <w:pPr>
              <w:jc w:val="center"/>
              <w:rPr>
                <w:rFonts w:ascii="Times New Roman" w:hAnsi="Times New Roman" w:cs="Times New Roman" w:hint="eastAsia"/>
              </w:rPr>
            </w:pPr>
            <w:r>
              <w:rPr>
                <w:rFonts w:ascii="Times New Roman" w:hAnsi="Times New Roman" w:cs="Times New Roman" w:hint="eastAsia"/>
              </w:rPr>
              <w:t>6</w:t>
            </w:r>
            <w:r>
              <w:rPr>
                <w:rFonts w:ascii="Times New Roman" w:hAnsi="Times New Roman" w:cs="Times New Roman"/>
              </w:rPr>
              <w:t>8%</w:t>
            </w:r>
          </w:p>
        </w:tc>
      </w:tr>
    </w:tbl>
    <w:p w14:paraId="70DD5D11" w14:textId="77777777" w:rsidR="00D731ED" w:rsidRDefault="00D731ED" w:rsidP="00C72A75">
      <w:pPr>
        <w:rPr>
          <w:rFonts w:ascii="Times New Roman" w:hAnsi="Times New Roman" w:cs="Times New Roman"/>
        </w:rPr>
      </w:pPr>
    </w:p>
    <w:p w14:paraId="63ED893F" w14:textId="3B2EEEC2" w:rsidR="005E160D" w:rsidRPr="00C72A75" w:rsidRDefault="009A0B78" w:rsidP="00A94560">
      <w:pPr>
        <w:jc w:val="both"/>
        <w:rPr>
          <w:rFonts w:ascii="Times New Roman" w:hAnsi="Times New Roman" w:cs="Times New Roman" w:hint="eastAsia"/>
        </w:rPr>
      </w:pPr>
      <w:r>
        <w:rPr>
          <w:rFonts w:ascii="Times New Roman" w:hAnsi="Times New Roman" w:cs="Times New Roman"/>
        </w:rPr>
        <w:t xml:space="preserve">The following plot </w:t>
      </w:r>
      <w:r w:rsidR="00B05F93">
        <w:rPr>
          <w:rFonts w:ascii="Times New Roman" w:hAnsi="Times New Roman" w:cs="Times New Roman"/>
        </w:rPr>
        <w:t>shows the profiles of some key parameters of interest.</w:t>
      </w:r>
      <w:r w:rsidR="00A22347">
        <w:rPr>
          <w:rFonts w:ascii="Times New Roman" w:hAnsi="Times New Roman" w:cs="Times New Roman"/>
        </w:rPr>
        <w:t xml:space="preserve"> The plots are refrigerant across the evaporator flow path. </w:t>
      </w:r>
      <w:r w:rsidR="005B4C04">
        <w:rPr>
          <w:rFonts w:ascii="Times New Roman" w:hAnsi="Times New Roman" w:cs="Times New Roman"/>
        </w:rPr>
        <w:t>Each slab has 40 segments, and in total there are 160</w:t>
      </w:r>
      <w:r w:rsidR="002D07B7">
        <w:rPr>
          <w:rFonts w:ascii="Times New Roman" w:hAnsi="Times New Roman" w:cs="Times New Roman"/>
        </w:rPr>
        <w:t xml:space="preserve"> segments. </w:t>
      </w:r>
      <w:r w:rsidR="00EF37D0">
        <w:rPr>
          <w:rFonts w:ascii="Times New Roman" w:hAnsi="Times New Roman" w:cs="Times New Roman"/>
        </w:rPr>
        <w:t xml:space="preserve">For Figure 4(a), </w:t>
      </w:r>
      <w:r w:rsidR="00771090">
        <w:rPr>
          <w:rFonts w:ascii="Times New Roman" w:hAnsi="Times New Roman" w:cs="Times New Roman"/>
        </w:rPr>
        <w:t xml:space="preserve">the refrigerant completely evaporated at </w:t>
      </w:r>
      <w:r w:rsidR="00F62BA4">
        <w:rPr>
          <w:rFonts w:ascii="Times New Roman" w:hAnsi="Times New Roman" w:cs="Times New Roman"/>
        </w:rPr>
        <w:t xml:space="preserve">150 segment location. For the two-phase region, the refrigerant temperature started from </w:t>
      </w:r>
      <m:oMath>
        <m:r>
          <m:rPr>
            <m:sty m:val="p"/>
          </m:rPr>
          <w:rPr>
            <w:rFonts w:ascii="Cambria Math" w:hAnsi="Cambria Math" w:cs="Times New Roman"/>
          </w:rPr>
          <m:t>12.6</m:t>
        </m:r>
        <m:r>
          <m:rPr>
            <m:sty m:val="p"/>
          </m:rPr>
          <w:rPr>
            <w:rFonts w:ascii="Cambria Math" w:hAnsi="Cambria Math" w:cs="Times New Roman"/>
          </w:rPr>
          <m:t>℃</m:t>
        </m:r>
      </m:oMath>
      <w:r w:rsidR="00F62BA4">
        <w:rPr>
          <w:rFonts w:ascii="Times New Roman" w:hAnsi="Times New Roman" w:cs="Times New Roman"/>
        </w:rPr>
        <w:t xml:space="preserve"> and drops to </w:t>
      </w:r>
      <m:oMath>
        <m:r>
          <m:rPr>
            <m:sty m:val="p"/>
          </m:rPr>
          <w:rPr>
            <w:rFonts w:ascii="Cambria Math" w:hAnsi="Cambria Math" w:cs="Times New Roman"/>
          </w:rPr>
          <m:t>11.2</m:t>
        </m:r>
        <m:r>
          <m:rPr>
            <m:sty m:val="p"/>
          </m:rPr>
          <w:rPr>
            <w:rFonts w:ascii="Cambria Math" w:hAnsi="Cambria Math" w:cs="Times New Roman"/>
          </w:rPr>
          <m:t>℃</m:t>
        </m:r>
      </m:oMath>
      <w:r w:rsidR="00BE72E8">
        <w:rPr>
          <w:rFonts w:ascii="Times New Roman" w:hAnsi="Times New Roman" w:cs="Times New Roman" w:hint="eastAsia"/>
        </w:rPr>
        <w:t xml:space="preserve"> </w:t>
      </w:r>
      <w:r w:rsidR="00BE72E8">
        <w:rPr>
          <w:rFonts w:ascii="Times New Roman" w:hAnsi="Times New Roman" w:cs="Times New Roman"/>
        </w:rPr>
        <w:t xml:space="preserve">due to the pressure drop of the refrigerant. </w:t>
      </w:r>
      <w:r w:rsidR="005344A7">
        <w:rPr>
          <w:rFonts w:ascii="Times New Roman" w:hAnsi="Times New Roman" w:cs="Times New Roman"/>
        </w:rPr>
        <w:t xml:space="preserve">For single-phase region, the refrigerant temperature increased sharply to </w:t>
      </w:r>
      <m:oMath>
        <m:r>
          <m:rPr>
            <m:sty m:val="p"/>
          </m:rPr>
          <w:rPr>
            <w:rFonts w:ascii="Cambria Math" w:hAnsi="Cambria Math" w:cs="Times New Roman"/>
          </w:rPr>
          <m:t>19.03</m:t>
        </m:r>
        <m:r>
          <m:rPr>
            <m:sty m:val="p"/>
          </m:rPr>
          <w:rPr>
            <w:rFonts w:ascii="Cambria Math" w:hAnsi="Cambria Math" w:cs="Times New Roman"/>
          </w:rPr>
          <m:t>℃</m:t>
        </m:r>
      </m:oMath>
      <w:r w:rsidR="009354CC">
        <w:rPr>
          <w:rFonts w:ascii="Times New Roman" w:hAnsi="Times New Roman" w:cs="Times New Roman" w:hint="eastAsia"/>
        </w:rPr>
        <w:t>.</w:t>
      </w:r>
      <w:r w:rsidR="009354CC">
        <w:rPr>
          <w:rFonts w:ascii="Times New Roman" w:hAnsi="Times New Roman" w:cs="Times New Roman"/>
        </w:rPr>
        <w:t xml:space="preserve"> Figure 4(b) includes the air temperature inlet and outlet profile.</w:t>
      </w:r>
      <w:r w:rsidR="00882EC4">
        <w:rPr>
          <w:rFonts w:ascii="Times New Roman" w:hAnsi="Times New Roman" w:cs="Times New Roman"/>
        </w:rPr>
        <w:t xml:space="preserve"> Notice that for </w:t>
      </w:r>
      <w:r w:rsidR="00215602">
        <w:rPr>
          <w:rFonts w:ascii="Times New Roman" w:hAnsi="Times New Roman" w:cs="Times New Roman"/>
        </w:rPr>
        <w:t>each adjacent pair of slabs</w:t>
      </w:r>
      <w:r w:rsidR="00721371">
        <w:rPr>
          <w:rFonts w:ascii="Times New Roman" w:hAnsi="Times New Roman" w:cs="Times New Roman"/>
        </w:rPr>
        <w:t>, the inlet air temperature and outlet temperature are symmetric due to the design of the evaporator. The air flows into the evaporator at the 4</w:t>
      </w:r>
      <w:r w:rsidR="00721371" w:rsidRPr="00721371">
        <w:rPr>
          <w:rFonts w:ascii="Times New Roman" w:hAnsi="Times New Roman" w:cs="Times New Roman"/>
          <w:vertAlign w:val="superscript"/>
        </w:rPr>
        <w:t>th</w:t>
      </w:r>
      <w:r w:rsidR="00721371">
        <w:rPr>
          <w:rFonts w:ascii="Times New Roman" w:hAnsi="Times New Roman" w:cs="Times New Roman"/>
        </w:rPr>
        <w:t xml:space="preserve"> slab with </w:t>
      </w:r>
      <m:oMath>
        <m:r>
          <m:rPr>
            <m:sty m:val="p"/>
          </m:rPr>
          <w:rPr>
            <w:rFonts w:ascii="Cambria Math" w:hAnsi="Cambria Math" w:cs="Times New Roman"/>
          </w:rPr>
          <m:t>35</m:t>
        </m:r>
        <m:r>
          <m:rPr>
            <m:sty m:val="p"/>
          </m:rPr>
          <w:rPr>
            <w:rFonts w:ascii="Cambria Math" w:hAnsi="Cambria Math" w:cs="Times New Roman"/>
          </w:rPr>
          <m:t>℃</m:t>
        </m:r>
      </m:oMath>
      <w:r w:rsidR="00721371">
        <w:rPr>
          <w:rFonts w:ascii="Times New Roman" w:hAnsi="Times New Roman" w:cs="Times New Roman" w:hint="eastAsia"/>
        </w:rPr>
        <w:t xml:space="preserve"> </w:t>
      </w:r>
      <w:r w:rsidR="00721371">
        <w:rPr>
          <w:rFonts w:ascii="Times New Roman" w:hAnsi="Times New Roman" w:cs="Times New Roman"/>
        </w:rPr>
        <w:t>temperature</w:t>
      </w:r>
      <w:r w:rsidR="00782AC1">
        <w:rPr>
          <w:rFonts w:ascii="Times New Roman" w:hAnsi="Times New Roman" w:cs="Times New Roman"/>
        </w:rPr>
        <w:t>, and leaves the evaporator at the 1</w:t>
      </w:r>
      <w:r w:rsidR="00782AC1" w:rsidRPr="00782AC1">
        <w:rPr>
          <w:rFonts w:ascii="Times New Roman" w:hAnsi="Times New Roman" w:cs="Times New Roman"/>
          <w:vertAlign w:val="superscript"/>
        </w:rPr>
        <w:t>st</w:t>
      </w:r>
      <w:r w:rsidR="00782AC1">
        <w:rPr>
          <w:rFonts w:ascii="Times New Roman" w:hAnsi="Times New Roman" w:cs="Times New Roman"/>
        </w:rPr>
        <w:t xml:space="preserve"> slab with around </w:t>
      </w:r>
      <m:oMath>
        <m:r>
          <m:rPr>
            <m:sty m:val="p"/>
          </m:rPr>
          <w:rPr>
            <w:rFonts w:ascii="Cambria Math" w:hAnsi="Cambria Math" w:cs="Times New Roman"/>
          </w:rPr>
          <m:t>15.8</m:t>
        </m:r>
        <m:r>
          <m:rPr>
            <m:sty m:val="p"/>
          </m:rPr>
          <w:rPr>
            <w:rFonts w:ascii="Cambria Math" w:hAnsi="Cambria Math" w:cs="Times New Roman"/>
          </w:rPr>
          <m:t>℃</m:t>
        </m:r>
      </m:oMath>
      <w:r w:rsidR="00782AC1">
        <w:rPr>
          <w:rFonts w:ascii="Times New Roman" w:hAnsi="Times New Roman" w:cs="Times New Roman" w:hint="eastAsia"/>
        </w:rPr>
        <w:t xml:space="preserve"> </w:t>
      </w:r>
      <w:r w:rsidR="00782AC1">
        <w:rPr>
          <w:rFonts w:ascii="Times New Roman" w:hAnsi="Times New Roman" w:cs="Times New Roman"/>
        </w:rPr>
        <w:t xml:space="preserve">temperature. </w:t>
      </w:r>
      <w:r w:rsidR="00473A44">
        <w:rPr>
          <w:rFonts w:ascii="Times New Roman" w:hAnsi="Times New Roman" w:cs="Times New Roman"/>
        </w:rPr>
        <w:t xml:space="preserve">And as R1234yf evaporated through the microchannels, the temperature difference between the air inlet and outlet temperature </w:t>
      </w:r>
      <w:r w:rsidR="00951F44">
        <w:rPr>
          <w:rFonts w:ascii="Times New Roman" w:hAnsi="Times New Roman" w:cs="Times New Roman"/>
        </w:rPr>
        <w:t>decreased</w:t>
      </w:r>
      <w:r w:rsidR="00473A44">
        <w:rPr>
          <w:rFonts w:ascii="Times New Roman" w:hAnsi="Times New Roman" w:cs="Times New Roman"/>
        </w:rPr>
        <w:t xml:space="preserve">. </w:t>
      </w:r>
      <w:r w:rsidR="00B06DE3">
        <w:rPr>
          <w:rFonts w:ascii="Times New Roman" w:hAnsi="Times New Roman" w:cs="Times New Roman"/>
        </w:rPr>
        <w:t>The air</w:t>
      </w:r>
      <w:r w:rsidR="009F206D">
        <w:rPr>
          <w:rFonts w:ascii="Times New Roman" w:hAnsi="Times New Roman" w:cs="Times New Roman"/>
        </w:rPr>
        <w:t xml:space="preserve"> outlet dew point temperature</w:t>
      </w:r>
      <w:r w:rsidR="00556628">
        <w:rPr>
          <w:rFonts w:ascii="Times New Roman" w:hAnsi="Times New Roman" w:cs="Times New Roman"/>
        </w:rPr>
        <w:t>, sensible heat transfer rate and latent heat transfer rate are shown in Figure 4(c), (g) and (</w:t>
      </w:r>
      <w:r w:rsidR="00386CA5">
        <w:rPr>
          <w:rFonts w:ascii="Times New Roman" w:hAnsi="Times New Roman" w:cs="Times New Roman"/>
        </w:rPr>
        <w:t xml:space="preserve">h). </w:t>
      </w:r>
      <w:r w:rsidR="00B06DE3">
        <w:rPr>
          <w:rFonts w:ascii="Times New Roman" w:hAnsi="Times New Roman" w:cs="Times New Roman"/>
        </w:rPr>
        <w:t xml:space="preserve">As the air enters evaporator, at the location very close to the outlet of the evaporator, there was no water condensation due to high temperature of R1234yf. </w:t>
      </w:r>
      <w:r w:rsidR="00004568">
        <w:rPr>
          <w:rFonts w:ascii="Times New Roman" w:hAnsi="Times New Roman" w:cs="Times New Roman"/>
        </w:rPr>
        <w:t>When the temperature of R1234yf is slightly lower, the latent heat transfer rate increases up to 0.6W per segment. However, since the water vapor in the air flow decreases and the air becomes dryer, the latent heat transfer rate starts to decrease</w:t>
      </w:r>
      <w:r w:rsidR="00837115">
        <w:rPr>
          <w:rFonts w:ascii="Times New Roman" w:hAnsi="Times New Roman" w:cs="Times New Roman"/>
        </w:rPr>
        <w:t xml:space="preserve"> and ends at </w:t>
      </w:r>
      <w:r w:rsidR="00C06811">
        <w:rPr>
          <w:rFonts w:ascii="Times New Roman" w:hAnsi="Times New Roman" w:cs="Times New Roman"/>
        </w:rPr>
        <w:t>around</w:t>
      </w:r>
      <w:r w:rsidR="00837115">
        <w:rPr>
          <w:rFonts w:ascii="Times New Roman" w:hAnsi="Times New Roman" w:cs="Times New Roman"/>
        </w:rPr>
        <w:t xml:space="preserve"> 0.25W per segment. </w:t>
      </w:r>
      <w:r w:rsidR="00C06811">
        <w:rPr>
          <w:rFonts w:ascii="Times New Roman" w:hAnsi="Times New Roman" w:cs="Times New Roman"/>
        </w:rPr>
        <w:t>The R1234yf heat transfer coefficient profile is shown in Figure 4(e)</w:t>
      </w:r>
      <w:r w:rsidR="002F3651">
        <w:rPr>
          <w:rFonts w:ascii="Times New Roman" w:hAnsi="Times New Roman" w:cs="Times New Roman"/>
        </w:rPr>
        <w:t xml:space="preserve">. When R1234yf starts to evaporate, the velocity of the refrigerant increases which leads to the increase of HTC from </w:t>
      </w:r>
      <m:oMath>
        <m:r>
          <w:rPr>
            <w:rFonts w:ascii="Cambria Math" w:hAnsi="Cambria Math" w:cs="Times New Roman"/>
          </w:rPr>
          <m:t>1600</m:t>
        </m:r>
        <m:f>
          <m:fPr>
            <m:type m:val="lin"/>
            <m:ctrlPr>
              <w:rPr>
                <w:rFonts w:ascii="Cambria Math" w:hAnsi="Cambria Math" w:cs="Times New Roman"/>
                <w:i/>
              </w:rPr>
            </m:ctrlPr>
          </m:fPr>
          <m:num>
            <m:r>
              <w:rPr>
                <w:rFonts w:ascii="Cambria Math" w:hAnsi="Cambria Math" w:cs="Times New Roman"/>
              </w:rPr>
              <m:t>W</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r>
              <w:rPr>
                <w:rFonts w:ascii="Cambria Math" w:hAnsi="Cambria Math" w:cs="Times New Roman"/>
              </w:rPr>
              <m:t>K</m:t>
            </m:r>
          </m:den>
        </m:f>
      </m:oMath>
      <w:r w:rsidR="002F3651">
        <w:rPr>
          <w:rFonts w:ascii="Times New Roman" w:hAnsi="Times New Roman" w:cs="Times New Roman" w:hint="eastAsia"/>
        </w:rPr>
        <w:t xml:space="preserve"> </w:t>
      </w:r>
      <w:r w:rsidR="002F3651">
        <w:rPr>
          <w:rFonts w:ascii="Times New Roman" w:hAnsi="Times New Roman" w:cs="Times New Roman"/>
        </w:rPr>
        <w:t xml:space="preserve">to </w:t>
      </w:r>
      <m:oMath>
        <m:r>
          <w:rPr>
            <w:rFonts w:ascii="Cambria Math" w:hAnsi="Cambria Math" w:cs="Times New Roman"/>
          </w:rPr>
          <m:t>2300</m:t>
        </m:r>
        <m:f>
          <m:fPr>
            <m:type m:val="lin"/>
            <m:ctrlPr>
              <w:rPr>
                <w:rFonts w:ascii="Cambria Math" w:hAnsi="Cambria Math" w:cs="Times New Roman"/>
                <w:i/>
              </w:rPr>
            </m:ctrlPr>
          </m:fPr>
          <m:num>
            <m:r>
              <w:rPr>
                <w:rFonts w:ascii="Cambria Math" w:hAnsi="Cambria Math" w:cs="Times New Roman"/>
              </w:rPr>
              <m:t>W</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r>
              <w:rPr>
                <w:rFonts w:ascii="Cambria Math" w:hAnsi="Cambria Math" w:cs="Times New Roman"/>
              </w:rPr>
              <m:t>K</m:t>
            </m:r>
          </m:den>
        </m:f>
      </m:oMath>
      <w:r w:rsidR="008F199E">
        <w:rPr>
          <w:rFonts w:ascii="Times New Roman" w:hAnsi="Times New Roman" w:cs="Times New Roman" w:hint="eastAsia"/>
        </w:rPr>
        <w:t>.</w:t>
      </w:r>
      <w:r w:rsidR="008F199E">
        <w:rPr>
          <w:rFonts w:ascii="Times New Roman" w:hAnsi="Times New Roman" w:cs="Times New Roman"/>
        </w:rPr>
        <w:t xml:space="preserve"> However, after the vapor quality of R1234yf passes the dry-out quality</w:t>
      </w:r>
      <w:r w:rsidR="006E30C0">
        <w:rPr>
          <w:rFonts w:ascii="Times New Roman" w:hAnsi="Times New Roman" w:cs="Times New Roman"/>
        </w:rPr>
        <w:t xml:space="preserve">, the HTC starts to decrease, and resulted in single phase HTC which is around </w:t>
      </w:r>
      <m:oMath>
        <m:r>
          <w:rPr>
            <w:rFonts w:ascii="Cambria Math" w:hAnsi="Cambria Math" w:cs="Times New Roman"/>
          </w:rPr>
          <m:t>700</m:t>
        </m:r>
        <m:f>
          <m:fPr>
            <m:type m:val="lin"/>
            <m:ctrlPr>
              <w:rPr>
                <w:rFonts w:ascii="Cambria Math" w:hAnsi="Cambria Math" w:cs="Times New Roman"/>
                <w:i/>
              </w:rPr>
            </m:ctrlPr>
          </m:fPr>
          <m:num>
            <m:r>
              <w:rPr>
                <w:rFonts w:ascii="Cambria Math" w:hAnsi="Cambria Math" w:cs="Times New Roman"/>
              </w:rPr>
              <m:t>W</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r>
              <w:rPr>
                <w:rFonts w:ascii="Cambria Math" w:hAnsi="Cambria Math" w:cs="Times New Roman"/>
              </w:rPr>
              <m:t>K</m:t>
            </m:r>
          </m:den>
        </m:f>
      </m:oMath>
      <w:r w:rsidR="00DF7673">
        <w:rPr>
          <w:rFonts w:ascii="Times New Roman" w:hAnsi="Times New Roman" w:cs="Times New Roman" w:hint="eastAsia"/>
        </w:rPr>
        <w:t>.</w:t>
      </w:r>
      <w:r w:rsidR="00F96FC2">
        <w:rPr>
          <w:rFonts w:ascii="Times New Roman" w:hAnsi="Times New Roman" w:cs="Times New Roman"/>
        </w:rPr>
        <w:t xml:space="preserve"> From Figure 4(f), the evaporator</w:t>
      </w:r>
      <w:r w:rsidR="003452DC">
        <w:rPr>
          <w:rFonts w:ascii="Times New Roman" w:hAnsi="Times New Roman" w:cs="Times New Roman"/>
        </w:rPr>
        <w:t xml:space="preserve"> has best heat transfer performance at 3</w:t>
      </w:r>
      <w:r w:rsidR="003452DC" w:rsidRPr="003452DC">
        <w:rPr>
          <w:rFonts w:ascii="Times New Roman" w:hAnsi="Times New Roman" w:cs="Times New Roman"/>
          <w:vertAlign w:val="superscript"/>
        </w:rPr>
        <w:t>rd</w:t>
      </w:r>
      <w:r w:rsidR="003452DC">
        <w:rPr>
          <w:rFonts w:ascii="Times New Roman" w:hAnsi="Times New Roman" w:cs="Times New Roman"/>
        </w:rPr>
        <w:t xml:space="preserve"> slab and the first half of 4</w:t>
      </w:r>
      <w:r w:rsidR="003452DC" w:rsidRPr="003452DC">
        <w:rPr>
          <w:rFonts w:ascii="Times New Roman" w:hAnsi="Times New Roman" w:cs="Times New Roman"/>
          <w:vertAlign w:val="superscript"/>
        </w:rPr>
        <w:t>th</w:t>
      </w:r>
      <w:r w:rsidR="003452DC">
        <w:rPr>
          <w:rFonts w:ascii="Times New Roman" w:hAnsi="Times New Roman" w:cs="Times New Roman"/>
        </w:rPr>
        <w:t xml:space="preserve"> slab. At the first two slabs, the temperature difference between R1234yf and the air </w:t>
      </w:r>
      <w:r w:rsidR="005F4D2E">
        <w:rPr>
          <w:rFonts w:ascii="Times New Roman" w:hAnsi="Times New Roman" w:cs="Times New Roman"/>
        </w:rPr>
        <w:t>is</w:t>
      </w:r>
      <w:r w:rsidR="003452DC">
        <w:rPr>
          <w:rFonts w:ascii="Times New Roman" w:hAnsi="Times New Roman" w:cs="Times New Roman"/>
        </w:rPr>
        <w:t xml:space="preserve"> smaller compared to </w:t>
      </w:r>
      <w:r w:rsidR="005F4D2E">
        <w:rPr>
          <w:rFonts w:ascii="Times New Roman" w:hAnsi="Times New Roman" w:cs="Times New Roman"/>
        </w:rPr>
        <w:t>3</w:t>
      </w:r>
      <w:r w:rsidR="005F4D2E" w:rsidRPr="005F4D2E">
        <w:rPr>
          <w:rFonts w:ascii="Times New Roman" w:hAnsi="Times New Roman" w:cs="Times New Roman"/>
          <w:vertAlign w:val="superscript"/>
        </w:rPr>
        <w:t>rd</w:t>
      </w:r>
      <w:r w:rsidR="005F4D2E">
        <w:rPr>
          <w:rFonts w:ascii="Times New Roman" w:hAnsi="Times New Roman" w:cs="Times New Roman"/>
        </w:rPr>
        <w:t xml:space="preserve"> and 4</w:t>
      </w:r>
      <w:r w:rsidR="005F4D2E" w:rsidRPr="005F4D2E">
        <w:rPr>
          <w:rFonts w:ascii="Times New Roman" w:hAnsi="Times New Roman" w:cs="Times New Roman"/>
          <w:vertAlign w:val="superscript"/>
        </w:rPr>
        <w:t>th</w:t>
      </w:r>
      <w:r w:rsidR="005F4D2E">
        <w:rPr>
          <w:rFonts w:ascii="Times New Roman" w:hAnsi="Times New Roman" w:cs="Times New Roman"/>
        </w:rPr>
        <w:t xml:space="preserve"> slab. While at the later half of the 4</w:t>
      </w:r>
      <w:r w:rsidR="005F4D2E" w:rsidRPr="005F4D2E">
        <w:rPr>
          <w:rFonts w:ascii="Times New Roman" w:hAnsi="Times New Roman" w:cs="Times New Roman"/>
          <w:vertAlign w:val="superscript"/>
        </w:rPr>
        <w:t>th</w:t>
      </w:r>
      <w:r w:rsidR="005F4D2E">
        <w:rPr>
          <w:rFonts w:ascii="Times New Roman" w:hAnsi="Times New Roman" w:cs="Times New Roman"/>
        </w:rPr>
        <w:t xml:space="preserve"> slab, R1234yf fully evaporated, which leads to the decrease of heat transfer rate</w:t>
      </w:r>
      <w:r w:rsidR="00A16826">
        <w:rPr>
          <w:rFonts w:ascii="Times New Roman" w:hAnsi="Times New Roman" w:cs="Times New Roman"/>
        </w:rPr>
        <w:t xml:space="preserve"> (drops from 1.8W per segment to 0.8W per segment).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C55B77" w14:paraId="4A6AE88C" w14:textId="77777777" w:rsidTr="00784D33">
        <w:tc>
          <w:tcPr>
            <w:tcW w:w="4680" w:type="dxa"/>
          </w:tcPr>
          <w:p w14:paraId="6D53AFD3" w14:textId="06BD1353" w:rsidR="00391E23" w:rsidRDefault="00C24E02" w:rsidP="007000C9">
            <w:pPr>
              <w:jc w:val="cente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a)</w:t>
            </w:r>
            <w:r w:rsidR="00A668B8">
              <w:rPr>
                <w:rFonts w:ascii="Times New Roman" w:hAnsi="Times New Roman" w:cs="Times New Roman"/>
              </w:rPr>
              <w:t xml:space="preserve"> </w:t>
            </w:r>
            <w:r w:rsidR="00AE47E3">
              <w:rPr>
                <w:rFonts w:ascii="Times New Roman" w:hAnsi="Times New Roman" w:cs="Times New Roman"/>
              </w:rPr>
              <w:t>R1234yf</w:t>
            </w:r>
            <w:r w:rsidR="00A668B8">
              <w:rPr>
                <w:rFonts w:ascii="Times New Roman" w:hAnsi="Times New Roman" w:cs="Times New Roman"/>
              </w:rPr>
              <w:t xml:space="preserve"> </w:t>
            </w:r>
            <w:r w:rsidR="00AE47E3">
              <w:rPr>
                <w:rFonts w:ascii="Times New Roman" w:hAnsi="Times New Roman" w:cs="Times New Roman"/>
              </w:rPr>
              <w:t>T</w:t>
            </w:r>
            <w:r w:rsidR="00A668B8">
              <w:rPr>
                <w:rFonts w:ascii="Times New Roman" w:hAnsi="Times New Roman" w:cs="Times New Roman"/>
              </w:rPr>
              <w:t>emperature</w:t>
            </w:r>
            <w:r w:rsidR="00091B83">
              <w:rPr>
                <w:rFonts w:ascii="Times New Roman" w:hAnsi="Times New Roman" w:cs="Times New Roman" w:hint="eastAsia"/>
                <w:noProof/>
              </w:rPr>
              <w:drawing>
                <wp:inline distT="0" distB="0" distL="0" distR="0" wp14:anchorId="14603585" wp14:editId="5141E81B">
                  <wp:extent cx="2926800" cy="2196000"/>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26800" cy="2196000"/>
                          </a:xfrm>
                          <a:prstGeom prst="rect">
                            <a:avLst/>
                          </a:prstGeom>
                          <a:noFill/>
                          <a:ln>
                            <a:noFill/>
                          </a:ln>
                        </pic:spPr>
                      </pic:pic>
                    </a:graphicData>
                  </a:graphic>
                </wp:inline>
              </w:drawing>
            </w:r>
          </w:p>
        </w:tc>
        <w:tc>
          <w:tcPr>
            <w:tcW w:w="4680" w:type="dxa"/>
          </w:tcPr>
          <w:p w14:paraId="3E8D365A" w14:textId="324C7549" w:rsidR="00391E23" w:rsidRDefault="00C24E02" w:rsidP="007000C9">
            <w:pPr>
              <w:jc w:val="cente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b)</w:t>
            </w:r>
            <w:r w:rsidR="00A668B8">
              <w:rPr>
                <w:rFonts w:ascii="Times New Roman" w:hAnsi="Times New Roman" w:cs="Times New Roman"/>
              </w:rPr>
              <w:t xml:space="preserve"> Air Temperature</w:t>
            </w:r>
            <w:r w:rsidR="00A668B8">
              <w:rPr>
                <w:rFonts w:ascii="Times New Roman" w:hAnsi="Times New Roman" w:cs="Times New Roman"/>
                <w:noProof/>
              </w:rPr>
              <w:drawing>
                <wp:inline distT="0" distB="0" distL="0" distR="0" wp14:anchorId="53C26156" wp14:editId="00C91DF7">
                  <wp:extent cx="2926800" cy="219600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26800" cy="2196000"/>
                          </a:xfrm>
                          <a:prstGeom prst="rect">
                            <a:avLst/>
                          </a:prstGeom>
                          <a:noFill/>
                          <a:ln>
                            <a:noFill/>
                          </a:ln>
                        </pic:spPr>
                      </pic:pic>
                    </a:graphicData>
                  </a:graphic>
                </wp:inline>
              </w:drawing>
            </w:r>
          </w:p>
        </w:tc>
      </w:tr>
      <w:tr w:rsidR="00C55B77" w14:paraId="4287E9D6" w14:textId="77777777" w:rsidTr="00784D33">
        <w:tc>
          <w:tcPr>
            <w:tcW w:w="4680" w:type="dxa"/>
          </w:tcPr>
          <w:p w14:paraId="02681223" w14:textId="57547258" w:rsidR="00391E23" w:rsidRDefault="00C24E02" w:rsidP="007000C9">
            <w:pPr>
              <w:jc w:val="center"/>
              <w:rPr>
                <w:rFonts w:ascii="Times New Roman" w:hAnsi="Times New Roman" w:cs="Times New Roman"/>
              </w:rPr>
            </w:pPr>
            <w:r>
              <w:rPr>
                <w:rFonts w:ascii="Times New Roman" w:hAnsi="Times New Roman" w:cs="Times New Roman" w:hint="eastAsia"/>
              </w:rPr>
              <w:lastRenderedPageBreak/>
              <w:t>(</w:t>
            </w:r>
            <w:r>
              <w:rPr>
                <w:rFonts w:ascii="Times New Roman" w:hAnsi="Times New Roman" w:cs="Times New Roman"/>
              </w:rPr>
              <w:t>c)</w:t>
            </w:r>
            <w:r w:rsidR="00B850BC">
              <w:rPr>
                <w:rFonts w:ascii="Times New Roman" w:hAnsi="Times New Roman" w:cs="Times New Roman"/>
              </w:rPr>
              <w:t xml:space="preserve"> Air Dew Point Temperat</w:t>
            </w:r>
            <w:r w:rsidR="008325CD">
              <w:rPr>
                <w:rFonts w:ascii="Times New Roman" w:hAnsi="Times New Roman" w:cs="Times New Roman"/>
              </w:rPr>
              <w:t>ure</w:t>
            </w:r>
            <w:r w:rsidR="00B850BC">
              <w:rPr>
                <w:noProof/>
              </w:rPr>
              <w:drawing>
                <wp:inline distT="0" distB="0" distL="0" distR="0" wp14:anchorId="2CFAB2B1" wp14:editId="03B5DBE0">
                  <wp:extent cx="2926800" cy="219600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26800" cy="2196000"/>
                          </a:xfrm>
                          <a:prstGeom prst="rect">
                            <a:avLst/>
                          </a:prstGeom>
                          <a:noFill/>
                          <a:ln>
                            <a:noFill/>
                          </a:ln>
                        </pic:spPr>
                      </pic:pic>
                    </a:graphicData>
                  </a:graphic>
                </wp:inline>
              </w:drawing>
            </w:r>
          </w:p>
        </w:tc>
        <w:tc>
          <w:tcPr>
            <w:tcW w:w="4680" w:type="dxa"/>
          </w:tcPr>
          <w:p w14:paraId="6D8C82EF" w14:textId="2687D8EA" w:rsidR="00391E23" w:rsidRDefault="00C24E02" w:rsidP="007000C9">
            <w:pPr>
              <w:jc w:val="cente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d)</w:t>
            </w:r>
            <w:r w:rsidR="00AE47E3">
              <w:rPr>
                <w:rFonts w:ascii="Times New Roman" w:hAnsi="Times New Roman" w:cs="Times New Roman"/>
              </w:rPr>
              <w:t xml:space="preserve"> R1234yf Pressure</w:t>
            </w:r>
            <w:r w:rsidR="00AE47E3">
              <w:rPr>
                <w:rFonts w:ascii="Times New Roman" w:hAnsi="Times New Roman" w:cs="Times New Roman"/>
                <w:noProof/>
              </w:rPr>
              <w:drawing>
                <wp:inline distT="0" distB="0" distL="0" distR="0" wp14:anchorId="59E98E22" wp14:editId="2DB9E548">
                  <wp:extent cx="2926800" cy="2196000"/>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26800" cy="2196000"/>
                          </a:xfrm>
                          <a:prstGeom prst="rect">
                            <a:avLst/>
                          </a:prstGeom>
                          <a:noFill/>
                          <a:ln>
                            <a:noFill/>
                          </a:ln>
                        </pic:spPr>
                      </pic:pic>
                    </a:graphicData>
                  </a:graphic>
                </wp:inline>
              </w:drawing>
            </w:r>
          </w:p>
        </w:tc>
      </w:tr>
      <w:tr w:rsidR="00C55B77" w14:paraId="4DE08763" w14:textId="77777777" w:rsidTr="00784D33">
        <w:tc>
          <w:tcPr>
            <w:tcW w:w="4680" w:type="dxa"/>
          </w:tcPr>
          <w:p w14:paraId="73228D95" w14:textId="79FF53BE" w:rsidR="00391E23" w:rsidRDefault="00C24E02" w:rsidP="007000C9">
            <w:pPr>
              <w:jc w:val="cente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e)</w:t>
            </w:r>
            <w:r w:rsidR="00F96EBA">
              <w:t xml:space="preserve"> </w:t>
            </w:r>
            <w:r w:rsidR="00F04C59">
              <w:t>HTC of R1234yf</w:t>
            </w:r>
            <w:r w:rsidR="00F04C59">
              <w:rPr>
                <w:noProof/>
              </w:rPr>
              <w:drawing>
                <wp:inline distT="0" distB="0" distL="0" distR="0" wp14:anchorId="544734E8" wp14:editId="1B7CE89C">
                  <wp:extent cx="2934000" cy="2199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34000" cy="2199600"/>
                          </a:xfrm>
                          <a:prstGeom prst="rect">
                            <a:avLst/>
                          </a:prstGeom>
                          <a:noFill/>
                          <a:ln>
                            <a:noFill/>
                          </a:ln>
                        </pic:spPr>
                      </pic:pic>
                    </a:graphicData>
                  </a:graphic>
                </wp:inline>
              </w:drawing>
            </w:r>
          </w:p>
        </w:tc>
        <w:tc>
          <w:tcPr>
            <w:tcW w:w="4680" w:type="dxa"/>
          </w:tcPr>
          <w:p w14:paraId="0F9E7AFA" w14:textId="0C698613" w:rsidR="00391E23" w:rsidRDefault="00C24E02" w:rsidP="007000C9">
            <w:pPr>
              <w:jc w:val="cente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f)</w:t>
            </w:r>
            <w:r w:rsidR="00C77F9C">
              <w:t xml:space="preserve"> </w:t>
            </w:r>
            <w:r w:rsidR="00B1495A">
              <w:t>Q of segment</w:t>
            </w:r>
            <w:r w:rsidR="00B1495A">
              <w:rPr>
                <w:noProof/>
              </w:rPr>
              <w:drawing>
                <wp:inline distT="0" distB="0" distL="0" distR="0" wp14:anchorId="309FC42D" wp14:editId="7C433854">
                  <wp:extent cx="2934000" cy="2199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34000" cy="2199600"/>
                          </a:xfrm>
                          <a:prstGeom prst="rect">
                            <a:avLst/>
                          </a:prstGeom>
                          <a:noFill/>
                          <a:ln>
                            <a:noFill/>
                          </a:ln>
                        </pic:spPr>
                      </pic:pic>
                    </a:graphicData>
                  </a:graphic>
                </wp:inline>
              </w:drawing>
            </w:r>
          </w:p>
        </w:tc>
      </w:tr>
      <w:tr w:rsidR="00C55B77" w14:paraId="276D6719" w14:textId="77777777" w:rsidTr="00784D33">
        <w:tc>
          <w:tcPr>
            <w:tcW w:w="4680" w:type="dxa"/>
          </w:tcPr>
          <w:p w14:paraId="39B6AE24" w14:textId="28D762BC" w:rsidR="00391E23" w:rsidRDefault="00C24E02" w:rsidP="007000C9">
            <w:pPr>
              <w:jc w:val="cente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g)</w:t>
            </w:r>
            <w:r w:rsidR="00C55B77" w:rsidRPr="00DC743E">
              <w:rPr>
                <w:rFonts w:ascii="Times New Roman" w:hAnsi="Times New Roman" w:cs="Times New Roman"/>
              </w:rPr>
              <w:t xml:space="preserve"> </w:t>
            </w:r>
            <w:r w:rsidR="00CD1110" w:rsidRPr="00DC743E">
              <w:rPr>
                <w:rFonts w:ascii="Times New Roman" w:hAnsi="Times New Roman" w:cs="Times New Roman"/>
              </w:rPr>
              <w:t>Sensible heat</w:t>
            </w:r>
            <w:r w:rsidR="008D2012" w:rsidRPr="00DC743E">
              <w:rPr>
                <w:rFonts w:ascii="Times New Roman" w:hAnsi="Times New Roman" w:cs="Times New Roman"/>
              </w:rPr>
              <w:t xml:space="preserve"> transfer</w:t>
            </w:r>
            <w:r w:rsidR="00CD1110" w:rsidRPr="00DC743E">
              <w:rPr>
                <w:rFonts w:ascii="Times New Roman" w:hAnsi="Times New Roman" w:cs="Times New Roman"/>
              </w:rPr>
              <w:t xml:space="preserve"> </w:t>
            </w:r>
            <w:r w:rsidR="008D2012" w:rsidRPr="00DC743E">
              <w:rPr>
                <w:rFonts w:ascii="Times New Roman" w:hAnsi="Times New Roman" w:cs="Times New Roman"/>
              </w:rPr>
              <w:t xml:space="preserve">rate </w:t>
            </w:r>
            <w:r w:rsidR="00CD1110" w:rsidRPr="00DC743E">
              <w:rPr>
                <w:rFonts w:ascii="Times New Roman" w:hAnsi="Times New Roman" w:cs="Times New Roman"/>
              </w:rPr>
              <w:t>of segment</w:t>
            </w:r>
            <w:r w:rsidR="00CD1110" w:rsidRPr="00DC743E">
              <w:rPr>
                <w:rFonts w:ascii="Times New Roman" w:hAnsi="Times New Roman" w:cs="Times New Roman"/>
              </w:rPr>
              <w:drawing>
                <wp:inline distT="0" distB="0" distL="0" distR="0" wp14:anchorId="13D2CC1F" wp14:editId="56AB649A">
                  <wp:extent cx="2934000" cy="2199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34000" cy="2199600"/>
                          </a:xfrm>
                          <a:prstGeom prst="rect">
                            <a:avLst/>
                          </a:prstGeom>
                          <a:noFill/>
                          <a:ln>
                            <a:noFill/>
                          </a:ln>
                        </pic:spPr>
                      </pic:pic>
                    </a:graphicData>
                  </a:graphic>
                </wp:inline>
              </w:drawing>
            </w:r>
          </w:p>
        </w:tc>
        <w:tc>
          <w:tcPr>
            <w:tcW w:w="4680" w:type="dxa"/>
          </w:tcPr>
          <w:p w14:paraId="3043785D" w14:textId="58E46BC8" w:rsidR="00391E23" w:rsidRDefault="00C24E02" w:rsidP="007000C9">
            <w:pPr>
              <w:jc w:val="cente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h)</w:t>
            </w:r>
            <w:r w:rsidR="00DC743E">
              <w:rPr>
                <w:rFonts w:ascii="Times New Roman" w:hAnsi="Times New Roman" w:cs="Times New Roman"/>
              </w:rPr>
              <w:t xml:space="preserve"> Latent heat transfer rate of segment</w:t>
            </w:r>
            <w:r w:rsidR="00DC743E">
              <w:rPr>
                <w:noProof/>
              </w:rPr>
              <w:drawing>
                <wp:inline distT="0" distB="0" distL="0" distR="0" wp14:anchorId="2DDB30EA" wp14:editId="4A336B49">
                  <wp:extent cx="2934000" cy="2199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34000" cy="2199600"/>
                          </a:xfrm>
                          <a:prstGeom prst="rect">
                            <a:avLst/>
                          </a:prstGeom>
                          <a:noFill/>
                          <a:ln>
                            <a:noFill/>
                          </a:ln>
                        </pic:spPr>
                      </pic:pic>
                    </a:graphicData>
                  </a:graphic>
                </wp:inline>
              </w:drawing>
            </w:r>
          </w:p>
        </w:tc>
      </w:tr>
      <w:tr w:rsidR="00784D33" w14:paraId="6FEDBDB4" w14:textId="77777777" w:rsidTr="00784D33">
        <w:tc>
          <w:tcPr>
            <w:tcW w:w="4680" w:type="dxa"/>
          </w:tcPr>
          <w:p w14:paraId="7AF28C87" w14:textId="1C0FC35C" w:rsidR="00784D33" w:rsidRPr="00B81496" w:rsidRDefault="00784D33" w:rsidP="009762B3">
            <w:pPr>
              <w:pStyle w:val="ListParagraph"/>
              <w:rPr>
                <w:rFonts w:ascii="Times New Roman" w:hAnsi="Times New Roman" w:cs="Times New Roman" w:hint="eastAsia"/>
              </w:rPr>
            </w:pPr>
          </w:p>
        </w:tc>
        <w:tc>
          <w:tcPr>
            <w:tcW w:w="4680" w:type="dxa"/>
          </w:tcPr>
          <w:p w14:paraId="460604AA" w14:textId="77777777" w:rsidR="00784D33" w:rsidRDefault="00784D33" w:rsidP="007000C9">
            <w:pPr>
              <w:jc w:val="center"/>
              <w:rPr>
                <w:rFonts w:ascii="Times New Roman" w:hAnsi="Times New Roman" w:cs="Times New Roman" w:hint="eastAsia"/>
              </w:rPr>
            </w:pPr>
          </w:p>
        </w:tc>
      </w:tr>
    </w:tbl>
    <w:p w14:paraId="045191A5" w14:textId="5585E205" w:rsidR="00A405F1" w:rsidRDefault="00C24E02" w:rsidP="00A405F1">
      <w:pP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igure 4. Overall Performance of cooling coil</w:t>
      </w:r>
      <w:r w:rsidR="005A1DD2">
        <w:rPr>
          <w:rFonts w:ascii="Times New Roman" w:hAnsi="Times New Roman" w:cs="Times New Roman"/>
        </w:rPr>
        <w:t xml:space="preserve">. (a) EG </w:t>
      </w:r>
      <w:r w:rsidR="00C86F1F">
        <w:rPr>
          <w:rFonts w:ascii="Times New Roman" w:hAnsi="Times New Roman" w:cs="Times New Roman"/>
        </w:rPr>
        <w:t>t</w:t>
      </w:r>
      <w:r w:rsidR="005A1DD2">
        <w:rPr>
          <w:rFonts w:ascii="Times New Roman" w:hAnsi="Times New Roman" w:cs="Times New Roman"/>
        </w:rPr>
        <w:t>emperature distribution; (b) Air inlet and outlet dry bulb temperature; (c) air inlet and outlet dew point temperature; (d)</w:t>
      </w:r>
      <w:r w:rsidR="00C86F1F">
        <w:rPr>
          <w:rFonts w:ascii="Times New Roman" w:hAnsi="Times New Roman" w:cs="Times New Roman"/>
        </w:rPr>
        <w:t xml:space="preserve"> EG pressure distribution; (e) EG heat transfer coe</w:t>
      </w:r>
      <w:r w:rsidR="00D669B0">
        <w:rPr>
          <w:rFonts w:ascii="Times New Roman" w:hAnsi="Times New Roman" w:cs="Times New Roman"/>
        </w:rPr>
        <w:t xml:space="preserve">fficient distribution; (f) Total heat transfer rate in each segment; (g) sensible heat transfer rate in each </w:t>
      </w:r>
      <w:r w:rsidR="00C61146">
        <w:rPr>
          <w:rFonts w:ascii="Times New Roman" w:hAnsi="Times New Roman" w:cs="Times New Roman"/>
        </w:rPr>
        <w:t>segment; (h) latent heat transfer rate in each segment.</w:t>
      </w:r>
    </w:p>
    <w:p w14:paraId="2FFA20DB" w14:textId="3043A99F" w:rsidR="00784D33" w:rsidRDefault="00784D33" w:rsidP="00784D33">
      <w:pPr>
        <w:jc w:val="center"/>
        <w:rPr>
          <w:rFonts w:ascii="Times New Roman" w:hAnsi="Times New Roman" w:cs="Times New Roman"/>
        </w:rPr>
      </w:pPr>
      <w:r>
        <w:rPr>
          <w:noProof/>
        </w:rPr>
        <w:lastRenderedPageBreak/>
        <w:drawing>
          <wp:inline distT="0" distB="0" distL="0" distR="0" wp14:anchorId="43032B06" wp14:editId="63705D0F">
            <wp:extent cx="2937600" cy="2203200"/>
            <wp:effectExtent l="0" t="0" r="0" b="6985"/>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37600" cy="2203200"/>
                    </a:xfrm>
                    <a:prstGeom prst="rect">
                      <a:avLst/>
                    </a:prstGeom>
                    <a:noFill/>
                    <a:ln>
                      <a:noFill/>
                    </a:ln>
                  </pic:spPr>
                </pic:pic>
              </a:graphicData>
            </a:graphic>
          </wp:inline>
        </w:drawing>
      </w:r>
    </w:p>
    <w:p w14:paraId="19C43031" w14:textId="60976D88" w:rsidR="00784D33" w:rsidRDefault="00784D33" w:rsidP="00784D33">
      <w:pPr>
        <w:jc w:val="cente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igure 5. Overall SHR of Evaporator</w:t>
      </w:r>
    </w:p>
    <w:p w14:paraId="02BBF3E2" w14:textId="16009335" w:rsidR="0027455F" w:rsidRDefault="0027455F" w:rsidP="0027455F">
      <w:pPr>
        <w:rPr>
          <w:rFonts w:ascii="Times New Roman" w:hAnsi="Times New Roman" w:cs="Times New Roman" w:hint="eastAsia"/>
        </w:rPr>
      </w:pPr>
      <w:r>
        <w:rPr>
          <w:rFonts w:ascii="Times New Roman" w:hAnsi="Times New Roman" w:cs="Times New Roman" w:hint="eastAsia"/>
        </w:rPr>
        <w:t>F</w:t>
      </w:r>
      <w:r>
        <w:rPr>
          <w:rFonts w:ascii="Times New Roman" w:hAnsi="Times New Roman" w:cs="Times New Roman"/>
        </w:rPr>
        <w:t xml:space="preserve">igure 5 shows the SHR of each segment. </w:t>
      </w:r>
      <w:r w:rsidR="00BB747C">
        <w:rPr>
          <w:rFonts w:ascii="Times New Roman" w:hAnsi="Times New Roman" w:cs="Times New Roman"/>
        </w:rPr>
        <w:t xml:space="preserve">As refrigerant flows through the slabs, the SHR of each slab gradually increases, and </w:t>
      </w:r>
      <w:r w:rsidR="00A158B7">
        <w:rPr>
          <w:rFonts w:ascii="Times New Roman" w:hAnsi="Times New Roman" w:cs="Times New Roman"/>
        </w:rPr>
        <w:t>at the 4</w:t>
      </w:r>
      <w:r w:rsidR="00A158B7" w:rsidRPr="00A158B7">
        <w:rPr>
          <w:rFonts w:ascii="Times New Roman" w:hAnsi="Times New Roman" w:cs="Times New Roman"/>
          <w:vertAlign w:val="superscript"/>
        </w:rPr>
        <w:t>th</w:t>
      </w:r>
      <w:r w:rsidR="00A158B7">
        <w:rPr>
          <w:rFonts w:ascii="Times New Roman" w:hAnsi="Times New Roman" w:cs="Times New Roman"/>
        </w:rPr>
        <w:t xml:space="preserve"> slab, the SHR reaches 100% at the location close to the outlet of the evaporator. </w:t>
      </w:r>
      <w:r w:rsidR="00AA6200">
        <w:rPr>
          <w:rFonts w:ascii="Times New Roman" w:hAnsi="Times New Roman" w:cs="Times New Roman"/>
        </w:rPr>
        <w:t xml:space="preserve">The SHR in the first 3 slabs are very close, around 60%. </w:t>
      </w:r>
      <w:r w:rsidR="00B13FF1">
        <w:rPr>
          <w:rFonts w:ascii="Times New Roman" w:hAnsi="Times New Roman" w:cs="Times New Roman"/>
        </w:rPr>
        <w:t xml:space="preserve">The </w:t>
      </w:r>
      <w:r w:rsidR="0065020E">
        <w:rPr>
          <w:rFonts w:ascii="Times New Roman" w:hAnsi="Times New Roman" w:cs="Times New Roman"/>
        </w:rPr>
        <w:t>sudden increase of SHR in the 4</w:t>
      </w:r>
      <w:r w:rsidR="0065020E" w:rsidRPr="0065020E">
        <w:rPr>
          <w:rFonts w:ascii="Times New Roman" w:hAnsi="Times New Roman" w:cs="Times New Roman"/>
          <w:vertAlign w:val="superscript"/>
        </w:rPr>
        <w:t>th</w:t>
      </w:r>
      <w:r w:rsidR="0065020E">
        <w:rPr>
          <w:rFonts w:ascii="Times New Roman" w:hAnsi="Times New Roman" w:cs="Times New Roman"/>
        </w:rPr>
        <w:t xml:space="preserve"> slab is because R1234yf becomes superheated vapor.</w:t>
      </w:r>
    </w:p>
    <w:p w14:paraId="7859FF77" w14:textId="0495FCB6" w:rsidR="00A405F1" w:rsidRDefault="00A405F1" w:rsidP="00A405F1">
      <w:pPr>
        <w:pStyle w:val="ListParagraph"/>
        <w:numPr>
          <w:ilvl w:val="1"/>
          <w:numId w:val="1"/>
        </w:numPr>
        <w:rPr>
          <w:rFonts w:ascii="Times New Roman" w:hAnsi="Times New Roman" w:cs="Times New Roman"/>
        </w:rPr>
      </w:pPr>
      <w:r>
        <w:rPr>
          <w:rFonts w:ascii="Times New Roman" w:hAnsi="Times New Roman" w:cs="Times New Roman"/>
        </w:rPr>
        <w:t>Impact of Relative Humidity</w:t>
      </w:r>
    </w:p>
    <w:p w14:paraId="3690B1A8" w14:textId="4DE44B9D" w:rsidR="00843B3C" w:rsidRPr="008F157B" w:rsidRDefault="002F0474" w:rsidP="00866C21">
      <w:pPr>
        <w:rPr>
          <w:rFonts w:ascii="Times New Roman" w:hAnsi="Times New Roman" w:cs="Times New Roman" w:hint="eastAsia"/>
        </w:rPr>
      </w:pPr>
      <w:r>
        <w:rPr>
          <w:rFonts w:ascii="Times New Roman" w:hAnsi="Times New Roman" w:cs="Times New Roman"/>
        </w:rPr>
        <w:t xml:space="preserve">To analyze the impact of relative humidity, performance of evaporator </w:t>
      </w:r>
      <w:r w:rsidR="008F157B">
        <w:rPr>
          <w:rFonts w:ascii="Times New Roman" w:hAnsi="Times New Roman" w:cs="Times New Roman"/>
        </w:rPr>
        <w:t xml:space="preserve">was plotted with relative humidity ranges from 0.2 to 0.8. </w:t>
      </w:r>
      <w:r w:rsidR="008F157B">
        <w:rPr>
          <w:rFonts w:ascii="Times New Roman" w:hAnsi="Times New Roman" w:cs="Times New Roman" w:hint="eastAsia"/>
        </w:rPr>
        <w:t>T</w:t>
      </w:r>
      <w:r w:rsidR="008F157B">
        <w:rPr>
          <w:rFonts w:ascii="Times New Roman" w:hAnsi="Times New Roman" w:cs="Times New Roman"/>
        </w:rPr>
        <w:t xml:space="preserve">he </w:t>
      </w:r>
      <w:r w:rsidR="008F157B" w:rsidRPr="009D37A7">
        <w:rPr>
          <w:rFonts w:ascii="Times New Roman" w:hAnsi="Times New Roman" w:cs="Times New Roman" w:hint="eastAsia"/>
        </w:rPr>
        <w:t xml:space="preserve">arrow direction indicates the increasing relative humidity. </w:t>
      </w:r>
      <w:r w:rsidR="008F157B">
        <w:rPr>
          <w:rFonts w:ascii="Times New Roman" w:hAnsi="Times New Roman" w:cs="Times New Roman"/>
        </w:rPr>
        <w:t xml:space="preserve">For higher </w:t>
      </w:r>
      <w:r w:rsidR="006C3EF0">
        <w:rPr>
          <w:rFonts w:ascii="Times New Roman" w:hAnsi="Times New Roman" w:cs="Times New Roman"/>
        </w:rPr>
        <w:t xml:space="preserve">relative humidity of air inlet conditions, </w:t>
      </w:r>
      <w:r w:rsidR="000351B6">
        <w:rPr>
          <w:rFonts w:ascii="Times New Roman" w:hAnsi="Times New Roman" w:cs="Times New Roman"/>
        </w:rPr>
        <w:t xml:space="preserve">the refrigerant inlet and outlet temperatures are higher in order to meet the superheated level requirement. The refrigerant inlet temperature increases from </w:t>
      </w:r>
      <m:oMath>
        <m:r>
          <m:rPr>
            <m:sty m:val="p"/>
          </m:rPr>
          <w:rPr>
            <w:rFonts w:ascii="Cambria Math" w:hAnsi="Cambria Math" w:cs="Times New Roman"/>
          </w:rPr>
          <m:t>5.9</m:t>
        </m:r>
        <m:r>
          <m:rPr>
            <m:sty m:val="p"/>
          </m:rPr>
          <w:rPr>
            <w:rFonts w:ascii="Cambria Math" w:hAnsi="Cambria Math" w:cs="Times New Roman"/>
          </w:rPr>
          <m:t>℃</m:t>
        </m:r>
      </m:oMath>
      <w:r w:rsidR="000351B6">
        <w:rPr>
          <w:rFonts w:ascii="Times New Roman" w:hAnsi="Times New Roman" w:cs="Times New Roman" w:hint="eastAsia"/>
        </w:rPr>
        <w:t xml:space="preserve"> </w:t>
      </w:r>
      <w:r w:rsidR="000351B6">
        <w:rPr>
          <w:rFonts w:ascii="Times New Roman" w:hAnsi="Times New Roman" w:cs="Times New Roman"/>
        </w:rPr>
        <w:t xml:space="preserve">to </w:t>
      </w:r>
      <m:oMath>
        <m:r>
          <m:rPr>
            <m:sty m:val="p"/>
          </m:rPr>
          <w:rPr>
            <w:rFonts w:ascii="Cambria Math" w:hAnsi="Cambria Math" w:cs="Times New Roman"/>
          </w:rPr>
          <m:t>22.9</m:t>
        </m:r>
        <m:r>
          <m:rPr>
            <m:sty m:val="p"/>
          </m:rPr>
          <w:rPr>
            <w:rFonts w:ascii="Cambria Math" w:hAnsi="Cambria Math" w:cs="Times New Roman"/>
          </w:rPr>
          <m:t>℃</m:t>
        </m:r>
      </m:oMath>
      <w:r w:rsidR="000351B6">
        <w:rPr>
          <w:rFonts w:ascii="Times New Roman" w:hAnsi="Times New Roman" w:cs="Times New Roman" w:hint="eastAsia"/>
        </w:rPr>
        <w:t>,</w:t>
      </w:r>
      <w:r w:rsidR="000351B6">
        <w:rPr>
          <w:rFonts w:ascii="Times New Roman" w:hAnsi="Times New Roman" w:cs="Times New Roman"/>
        </w:rPr>
        <w:t xml:space="preserve"> and the refrigerant outlet temperature increases from </w:t>
      </w:r>
      <m:oMath>
        <m:r>
          <m:rPr>
            <m:sty m:val="p"/>
          </m:rPr>
          <w:rPr>
            <w:rFonts w:ascii="Cambria Math" w:hAnsi="Cambria Math" w:cs="Times New Roman"/>
          </w:rPr>
          <m:t>11.6</m:t>
        </m:r>
        <m:r>
          <m:rPr>
            <m:sty m:val="p"/>
          </m:rPr>
          <w:rPr>
            <w:rFonts w:ascii="Cambria Math" w:hAnsi="Cambria Math" w:cs="Times New Roman"/>
          </w:rPr>
          <m:t>℃</m:t>
        </m:r>
      </m:oMath>
      <w:r w:rsidR="00323F2D">
        <w:rPr>
          <w:rFonts w:ascii="Times New Roman" w:hAnsi="Times New Roman" w:cs="Times New Roman" w:hint="eastAsia"/>
        </w:rPr>
        <w:t xml:space="preserve"> </w:t>
      </w:r>
      <w:r w:rsidR="00323F2D">
        <w:rPr>
          <w:rFonts w:ascii="Times New Roman" w:hAnsi="Times New Roman" w:cs="Times New Roman"/>
        </w:rPr>
        <w:t xml:space="preserve">to </w:t>
      </w:r>
      <m:oMath>
        <m:r>
          <m:rPr>
            <m:sty m:val="p"/>
          </m:rPr>
          <w:rPr>
            <w:rFonts w:ascii="Cambria Math" w:hAnsi="Cambria Math" w:cs="Times New Roman"/>
          </w:rPr>
          <m:t>30.0</m:t>
        </m:r>
        <m:r>
          <m:rPr>
            <m:sty m:val="p"/>
          </m:rPr>
          <w:rPr>
            <w:rFonts w:ascii="Cambria Math" w:hAnsi="Cambria Math" w:cs="Times New Roman"/>
          </w:rPr>
          <m:t>℃</m:t>
        </m:r>
      </m:oMath>
      <w:r w:rsidR="008B6E77">
        <w:rPr>
          <w:rFonts w:ascii="Times New Roman" w:hAnsi="Times New Roman" w:cs="Times New Roman" w:hint="eastAsia"/>
        </w:rPr>
        <w:t>.</w:t>
      </w:r>
      <w:r w:rsidR="008B6E77">
        <w:rPr>
          <w:rFonts w:ascii="Times New Roman" w:hAnsi="Times New Roman" w:cs="Times New Roman"/>
        </w:rPr>
        <w:t xml:space="preserve"> </w:t>
      </w:r>
      <w:r w:rsidR="00220DBF">
        <w:rPr>
          <w:rFonts w:ascii="Times New Roman" w:hAnsi="Times New Roman" w:cs="Times New Roman"/>
        </w:rPr>
        <w:t xml:space="preserve">Since the refrigerant temperature and pressure are correlated, in Figure 6(d), as </w:t>
      </w:r>
      <w:r w:rsidR="00574221">
        <w:rPr>
          <w:rFonts w:ascii="Times New Roman" w:hAnsi="Times New Roman" w:cs="Times New Roman"/>
        </w:rPr>
        <w:t>relative humidity increases, the pressure of R1234yf increases from 375kPa to 625kPa.</w:t>
      </w:r>
      <w:r w:rsidR="00F2494A">
        <w:rPr>
          <w:rFonts w:ascii="Times New Roman" w:hAnsi="Times New Roman" w:cs="Times New Roman"/>
        </w:rPr>
        <w:t xml:space="preserve"> Since the refrigerant temperature increases with the increase of relative humidity ratio, the temperature difference between R1234yf temperature and air inlet temperature reduces, which leads to the increase of outlet air temperature</w:t>
      </w:r>
      <w:r w:rsidR="008B4860">
        <w:rPr>
          <w:rFonts w:ascii="Times New Roman" w:hAnsi="Times New Roman" w:cs="Times New Roman"/>
        </w:rPr>
        <w:t xml:space="preserve"> from </w:t>
      </w:r>
      <m:oMath>
        <m:r>
          <m:rPr>
            <m:sty m:val="p"/>
          </m:rPr>
          <w:rPr>
            <w:rFonts w:ascii="Cambria Math" w:hAnsi="Cambria Math" w:cs="Times New Roman"/>
          </w:rPr>
          <m:t>9.33</m:t>
        </m:r>
        <m:r>
          <m:rPr>
            <m:sty m:val="p"/>
          </m:rPr>
          <w:rPr>
            <w:rFonts w:ascii="Cambria Math" w:hAnsi="Cambria Math" w:cs="Times New Roman"/>
          </w:rPr>
          <m:t>℃</m:t>
        </m:r>
      </m:oMath>
      <w:r w:rsidR="00CC0471">
        <w:rPr>
          <w:rFonts w:ascii="Times New Roman" w:hAnsi="Times New Roman" w:cs="Times New Roman" w:hint="eastAsia"/>
        </w:rPr>
        <w:t xml:space="preserve"> </w:t>
      </w:r>
      <w:r w:rsidR="00CC0471">
        <w:rPr>
          <w:rFonts w:ascii="Times New Roman" w:hAnsi="Times New Roman" w:cs="Times New Roman"/>
        </w:rPr>
        <w:t xml:space="preserve">to </w:t>
      </w:r>
      <m:oMath>
        <m:r>
          <m:rPr>
            <m:sty m:val="p"/>
          </m:rPr>
          <w:rPr>
            <w:rFonts w:ascii="Cambria Math" w:hAnsi="Cambria Math" w:cs="Times New Roman"/>
          </w:rPr>
          <m:t>25.54</m:t>
        </m:r>
        <m:r>
          <m:rPr>
            <m:sty m:val="p"/>
          </m:rPr>
          <w:rPr>
            <w:rFonts w:ascii="Cambria Math" w:hAnsi="Cambria Math" w:cs="Times New Roman"/>
          </w:rPr>
          <m:t>℃</m:t>
        </m:r>
      </m:oMath>
      <w:r w:rsidR="00B21E0F">
        <w:rPr>
          <w:rFonts w:ascii="Times New Roman" w:hAnsi="Times New Roman"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9849B9" w14:paraId="4DCA5149" w14:textId="77777777" w:rsidTr="009C42F2">
        <w:tc>
          <w:tcPr>
            <w:tcW w:w="4680" w:type="dxa"/>
          </w:tcPr>
          <w:p w14:paraId="2EFFA97A" w14:textId="67BC86C2" w:rsidR="009849B9" w:rsidRDefault="00FF0B0C" w:rsidP="0094199E">
            <w:pPr>
              <w:jc w:val="center"/>
              <w:rPr>
                <w:rFonts w:ascii="Times New Roman" w:hAnsi="Times New Roman" w:cs="Times New Roman"/>
              </w:rPr>
            </w:pPr>
            <w:r>
              <w:rPr>
                <w:rFonts w:ascii="Times New Roman" w:hAnsi="Times New Roman" w:cs="Times New Roman" w:hint="eastAsia"/>
                <w:noProof/>
                <w14:ligatures w14:val="standardContextual"/>
              </w:rPr>
              <mc:AlternateContent>
                <mc:Choice Requires="wps">
                  <w:drawing>
                    <wp:anchor distT="0" distB="0" distL="114300" distR="114300" simplePos="0" relativeHeight="251658240" behindDoc="0" locked="0" layoutInCell="1" allowOverlap="1" wp14:anchorId="7334CA6D" wp14:editId="6ABE5939">
                      <wp:simplePos x="0" y="0"/>
                      <wp:positionH relativeFrom="column">
                        <wp:posOffset>2160270</wp:posOffset>
                      </wp:positionH>
                      <wp:positionV relativeFrom="paragraph">
                        <wp:posOffset>1093788</wp:posOffset>
                      </wp:positionV>
                      <wp:extent cx="95250" cy="628650"/>
                      <wp:effectExtent l="19050" t="19050" r="38100" b="19050"/>
                      <wp:wrapNone/>
                      <wp:docPr id="56" name="Arrow: Down 56"/>
                      <wp:cNvGraphicFramePr/>
                      <a:graphic xmlns:a="http://schemas.openxmlformats.org/drawingml/2006/main">
                        <a:graphicData uri="http://schemas.microsoft.com/office/word/2010/wordprocessingShape">
                          <wps:wsp>
                            <wps:cNvSpPr/>
                            <wps:spPr>
                              <a:xfrm rot="10800000">
                                <a:off x="0" y="0"/>
                                <a:ext cx="95250" cy="6286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18DC68C"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56" o:spid="_x0000_s1026" type="#_x0000_t67" style="position:absolute;left:0;text-align:left;margin-left:170.1pt;margin-top:86.15pt;width:7.5pt;height:49.5pt;rotation:180;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" adj="19964" fillcolor="black [3200]" strokecolor="black [1600]" strokeweight="1pt"/>
                  </w:pict>
                </mc:Fallback>
              </mc:AlternateContent>
            </w:r>
            <w:r w:rsidR="009849B9">
              <w:rPr>
                <w:rFonts w:ascii="Times New Roman" w:hAnsi="Times New Roman" w:cs="Times New Roman" w:hint="eastAsia"/>
              </w:rPr>
              <w:t>(</w:t>
            </w:r>
            <w:r w:rsidR="009849B9">
              <w:rPr>
                <w:rFonts w:ascii="Times New Roman" w:hAnsi="Times New Roman" w:cs="Times New Roman"/>
              </w:rPr>
              <w:t>a)</w:t>
            </w:r>
            <w:r w:rsidR="00A94560">
              <w:rPr>
                <w:rFonts w:ascii="Times New Roman" w:hAnsi="Times New Roman" w:cs="Times New Roman"/>
              </w:rPr>
              <w:t xml:space="preserve"> R1234yf Temperature</w:t>
            </w:r>
            <w:r w:rsidR="00EB225B">
              <w:t xml:space="preserve"> </w:t>
            </w:r>
            <w:r w:rsidR="00F157DB">
              <w:rPr>
                <w:noProof/>
              </w:rPr>
              <w:drawing>
                <wp:inline distT="0" distB="0" distL="0" distR="0" wp14:anchorId="1955E65D" wp14:editId="468AB451">
                  <wp:extent cx="2926800" cy="2196000"/>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26800" cy="2196000"/>
                          </a:xfrm>
                          <a:prstGeom prst="rect">
                            <a:avLst/>
                          </a:prstGeom>
                          <a:noFill/>
                          <a:ln>
                            <a:noFill/>
                          </a:ln>
                        </pic:spPr>
                      </pic:pic>
                    </a:graphicData>
                  </a:graphic>
                </wp:inline>
              </w:drawing>
            </w:r>
          </w:p>
        </w:tc>
        <w:tc>
          <w:tcPr>
            <w:tcW w:w="4680" w:type="dxa"/>
          </w:tcPr>
          <w:p w14:paraId="21156B83" w14:textId="11B78BC2" w:rsidR="009849B9" w:rsidRDefault="00FF0B0C" w:rsidP="0094199E">
            <w:pPr>
              <w:jc w:val="center"/>
              <w:rPr>
                <w:rFonts w:ascii="Times New Roman" w:hAnsi="Times New Roman" w:cs="Times New Roman"/>
              </w:rPr>
            </w:pPr>
            <w:r>
              <w:rPr>
                <w:rFonts w:ascii="Times New Roman" w:hAnsi="Times New Roman" w:cs="Times New Roman" w:hint="eastAsia"/>
                <w:noProof/>
                <w14:ligatures w14:val="standardContextual"/>
              </w:rPr>
              <mc:AlternateContent>
                <mc:Choice Requires="wps">
                  <w:drawing>
                    <wp:anchor distT="0" distB="0" distL="114300" distR="114300" simplePos="0" relativeHeight="251658241" behindDoc="0" locked="0" layoutInCell="1" allowOverlap="1" wp14:anchorId="4B38C7F4" wp14:editId="4B60F703">
                      <wp:simplePos x="0" y="0"/>
                      <wp:positionH relativeFrom="column">
                        <wp:posOffset>2278404</wp:posOffset>
                      </wp:positionH>
                      <wp:positionV relativeFrom="paragraph">
                        <wp:posOffset>856006</wp:posOffset>
                      </wp:positionV>
                      <wp:extent cx="95250" cy="628650"/>
                      <wp:effectExtent l="19050" t="19050" r="38100" b="19050"/>
                      <wp:wrapNone/>
                      <wp:docPr id="58" name="Arrow: Down 58"/>
                      <wp:cNvGraphicFramePr/>
                      <a:graphic xmlns:a="http://schemas.openxmlformats.org/drawingml/2006/main">
                        <a:graphicData uri="http://schemas.microsoft.com/office/word/2010/wordprocessingShape">
                          <wps:wsp>
                            <wps:cNvSpPr/>
                            <wps:spPr>
                              <a:xfrm rot="10800000">
                                <a:off x="0" y="0"/>
                                <a:ext cx="95250" cy="6286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DF9F90B" id="Arrow: Down 58" o:spid="_x0000_s1026" type="#_x0000_t67" style="position:absolute;left:0;text-align:left;margin-left:179.4pt;margin-top:67.4pt;width:7.5pt;height:49.5pt;rotation:180;z-index:25165824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" adj="19964" fillcolor="black [3200]" strokecolor="black [1600]" strokeweight="1pt"/>
                  </w:pict>
                </mc:Fallback>
              </mc:AlternateContent>
            </w:r>
            <w:r w:rsidR="009849B9">
              <w:rPr>
                <w:rFonts w:ascii="Times New Roman" w:hAnsi="Times New Roman" w:cs="Times New Roman" w:hint="eastAsia"/>
              </w:rPr>
              <w:t>(</w:t>
            </w:r>
            <w:r w:rsidR="009849B9">
              <w:rPr>
                <w:rFonts w:ascii="Times New Roman" w:hAnsi="Times New Roman" w:cs="Times New Roman"/>
              </w:rPr>
              <w:t>b)</w:t>
            </w:r>
            <w:r w:rsidR="00F157DB">
              <w:rPr>
                <w:rFonts w:ascii="Times New Roman" w:hAnsi="Times New Roman" w:cs="Times New Roman"/>
              </w:rPr>
              <w:t xml:space="preserve"> Air Outlet Temperature</w:t>
            </w:r>
            <w:r w:rsidR="004E7B0B">
              <w:rPr>
                <w:noProof/>
              </w:rPr>
              <w:drawing>
                <wp:inline distT="0" distB="0" distL="0" distR="0" wp14:anchorId="1868532B" wp14:editId="49795C41">
                  <wp:extent cx="2926800" cy="2196000"/>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26800" cy="2196000"/>
                          </a:xfrm>
                          <a:prstGeom prst="rect">
                            <a:avLst/>
                          </a:prstGeom>
                          <a:noFill/>
                          <a:ln>
                            <a:noFill/>
                          </a:ln>
                        </pic:spPr>
                      </pic:pic>
                    </a:graphicData>
                  </a:graphic>
                </wp:inline>
              </w:drawing>
            </w:r>
          </w:p>
        </w:tc>
      </w:tr>
      <w:tr w:rsidR="009849B9" w14:paraId="1012B704" w14:textId="77777777" w:rsidTr="009C42F2">
        <w:tc>
          <w:tcPr>
            <w:tcW w:w="4680" w:type="dxa"/>
          </w:tcPr>
          <w:p w14:paraId="659D4F69" w14:textId="04E89C9F" w:rsidR="009849B9" w:rsidRDefault="00FF0B0C" w:rsidP="0094199E">
            <w:pPr>
              <w:jc w:val="center"/>
              <w:rPr>
                <w:rFonts w:ascii="Times New Roman" w:hAnsi="Times New Roman" w:cs="Times New Roman"/>
              </w:rPr>
            </w:pPr>
            <w:r>
              <w:rPr>
                <w:rFonts w:ascii="Times New Roman" w:hAnsi="Times New Roman" w:cs="Times New Roman" w:hint="eastAsia"/>
                <w:noProof/>
                <w14:ligatures w14:val="standardContextual"/>
              </w:rPr>
              <w:lastRenderedPageBreak/>
              <mc:AlternateContent>
                <mc:Choice Requires="wps">
                  <w:drawing>
                    <wp:anchor distT="0" distB="0" distL="114300" distR="114300" simplePos="0" relativeHeight="251658242" behindDoc="0" locked="0" layoutInCell="1" allowOverlap="1" wp14:anchorId="0A788DDD" wp14:editId="3C3D458B">
                      <wp:simplePos x="0" y="0"/>
                      <wp:positionH relativeFrom="column">
                        <wp:posOffset>2292274</wp:posOffset>
                      </wp:positionH>
                      <wp:positionV relativeFrom="paragraph">
                        <wp:posOffset>922503</wp:posOffset>
                      </wp:positionV>
                      <wp:extent cx="95250" cy="628650"/>
                      <wp:effectExtent l="19050" t="19050" r="38100" b="19050"/>
                      <wp:wrapNone/>
                      <wp:docPr id="59" name="Arrow: Down 59"/>
                      <wp:cNvGraphicFramePr/>
                      <a:graphic xmlns:a="http://schemas.openxmlformats.org/drawingml/2006/main">
                        <a:graphicData uri="http://schemas.microsoft.com/office/word/2010/wordprocessingShape">
                          <wps:wsp>
                            <wps:cNvSpPr/>
                            <wps:spPr>
                              <a:xfrm rot="10800000">
                                <a:off x="0" y="0"/>
                                <a:ext cx="95250" cy="6286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5B64800" id="Arrow: Down 59" o:spid="_x0000_s1026" type="#_x0000_t67" style="position:absolute;left:0;text-align:left;margin-left:180.5pt;margin-top:72.65pt;width:7.5pt;height:49.5pt;rotation:180;z-index:25165824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" adj="19964" fillcolor="black [3200]" strokecolor="black [1600]" strokeweight="1pt"/>
                  </w:pict>
                </mc:Fallback>
              </mc:AlternateContent>
            </w:r>
            <w:r w:rsidR="009849B9">
              <w:rPr>
                <w:rFonts w:ascii="Times New Roman" w:hAnsi="Times New Roman" w:cs="Times New Roman"/>
              </w:rPr>
              <w:t>c)</w:t>
            </w:r>
            <w:r w:rsidR="00D32C75">
              <w:rPr>
                <w:rFonts w:ascii="Times New Roman" w:hAnsi="Times New Roman" w:cs="Times New Roman"/>
              </w:rPr>
              <w:t xml:space="preserve"> Air Outlet Dew Point T</w:t>
            </w:r>
            <w:r w:rsidR="00220DBF">
              <w:rPr>
                <w:rFonts w:ascii="Times New Roman" w:hAnsi="Times New Roman" w:cs="Times New Roman"/>
              </w:rPr>
              <w:t>e</w:t>
            </w:r>
            <w:r w:rsidR="00D32C75">
              <w:rPr>
                <w:rFonts w:ascii="Times New Roman" w:hAnsi="Times New Roman" w:cs="Times New Roman"/>
              </w:rPr>
              <w:t>mperature</w:t>
            </w:r>
            <w:r w:rsidR="00D32C75">
              <w:rPr>
                <w:noProof/>
              </w:rPr>
              <w:drawing>
                <wp:inline distT="0" distB="0" distL="0" distR="0" wp14:anchorId="5142476E" wp14:editId="0EE7B9AE">
                  <wp:extent cx="2926800" cy="2196000"/>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26800" cy="2196000"/>
                          </a:xfrm>
                          <a:prstGeom prst="rect">
                            <a:avLst/>
                          </a:prstGeom>
                          <a:noFill/>
                          <a:ln>
                            <a:noFill/>
                          </a:ln>
                        </pic:spPr>
                      </pic:pic>
                    </a:graphicData>
                  </a:graphic>
                </wp:inline>
              </w:drawing>
            </w:r>
          </w:p>
        </w:tc>
        <w:tc>
          <w:tcPr>
            <w:tcW w:w="4680" w:type="dxa"/>
          </w:tcPr>
          <w:p w14:paraId="5EFC4C94" w14:textId="0012F327" w:rsidR="009849B9" w:rsidRDefault="007D796C" w:rsidP="0094199E">
            <w:pPr>
              <w:jc w:val="center"/>
              <w:rPr>
                <w:rFonts w:ascii="Times New Roman" w:hAnsi="Times New Roman" w:cs="Times New Roman"/>
              </w:rPr>
            </w:pPr>
            <w:r>
              <w:rPr>
                <w:rFonts w:ascii="Times New Roman" w:hAnsi="Times New Roman" w:cs="Times New Roman" w:hint="eastAsia"/>
                <w:noProof/>
                <w14:ligatures w14:val="standardContextual"/>
              </w:rPr>
              <mc:AlternateContent>
                <mc:Choice Requires="wps">
                  <w:drawing>
                    <wp:anchor distT="0" distB="0" distL="114300" distR="114300" simplePos="0" relativeHeight="251663373" behindDoc="0" locked="0" layoutInCell="1" allowOverlap="1" wp14:anchorId="24979334" wp14:editId="3122A8E6">
                      <wp:simplePos x="0" y="0"/>
                      <wp:positionH relativeFrom="column">
                        <wp:posOffset>2240356</wp:posOffset>
                      </wp:positionH>
                      <wp:positionV relativeFrom="paragraph">
                        <wp:posOffset>874014</wp:posOffset>
                      </wp:positionV>
                      <wp:extent cx="95250" cy="628650"/>
                      <wp:effectExtent l="19050" t="19050" r="38100" b="19050"/>
                      <wp:wrapNone/>
                      <wp:docPr id="37" name="Arrow: Down 37"/>
                      <wp:cNvGraphicFramePr/>
                      <a:graphic xmlns:a="http://schemas.openxmlformats.org/drawingml/2006/main">
                        <a:graphicData uri="http://schemas.microsoft.com/office/word/2010/wordprocessingShape">
                          <wps:wsp>
                            <wps:cNvSpPr/>
                            <wps:spPr>
                              <a:xfrm rot="10800000">
                                <a:off x="0" y="0"/>
                                <a:ext cx="95250" cy="6286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8A65AAE" id="Arrow: Down 37" o:spid="_x0000_s1026" type="#_x0000_t67" style="position:absolute;left:0;text-align:left;margin-left:176.4pt;margin-top:68.8pt;width:7.5pt;height:49.5pt;rotation:180;z-index:25166337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" adj="19964" fillcolor="black [3200]" strokecolor="black [1600]" strokeweight="1pt"/>
                  </w:pict>
                </mc:Fallback>
              </mc:AlternateContent>
            </w:r>
            <w:r w:rsidR="009849B9">
              <w:rPr>
                <w:rFonts w:ascii="Times New Roman" w:hAnsi="Times New Roman" w:cs="Times New Roman" w:hint="eastAsia"/>
              </w:rPr>
              <w:t>(</w:t>
            </w:r>
            <w:r w:rsidR="009849B9">
              <w:rPr>
                <w:rFonts w:ascii="Times New Roman" w:hAnsi="Times New Roman" w:cs="Times New Roman"/>
              </w:rPr>
              <w:t>d)</w:t>
            </w:r>
            <w:r w:rsidR="007C7BDE">
              <w:rPr>
                <w:rFonts w:ascii="Times New Roman" w:hAnsi="Times New Roman" w:cs="Times New Roman"/>
              </w:rPr>
              <w:t xml:space="preserve"> R1234yf Pressure</w:t>
            </w:r>
            <w:r>
              <w:rPr>
                <w:noProof/>
              </w:rPr>
              <w:drawing>
                <wp:inline distT="0" distB="0" distL="0" distR="0" wp14:anchorId="52BCA153" wp14:editId="1E3B3807">
                  <wp:extent cx="2926800" cy="2196000"/>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26800" cy="2196000"/>
                          </a:xfrm>
                          <a:prstGeom prst="rect">
                            <a:avLst/>
                          </a:prstGeom>
                          <a:noFill/>
                          <a:ln>
                            <a:noFill/>
                          </a:ln>
                        </pic:spPr>
                      </pic:pic>
                    </a:graphicData>
                  </a:graphic>
                </wp:inline>
              </w:drawing>
            </w:r>
          </w:p>
        </w:tc>
      </w:tr>
      <w:tr w:rsidR="009849B9" w:rsidRPr="00CA7791" w14:paraId="2951AA25" w14:textId="77777777" w:rsidTr="009C42F2">
        <w:tc>
          <w:tcPr>
            <w:tcW w:w="4680" w:type="dxa"/>
          </w:tcPr>
          <w:p w14:paraId="3903C17C" w14:textId="5C58B7CB" w:rsidR="009849B9" w:rsidRDefault="00FF0B0C" w:rsidP="0094199E">
            <w:pPr>
              <w:jc w:val="center"/>
              <w:rPr>
                <w:rFonts w:ascii="Times New Roman" w:hAnsi="Times New Roman" w:cs="Times New Roman"/>
              </w:rPr>
            </w:pPr>
            <w:r>
              <w:rPr>
                <w:rFonts w:ascii="Times New Roman" w:hAnsi="Times New Roman" w:cs="Times New Roman" w:hint="eastAsia"/>
                <w:noProof/>
                <w14:ligatures w14:val="standardContextual"/>
              </w:rPr>
              <mc:AlternateContent>
                <mc:Choice Requires="wps">
                  <w:drawing>
                    <wp:anchor distT="0" distB="0" distL="114300" distR="114300" simplePos="0" relativeHeight="251658243" behindDoc="0" locked="0" layoutInCell="1" allowOverlap="1" wp14:anchorId="706AB8E1" wp14:editId="5954CE5F">
                      <wp:simplePos x="0" y="0"/>
                      <wp:positionH relativeFrom="column">
                        <wp:posOffset>499415</wp:posOffset>
                      </wp:positionH>
                      <wp:positionV relativeFrom="paragraph">
                        <wp:posOffset>971499</wp:posOffset>
                      </wp:positionV>
                      <wp:extent cx="95250" cy="628650"/>
                      <wp:effectExtent l="19050" t="19050" r="38100" b="19050"/>
                      <wp:wrapNone/>
                      <wp:docPr id="60" name="Arrow: Down 60"/>
                      <wp:cNvGraphicFramePr/>
                      <a:graphic xmlns:a="http://schemas.openxmlformats.org/drawingml/2006/main">
                        <a:graphicData uri="http://schemas.microsoft.com/office/word/2010/wordprocessingShape">
                          <wps:wsp>
                            <wps:cNvSpPr/>
                            <wps:spPr>
                              <a:xfrm rot="10800000">
                                <a:off x="0" y="0"/>
                                <a:ext cx="95250" cy="6286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6EF6DA5" id="Arrow: Down 60" o:spid="_x0000_s1026" type="#_x0000_t67" style="position:absolute;left:0;text-align:left;margin-left:39.3pt;margin-top:76.5pt;width:7.5pt;height:49.5pt;rotation:180;z-index:25165824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" adj="19964" fillcolor="black [3200]" strokecolor="black [1600]" strokeweight="1pt"/>
                  </w:pict>
                </mc:Fallback>
              </mc:AlternateContent>
            </w:r>
            <w:r w:rsidR="009849B9">
              <w:rPr>
                <w:rFonts w:ascii="Times New Roman" w:hAnsi="Times New Roman" w:cs="Times New Roman" w:hint="eastAsia"/>
              </w:rPr>
              <w:t>(</w:t>
            </w:r>
            <w:r w:rsidR="009849B9">
              <w:rPr>
                <w:rFonts w:ascii="Times New Roman" w:hAnsi="Times New Roman" w:cs="Times New Roman"/>
              </w:rPr>
              <w:t>e)</w:t>
            </w:r>
            <w:r w:rsidR="00F04765">
              <w:rPr>
                <w:rFonts w:ascii="Times New Roman" w:hAnsi="Times New Roman" w:cs="Times New Roman"/>
              </w:rPr>
              <w:t xml:space="preserve"> HTC of R1234yf</w:t>
            </w:r>
            <w:r w:rsidR="00512066">
              <w:rPr>
                <w:noProof/>
              </w:rPr>
              <w:drawing>
                <wp:inline distT="0" distB="0" distL="0" distR="0" wp14:anchorId="550DE2EC" wp14:editId="39B94418">
                  <wp:extent cx="2937600" cy="2203200"/>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37600" cy="2203200"/>
                          </a:xfrm>
                          <a:prstGeom prst="rect">
                            <a:avLst/>
                          </a:prstGeom>
                          <a:noFill/>
                          <a:ln>
                            <a:noFill/>
                          </a:ln>
                        </pic:spPr>
                      </pic:pic>
                    </a:graphicData>
                  </a:graphic>
                </wp:inline>
              </w:drawing>
            </w:r>
          </w:p>
        </w:tc>
        <w:tc>
          <w:tcPr>
            <w:tcW w:w="4680" w:type="dxa"/>
          </w:tcPr>
          <w:p w14:paraId="60229241" w14:textId="48372499" w:rsidR="009849B9" w:rsidRDefault="00FF0B0C" w:rsidP="0094199E">
            <w:pPr>
              <w:jc w:val="center"/>
              <w:rPr>
                <w:rFonts w:ascii="Times New Roman" w:hAnsi="Times New Roman" w:cs="Times New Roman"/>
              </w:rPr>
            </w:pPr>
            <w:r>
              <w:rPr>
                <w:rFonts w:ascii="Times New Roman" w:hAnsi="Times New Roman" w:cs="Times New Roman" w:hint="eastAsia"/>
                <w:noProof/>
                <w14:ligatures w14:val="standardContextual"/>
              </w:rPr>
              <mc:AlternateContent>
                <mc:Choice Requires="wps">
                  <w:drawing>
                    <wp:anchor distT="0" distB="0" distL="114300" distR="114300" simplePos="0" relativeHeight="251658244" behindDoc="0" locked="0" layoutInCell="1" allowOverlap="1" wp14:anchorId="7BE0CD07" wp14:editId="72DAC52A">
                      <wp:simplePos x="0" y="0"/>
                      <wp:positionH relativeFrom="column">
                        <wp:posOffset>505079</wp:posOffset>
                      </wp:positionH>
                      <wp:positionV relativeFrom="paragraph">
                        <wp:posOffset>1338301</wp:posOffset>
                      </wp:positionV>
                      <wp:extent cx="95250" cy="628650"/>
                      <wp:effectExtent l="19050" t="19050" r="38100" b="19050"/>
                      <wp:wrapNone/>
                      <wp:docPr id="61" name="Arrow: Down 61"/>
                      <wp:cNvGraphicFramePr/>
                      <a:graphic xmlns:a="http://schemas.openxmlformats.org/drawingml/2006/main">
                        <a:graphicData uri="http://schemas.microsoft.com/office/word/2010/wordprocessingShape">
                          <wps:wsp>
                            <wps:cNvSpPr/>
                            <wps:spPr>
                              <a:xfrm rot="10800000">
                                <a:off x="0" y="0"/>
                                <a:ext cx="95250" cy="6286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2130CB4" id="Arrow: Down 61" o:spid="_x0000_s1026" type="#_x0000_t67" style="position:absolute;left:0;text-align:left;margin-left:39.75pt;margin-top:105.4pt;width:7.5pt;height:49.5pt;rotation:180;z-index:2516582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" adj="19964" fillcolor="black [3200]" strokecolor="black [1600]" strokeweight="1pt"/>
                  </w:pict>
                </mc:Fallback>
              </mc:AlternateContent>
            </w:r>
            <w:r w:rsidR="009849B9">
              <w:rPr>
                <w:rFonts w:ascii="Times New Roman" w:hAnsi="Times New Roman" w:cs="Times New Roman" w:hint="eastAsia"/>
              </w:rPr>
              <w:t>(</w:t>
            </w:r>
            <w:r w:rsidR="009849B9">
              <w:rPr>
                <w:rFonts w:ascii="Times New Roman" w:hAnsi="Times New Roman" w:cs="Times New Roman"/>
              </w:rPr>
              <w:t>f)</w:t>
            </w:r>
            <w:r w:rsidR="007D1B51">
              <w:rPr>
                <w:rFonts w:ascii="Times New Roman" w:hAnsi="Times New Roman" w:cs="Times New Roman"/>
              </w:rPr>
              <w:t xml:space="preserve"> Heat transfer rate of each segment</w:t>
            </w:r>
            <w:r w:rsidR="00F04765">
              <w:rPr>
                <w:noProof/>
              </w:rPr>
              <w:drawing>
                <wp:inline distT="0" distB="0" distL="0" distR="0" wp14:anchorId="3190A539" wp14:editId="01C1F212">
                  <wp:extent cx="2937600" cy="2203200"/>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37600" cy="2203200"/>
                          </a:xfrm>
                          <a:prstGeom prst="rect">
                            <a:avLst/>
                          </a:prstGeom>
                          <a:noFill/>
                          <a:ln>
                            <a:noFill/>
                          </a:ln>
                        </pic:spPr>
                      </pic:pic>
                    </a:graphicData>
                  </a:graphic>
                </wp:inline>
              </w:drawing>
            </w:r>
          </w:p>
        </w:tc>
      </w:tr>
      <w:tr w:rsidR="009849B9" w14:paraId="6C185A62" w14:textId="77777777" w:rsidTr="009C42F2">
        <w:tc>
          <w:tcPr>
            <w:tcW w:w="4680" w:type="dxa"/>
          </w:tcPr>
          <w:p w14:paraId="3CF921D0" w14:textId="3141CC83" w:rsidR="009849B9" w:rsidRDefault="00FF0B0C" w:rsidP="0094199E">
            <w:pPr>
              <w:jc w:val="center"/>
              <w:rPr>
                <w:rFonts w:ascii="Times New Roman" w:hAnsi="Times New Roman" w:cs="Times New Roman"/>
              </w:rPr>
            </w:pPr>
            <w:r>
              <w:rPr>
                <w:rFonts w:ascii="Times New Roman" w:hAnsi="Times New Roman" w:cs="Times New Roman" w:hint="eastAsia"/>
                <w:noProof/>
                <w14:ligatures w14:val="standardContextual"/>
              </w:rPr>
              <mc:AlternateContent>
                <mc:Choice Requires="wps">
                  <w:drawing>
                    <wp:anchor distT="0" distB="0" distL="114300" distR="114300" simplePos="0" relativeHeight="251658245" behindDoc="0" locked="0" layoutInCell="1" allowOverlap="1" wp14:anchorId="7DB09BAA" wp14:editId="60D82DC5">
                      <wp:simplePos x="0" y="0"/>
                      <wp:positionH relativeFrom="column">
                        <wp:posOffset>2345690</wp:posOffset>
                      </wp:positionH>
                      <wp:positionV relativeFrom="paragraph">
                        <wp:posOffset>1020445</wp:posOffset>
                      </wp:positionV>
                      <wp:extent cx="95250" cy="628650"/>
                      <wp:effectExtent l="19050" t="0" r="38100" b="38100"/>
                      <wp:wrapNone/>
                      <wp:docPr id="62" name="Arrow: Down 62"/>
                      <wp:cNvGraphicFramePr/>
                      <a:graphic xmlns:a="http://schemas.openxmlformats.org/drawingml/2006/main">
                        <a:graphicData uri="http://schemas.microsoft.com/office/word/2010/wordprocessingShape">
                          <wps:wsp>
                            <wps:cNvSpPr/>
                            <wps:spPr>
                              <a:xfrm>
                                <a:off x="0" y="0"/>
                                <a:ext cx="95250" cy="6286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FA5A52F" id="Arrow: Down 62" o:spid="_x0000_s1026" type="#_x0000_t67" style="position:absolute;left:0;text-align:left;margin-left:184.7pt;margin-top:80.35pt;width:7.5pt;height:49.5pt;z-index:25165824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" adj="19964" fillcolor="black [3200]" strokecolor="black [1600]" strokeweight="1pt"/>
                  </w:pict>
                </mc:Fallback>
              </mc:AlternateContent>
            </w:r>
            <w:r w:rsidR="009849B9">
              <w:rPr>
                <w:rFonts w:ascii="Times New Roman" w:hAnsi="Times New Roman" w:cs="Times New Roman" w:hint="eastAsia"/>
              </w:rPr>
              <w:t>(</w:t>
            </w:r>
            <w:r w:rsidR="009849B9">
              <w:rPr>
                <w:rFonts w:ascii="Times New Roman" w:hAnsi="Times New Roman" w:cs="Times New Roman"/>
              </w:rPr>
              <w:t>g)</w:t>
            </w:r>
            <w:r w:rsidR="00E11310">
              <w:rPr>
                <w:rFonts w:ascii="Times New Roman" w:hAnsi="Times New Roman" w:cs="Times New Roman"/>
              </w:rPr>
              <w:t xml:space="preserve"> Sensible heat transfer rate of each segment</w:t>
            </w:r>
            <w:r w:rsidR="00E11310">
              <w:rPr>
                <w:noProof/>
              </w:rPr>
              <w:drawing>
                <wp:inline distT="0" distB="0" distL="0" distR="0" wp14:anchorId="1B5E541A" wp14:editId="4213D200">
                  <wp:extent cx="2934000" cy="21996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34000" cy="2199600"/>
                          </a:xfrm>
                          <a:prstGeom prst="rect">
                            <a:avLst/>
                          </a:prstGeom>
                          <a:noFill/>
                          <a:ln>
                            <a:noFill/>
                          </a:ln>
                        </pic:spPr>
                      </pic:pic>
                    </a:graphicData>
                  </a:graphic>
                </wp:inline>
              </w:drawing>
            </w:r>
          </w:p>
        </w:tc>
        <w:tc>
          <w:tcPr>
            <w:tcW w:w="4680" w:type="dxa"/>
          </w:tcPr>
          <w:p w14:paraId="3C92F045" w14:textId="3C0156A4" w:rsidR="009849B9" w:rsidRDefault="00FF0B0C" w:rsidP="0094199E">
            <w:pPr>
              <w:jc w:val="center"/>
              <w:rPr>
                <w:rFonts w:ascii="Times New Roman" w:hAnsi="Times New Roman" w:cs="Times New Roman"/>
              </w:rPr>
            </w:pPr>
            <w:r>
              <w:rPr>
                <w:rFonts w:ascii="Times New Roman" w:hAnsi="Times New Roman" w:cs="Times New Roman" w:hint="eastAsia"/>
                <w:noProof/>
                <w14:ligatures w14:val="standardContextual"/>
              </w:rPr>
              <mc:AlternateContent>
                <mc:Choice Requires="wps">
                  <w:drawing>
                    <wp:anchor distT="0" distB="0" distL="114300" distR="114300" simplePos="0" relativeHeight="251658246" behindDoc="0" locked="0" layoutInCell="1" allowOverlap="1" wp14:anchorId="3BB43F21" wp14:editId="3F953E04">
                      <wp:simplePos x="0" y="0"/>
                      <wp:positionH relativeFrom="column">
                        <wp:posOffset>2307590</wp:posOffset>
                      </wp:positionH>
                      <wp:positionV relativeFrom="paragraph">
                        <wp:posOffset>953135</wp:posOffset>
                      </wp:positionV>
                      <wp:extent cx="95250" cy="628650"/>
                      <wp:effectExtent l="19050" t="19050" r="38100" b="19050"/>
                      <wp:wrapNone/>
                      <wp:docPr id="63" name="Arrow: Down 63"/>
                      <wp:cNvGraphicFramePr/>
                      <a:graphic xmlns:a="http://schemas.openxmlformats.org/drawingml/2006/main">
                        <a:graphicData uri="http://schemas.microsoft.com/office/word/2010/wordprocessingShape">
                          <wps:wsp>
                            <wps:cNvSpPr/>
                            <wps:spPr>
                              <a:xfrm rot="10800000">
                                <a:off x="0" y="0"/>
                                <a:ext cx="95250" cy="6286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A401993" id="Arrow: Down 63" o:spid="_x0000_s1026" type="#_x0000_t67" style="position:absolute;left:0;text-align:left;margin-left:181.7pt;margin-top:75.05pt;width:7.5pt;height:49.5pt;rotation:180;z-index:25165824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" adj="19964" fillcolor="black [3200]" strokecolor="black [1600]" strokeweight="1pt"/>
                  </w:pict>
                </mc:Fallback>
              </mc:AlternateContent>
            </w:r>
            <w:r w:rsidR="009849B9">
              <w:rPr>
                <w:rFonts w:ascii="Times New Roman" w:hAnsi="Times New Roman" w:cs="Times New Roman" w:hint="eastAsia"/>
              </w:rPr>
              <w:t>(</w:t>
            </w:r>
            <w:r w:rsidR="009849B9">
              <w:rPr>
                <w:rFonts w:ascii="Times New Roman" w:hAnsi="Times New Roman" w:cs="Times New Roman"/>
              </w:rPr>
              <w:t>h</w:t>
            </w:r>
            <w:r w:rsidR="00AF3DF5">
              <w:rPr>
                <w:rFonts w:ascii="Times New Roman" w:hAnsi="Times New Roman" w:cs="Times New Roman"/>
              </w:rPr>
              <w:t>) Latent heat transfer rate of each segment</w:t>
            </w:r>
            <w:r w:rsidR="00AF3DF5">
              <w:rPr>
                <w:noProof/>
              </w:rPr>
              <w:drawing>
                <wp:inline distT="0" distB="0" distL="0" distR="0" wp14:anchorId="305BEE2B" wp14:editId="162C1FAD">
                  <wp:extent cx="2934000" cy="2199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34000" cy="2199600"/>
                          </a:xfrm>
                          <a:prstGeom prst="rect">
                            <a:avLst/>
                          </a:prstGeom>
                          <a:noFill/>
                          <a:ln>
                            <a:noFill/>
                          </a:ln>
                        </pic:spPr>
                      </pic:pic>
                    </a:graphicData>
                  </a:graphic>
                </wp:inline>
              </w:drawing>
            </w:r>
          </w:p>
        </w:tc>
      </w:tr>
    </w:tbl>
    <w:p w14:paraId="0EE6CC59" w14:textId="77777777" w:rsidR="00B207A2" w:rsidRDefault="00B207A2" w:rsidP="00204F47">
      <w:pPr>
        <w:jc w:val="center"/>
        <w:rPr>
          <w:rFonts w:ascii="Times New Roman" w:hAnsi="Times New Roman" w:cs="Times New Roman"/>
        </w:rPr>
      </w:pPr>
    </w:p>
    <w:p w14:paraId="1F306C33" w14:textId="77777777" w:rsidR="00B207A2" w:rsidRDefault="00B207A2" w:rsidP="00204F47">
      <w:pPr>
        <w:jc w:val="center"/>
        <w:rPr>
          <w:rFonts w:ascii="Times New Roman" w:hAnsi="Times New Roman" w:cs="Times New Roman"/>
        </w:rPr>
      </w:pPr>
    </w:p>
    <w:p w14:paraId="4741BC09" w14:textId="77777777" w:rsidR="00B207A2" w:rsidRDefault="00B207A2" w:rsidP="00204F47">
      <w:pPr>
        <w:jc w:val="center"/>
        <w:rPr>
          <w:rFonts w:ascii="Times New Roman" w:hAnsi="Times New Roman" w:cs="Times New Roman"/>
        </w:rPr>
      </w:pPr>
    </w:p>
    <w:p w14:paraId="4922E79F" w14:textId="77777777" w:rsidR="00B207A2" w:rsidRDefault="00B207A2" w:rsidP="00204F47">
      <w:pPr>
        <w:jc w:val="center"/>
        <w:rPr>
          <w:rFonts w:ascii="Times New Roman" w:hAnsi="Times New Roman" w:cs="Times New Roman"/>
        </w:rPr>
      </w:pPr>
    </w:p>
    <w:p w14:paraId="0CB0D771" w14:textId="3FD77EA9" w:rsidR="00E67FA9" w:rsidRDefault="00E67FA9" w:rsidP="00204F47">
      <w:pPr>
        <w:jc w:val="center"/>
        <w:rPr>
          <w:rFonts w:ascii="Times New Roman" w:hAnsi="Times New Roman" w:cs="Times New Roman" w:hint="eastAsia"/>
        </w:rPr>
      </w:pPr>
      <w:r>
        <w:rPr>
          <w:rFonts w:ascii="Times New Roman" w:hAnsi="Times New Roman" w:cs="Times New Roman" w:hint="eastAsia"/>
        </w:rPr>
        <w:lastRenderedPageBreak/>
        <w:t>(</w:t>
      </w:r>
      <w:r>
        <w:rPr>
          <w:rFonts w:ascii="Times New Roman" w:hAnsi="Times New Roman" w:cs="Times New Roman"/>
        </w:rPr>
        <w:t xml:space="preserve">i)  </w:t>
      </w:r>
      <w:r w:rsidR="00204F47">
        <w:rPr>
          <w:rFonts w:ascii="Times New Roman" w:hAnsi="Times New Roman" w:cs="Times New Roman"/>
        </w:rPr>
        <w:t>SHR of each segment</w:t>
      </w:r>
    </w:p>
    <w:p w14:paraId="6C600AE9" w14:textId="62E66BA8" w:rsidR="00E67FA9" w:rsidRDefault="00B24ADC" w:rsidP="00E67FA9">
      <w:pPr>
        <w:jc w:val="center"/>
        <w:rPr>
          <w:rFonts w:ascii="Times New Roman" w:hAnsi="Times New Roman" w:cs="Times New Roman"/>
        </w:rPr>
      </w:pPr>
      <w:r>
        <w:rPr>
          <w:rFonts w:ascii="Times New Roman" w:hAnsi="Times New Roman" w:cs="Times New Roman" w:hint="eastAsia"/>
          <w:noProof/>
          <w14:ligatures w14:val="standardContextual"/>
        </w:rPr>
        <mc:AlternateContent>
          <mc:Choice Requires="wps">
            <w:drawing>
              <wp:anchor distT="0" distB="0" distL="114300" distR="114300" simplePos="0" relativeHeight="251665421" behindDoc="0" locked="0" layoutInCell="1" allowOverlap="1" wp14:anchorId="52DB97C2" wp14:editId="1ACADA8F">
                <wp:simplePos x="0" y="0"/>
                <wp:positionH relativeFrom="column">
                  <wp:posOffset>4001415</wp:posOffset>
                </wp:positionH>
                <wp:positionV relativeFrom="paragraph">
                  <wp:posOffset>811988</wp:posOffset>
                </wp:positionV>
                <wp:extent cx="95250" cy="628650"/>
                <wp:effectExtent l="19050" t="0" r="38100" b="38100"/>
                <wp:wrapNone/>
                <wp:docPr id="43" name="Arrow: Down 43"/>
                <wp:cNvGraphicFramePr/>
                <a:graphic xmlns:a="http://schemas.openxmlformats.org/drawingml/2006/main">
                  <a:graphicData uri="http://schemas.microsoft.com/office/word/2010/wordprocessingShape">
                    <wps:wsp>
                      <wps:cNvSpPr/>
                      <wps:spPr>
                        <a:xfrm>
                          <a:off x="0" y="0"/>
                          <a:ext cx="95250" cy="6286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DCD54F" id="Arrow: Down 43" o:spid="_x0000_s1026" type="#_x0000_t67" style="position:absolute;left:0;text-align:left;margin-left:315.05pt;margin-top:63.95pt;width:7.5pt;height:49.5pt;z-index:25166542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" adj="19964" fillcolor="black [3200]" strokecolor="black [1600]" strokeweight="1pt"/>
            </w:pict>
          </mc:Fallback>
        </mc:AlternateContent>
      </w:r>
      <w:r w:rsidR="00E67FA9">
        <w:rPr>
          <w:noProof/>
        </w:rPr>
        <w:drawing>
          <wp:inline distT="0" distB="0" distL="0" distR="0" wp14:anchorId="79773945" wp14:editId="17AEB2B0">
            <wp:extent cx="2937600" cy="2203200"/>
            <wp:effectExtent l="0" t="0" r="0" b="6985"/>
            <wp:docPr id="42" name="Picture 4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line chart&#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37600" cy="2203200"/>
                    </a:xfrm>
                    <a:prstGeom prst="rect">
                      <a:avLst/>
                    </a:prstGeom>
                    <a:noFill/>
                    <a:ln>
                      <a:noFill/>
                    </a:ln>
                  </pic:spPr>
                </pic:pic>
              </a:graphicData>
            </a:graphic>
          </wp:inline>
        </w:drawing>
      </w:r>
    </w:p>
    <w:p w14:paraId="6384ECE6" w14:textId="547A2165" w:rsidR="00E67FA9" w:rsidRDefault="00E67FA9" w:rsidP="00E67FA9">
      <w:pPr>
        <w:jc w:val="center"/>
        <w:rPr>
          <w:rFonts w:ascii="Times New Roman" w:hAnsi="Times New Roman" w:cs="Times New Roman"/>
        </w:rPr>
      </w:pPr>
      <w:r>
        <w:rPr>
          <w:noProof/>
        </w:rPr>
        <w:drawing>
          <wp:inline distT="0" distB="0" distL="0" distR="0" wp14:anchorId="5FCC1273" wp14:editId="23F96761">
            <wp:extent cx="1890979" cy="1502374"/>
            <wp:effectExtent l="0" t="0" r="0" b="3175"/>
            <wp:docPr id="55" name="Picture 5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10;&#10;Description automatically generated"/>
                    <pic:cNvPicPr>
                      <a:picLocks noChangeAspect="1" noChangeArrowheads="1"/>
                    </pic:cNvPicPr>
                  </pic:nvPicPr>
                  <pic:blipFill rotWithShape="1">
                    <a:blip r:embed="rId36">
                      <a:extLst>
                        <a:ext uri="{28A0092B-C50C-407E-A947-70E740481C1C}">
                          <a14:useLocalDpi xmlns:a14="http://schemas.microsoft.com/office/drawing/2010/main" val="0"/>
                        </a:ext>
                      </a:extLst>
                    </a:blip>
                    <a:srcRect l="28965" t="26898" r="26692" b="26139"/>
                    <a:stretch/>
                  </pic:blipFill>
                  <pic:spPr bwMode="auto">
                    <a:xfrm>
                      <a:off x="0" y="0"/>
                      <a:ext cx="1909592" cy="1517162"/>
                    </a:xfrm>
                    <a:prstGeom prst="rect">
                      <a:avLst/>
                    </a:prstGeom>
                    <a:noFill/>
                    <a:ln>
                      <a:noFill/>
                    </a:ln>
                    <a:extLst>
                      <a:ext uri="{53640926-AAD7-44D8-BBD7-CCE9431645EC}">
                        <a14:shadowObscured xmlns:a14="http://schemas.microsoft.com/office/drawing/2010/main"/>
                      </a:ext>
                    </a:extLst>
                  </pic:spPr>
                </pic:pic>
              </a:graphicData>
            </a:graphic>
          </wp:inline>
        </w:drawing>
      </w:r>
    </w:p>
    <w:p w14:paraId="5130BAAC" w14:textId="77522FA7" w:rsidR="009C42F2" w:rsidRDefault="009C42F2" w:rsidP="009C42F2">
      <w:pPr>
        <w:rPr>
          <w:rFonts w:ascii="Times New Roman" w:hAnsi="Times New Roman" w:cs="Times New Roman"/>
        </w:rPr>
      </w:pPr>
      <w:r>
        <w:rPr>
          <w:rFonts w:ascii="Times New Roman" w:hAnsi="Times New Roman" w:cs="Times New Roman"/>
        </w:rPr>
        <w:t xml:space="preserve">Figure </w:t>
      </w:r>
      <w:r w:rsidR="009A3842">
        <w:rPr>
          <w:rFonts w:ascii="Times New Roman" w:hAnsi="Times New Roman" w:cs="Times New Roman"/>
        </w:rPr>
        <w:t>6</w:t>
      </w:r>
      <w:r>
        <w:rPr>
          <w:rFonts w:ascii="Times New Roman" w:hAnsi="Times New Roman" w:cs="Times New Roman"/>
        </w:rPr>
        <w:t>. Impact of relative humidity on the performance of cooling coil. (a) EG Temperature</w:t>
      </w:r>
      <w:r w:rsidR="008B792D">
        <w:rPr>
          <w:rFonts w:ascii="Times New Roman" w:hAnsi="Times New Roman" w:cs="Times New Roman"/>
        </w:rPr>
        <w:t xml:space="preserve">; (b) </w:t>
      </w:r>
      <w:r w:rsidR="00BC2617">
        <w:rPr>
          <w:rFonts w:ascii="Times New Roman" w:hAnsi="Times New Roman" w:cs="Times New Roman"/>
        </w:rPr>
        <w:t xml:space="preserve">Air outlet temperature; (c) air outlet dew point temperature; (d) EG </w:t>
      </w:r>
      <w:r w:rsidR="009B2E50">
        <w:rPr>
          <w:rFonts w:ascii="Times New Roman" w:hAnsi="Times New Roman" w:cs="Times New Roman"/>
        </w:rPr>
        <w:t>pressure</w:t>
      </w:r>
      <w:r w:rsidR="00BC2617">
        <w:rPr>
          <w:rFonts w:ascii="Times New Roman" w:hAnsi="Times New Roman" w:cs="Times New Roman"/>
        </w:rPr>
        <w:t>; (e)</w:t>
      </w:r>
      <w:r w:rsidR="009B2E50">
        <w:rPr>
          <w:rFonts w:ascii="Times New Roman" w:hAnsi="Times New Roman" w:cs="Times New Roman"/>
        </w:rPr>
        <w:t xml:space="preserve"> EG heat transfer coefficient; (f) segment heat transfer rate; (</w:t>
      </w:r>
      <w:r w:rsidR="00706BEA">
        <w:rPr>
          <w:rFonts w:ascii="Times New Roman" w:hAnsi="Times New Roman" w:cs="Times New Roman"/>
        </w:rPr>
        <w:t>g) segment sensible heat transfer rate; (h) segment latent heat transfer rate</w:t>
      </w:r>
      <w:r w:rsidR="00204F47">
        <w:rPr>
          <w:rFonts w:ascii="Times New Roman" w:hAnsi="Times New Roman" w:cs="Times New Roman"/>
        </w:rPr>
        <w:t>; (i) SHR</w:t>
      </w:r>
      <w:r w:rsidR="001705D7">
        <w:rPr>
          <w:rFonts w:ascii="Times New Roman" w:hAnsi="Times New Roman" w:cs="Times New Roman"/>
        </w:rPr>
        <w:t xml:space="preserve"> of each segment</w:t>
      </w:r>
      <w:r w:rsidR="007D56DD">
        <w:rPr>
          <w:rFonts w:ascii="Times New Roman" w:hAnsi="Times New Roman" w:cs="Times New Roman"/>
        </w:rPr>
        <w:t>.</w:t>
      </w:r>
    </w:p>
    <w:p w14:paraId="11F3470A" w14:textId="5740061C" w:rsidR="00B207A2" w:rsidRPr="00974FA5" w:rsidRDefault="00B207A2" w:rsidP="009C42F2">
      <w:pPr>
        <w:rPr>
          <w:rFonts w:ascii="Times New Roman" w:hAnsi="Times New Roman" w:cs="Times New Roman" w:hint="eastAsia"/>
        </w:rPr>
      </w:pPr>
      <w:r>
        <w:rPr>
          <w:rFonts w:ascii="Times New Roman" w:hAnsi="Times New Roman" w:cs="Times New Roman" w:hint="eastAsia"/>
        </w:rPr>
        <w:t>W</w:t>
      </w:r>
      <w:r>
        <w:rPr>
          <w:rFonts w:ascii="Times New Roman" w:hAnsi="Times New Roman" w:cs="Times New Roman"/>
        </w:rPr>
        <w:t xml:space="preserve">ith higher relative humidity, the air inlet dew point temperature increases from </w:t>
      </w:r>
      <m:oMath>
        <m:r>
          <m:rPr>
            <m:sty m:val="p"/>
          </m:rPr>
          <w:rPr>
            <w:rFonts w:ascii="Cambria Math" w:hAnsi="Cambria Math" w:cs="Times New Roman"/>
          </w:rPr>
          <m:t>8.3</m:t>
        </m:r>
        <m:r>
          <m:rPr>
            <m:sty m:val="p"/>
          </m:rPr>
          <w:rPr>
            <w:rFonts w:ascii="Cambria Math" w:hAnsi="Cambria Math" w:cs="Times New Roman"/>
          </w:rPr>
          <m:t>℃</m:t>
        </m:r>
      </m:oMath>
      <w:r w:rsidR="004952E0">
        <w:rPr>
          <w:rFonts w:ascii="Times New Roman" w:hAnsi="Times New Roman" w:cs="Times New Roman"/>
        </w:rPr>
        <w:t xml:space="preserve"> to </w:t>
      </w:r>
      <m:oMath>
        <m:r>
          <m:rPr>
            <m:sty m:val="p"/>
          </m:rPr>
          <w:rPr>
            <w:rFonts w:ascii="Cambria Math" w:hAnsi="Cambria Math" w:cs="Times New Roman"/>
          </w:rPr>
          <m:t>28.5</m:t>
        </m:r>
        <m:r>
          <m:rPr>
            <m:sty m:val="p"/>
          </m:rPr>
          <w:rPr>
            <w:rFonts w:ascii="Cambria Math" w:hAnsi="Cambria Math" w:cs="Times New Roman"/>
          </w:rPr>
          <m:t>℃</m:t>
        </m:r>
      </m:oMath>
      <w:r w:rsidR="00EA33DB">
        <w:rPr>
          <w:rFonts w:ascii="Times New Roman" w:hAnsi="Times New Roman" w:cs="Times New Roman" w:hint="eastAsia"/>
        </w:rPr>
        <w:t>.</w:t>
      </w:r>
      <w:r w:rsidR="00EA33DB">
        <w:rPr>
          <w:rFonts w:ascii="Times New Roman" w:hAnsi="Times New Roman" w:cs="Times New Roman"/>
        </w:rPr>
        <w:t xml:space="preserve"> Higher dew point temperature leads to more water condensation, which can be reflected from Figure </w:t>
      </w:r>
      <w:r w:rsidR="005A1243">
        <w:rPr>
          <w:rFonts w:ascii="Times New Roman" w:hAnsi="Times New Roman" w:cs="Times New Roman"/>
        </w:rPr>
        <w:t>6(h)</w:t>
      </w:r>
      <w:r w:rsidR="00580096">
        <w:rPr>
          <w:rFonts w:ascii="Times New Roman" w:hAnsi="Times New Roman" w:cs="Times New Roman"/>
        </w:rPr>
        <w:t xml:space="preserve">. For higher relative humidity, </w:t>
      </w:r>
      <w:r w:rsidR="009C6371">
        <w:rPr>
          <w:rFonts w:ascii="Times New Roman" w:hAnsi="Times New Roman" w:cs="Times New Roman"/>
        </w:rPr>
        <w:t>latent heat transfer rate of the evaporator increases from 0.26kW to 3.08kW</w:t>
      </w:r>
      <w:r w:rsidR="002D0BEA">
        <w:rPr>
          <w:rFonts w:ascii="Times New Roman" w:hAnsi="Times New Roman" w:cs="Times New Roman"/>
        </w:rPr>
        <w:t>. Meanwhile, the sensible heat transfer rate decreases from 3.88kW to 1.49kW. But the total heat transfer rate increases slightly from 4.14kW to 4.57kW.</w:t>
      </w:r>
      <w:r w:rsidR="00676C0B">
        <w:rPr>
          <w:rFonts w:ascii="Times New Roman" w:hAnsi="Times New Roman" w:cs="Times New Roman"/>
        </w:rPr>
        <w:t xml:space="preserve"> Thus, increasing the relative humidity can </w:t>
      </w:r>
      <w:r w:rsidR="007211E3">
        <w:rPr>
          <w:rFonts w:ascii="Times New Roman" w:hAnsi="Times New Roman" w:cs="Times New Roman"/>
        </w:rPr>
        <w:t>improve the total heat transfer rate of the evaporator.</w:t>
      </w:r>
    </w:p>
    <w:p w14:paraId="6436FAFF" w14:textId="49B5B951" w:rsidR="005D4116" w:rsidRDefault="005D4116" w:rsidP="005D4116">
      <w:pPr>
        <w:pStyle w:val="ListParagraph"/>
        <w:numPr>
          <w:ilvl w:val="0"/>
          <w:numId w:val="1"/>
        </w:numPr>
        <w:rPr>
          <w:rFonts w:ascii="Times New Roman" w:hAnsi="Times New Roman" w:cs="Times New Roman"/>
          <w:b/>
          <w:bCs/>
        </w:rPr>
      </w:pPr>
      <w:r w:rsidRPr="005D4116">
        <w:rPr>
          <w:rFonts w:ascii="Times New Roman" w:hAnsi="Times New Roman" w:cs="Times New Roman"/>
          <w:b/>
          <w:bCs/>
        </w:rPr>
        <w:t>Conclusions</w:t>
      </w:r>
    </w:p>
    <w:p w14:paraId="0A44E1D9" w14:textId="4F6E180D" w:rsidR="005D4116" w:rsidRPr="00BE4276" w:rsidRDefault="00BE4276" w:rsidP="005D4116">
      <w:pPr>
        <w:rPr>
          <w:rFonts w:ascii="Times New Roman" w:hAnsi="Times New Roman" w:cs="Times New Roman"/>
        </w:rPr>
      </w:pPr>
      <w:r>
        <w:rPr>
          <w:rFonts w:ascii="Times New Roman" w:hAnsi="Times New Roman" w:cs="Times New Roman"/>
        </w:rPr>
        <w:t xml:space="preserve">The heat transfer and hydraulic performance of </w:t>
      </w:r>
      <w:r w:rsidR="00B91364">
        <w:rPr>
          <w:rFonts w:ascii="Times New Roman" w:hAnsi="Times New Roman" w:cs="Times New Roman"/>
        </w:rPr>
        <w:t>an</w:t>
      </w:r>
      <w:r>
        <w:rPr>
          <w:rFonts w:ascii="Times New Roman" w:hAnsi="Times New Roman" w:cs="Times New Roman"/>
        </w:rPr>
        <w:t xml:space="preserve"> </w:t>
      </w:r>
      <w:r w:rsidR="007301F8">
        <w:rPr>
          <w:rFonts w:ascii="Times New Roman" w:hAnsi="Times New Roman" w:cs="Times New Roman"/>
        </w:rPr>
        <w:t>evaporator</w:t>
      </w:r>
      <w:r>
        <w:rPr>
          <w:rFonts w:ascii="Times New Roman" w:hAnsi="Times New Roman" w:cs="Times New Roman"/>
        </w:rPr>
        <w:t xml:space="preserve"> was simulated with python and package CoolProp. </w:t>
      </w:r>
      <w:r w:rsidR="00DC414E">
        <w:rPr>
          <w:rFonts w:ascii="Times New Roman" w:hAnsi="Times New Roman" w:cs="Times New Roman"/>
        </w:rPr>
        <w:t>The simplified condensation model is applied for the condition that surface temperature is lower than the dew point temperature. The overall performance and parameters of interest were shown. Im</w:t>
      </w:r>
      <w:r w:rsidR="005A4E68">
        <w:rPr>
          <w:rFonts w:ascii="Times New Roman" w:hAnsi="Times New Roman" w:cs="Times New Roman"/>
        </w:rPr>
        <w:t xml:space="preserve">pacts of relative humidity and air volumetric flow rate were investigated and compared. When increasing the relative humidity, </w:t>
      </w:r>
      <w:r w:rsidR="006718E9">
        <w:rPr>
          <w:rFonts w:ascii="Times New Roman" w:hAnsi="Times New Roman" w:cs="Times New Roman"/>
        </w:rPr>
        <w:t xml:space="preserve">the sensible heat transfer rate decreased while the latent heat transfer rate increased; </w:t>
      </w:r>
      <w:r w:rsidR="00B91364">
        <w:rPr>
          <w:rFonts w:ascii="Times New Roman" w:hAnsi="Times New Roman" w:cs="Times New Roman"/>
        </w:rPr>
        <w:t xml:space="preserve">and the total heat transfer rate of the evaporator increased </w:t>
      </w:r>
      <w:r w:rsidR="009942EA">
        <w:rPr>
          <w:rFonts w:ascii="Times New Roman" w:hAnsi="Times New Roman" w:cs="Times New Roman"/>
        </w:rPr>
        <w:t xml:space="preserve">by 10%. </w:t>
      </w:r>
    </w:p>
    <w:p w14:paraId="313BEC4B" w14:textId="36FE2C03" w:rsidR="005D4116" w:rsidRDefault="005D4116" w:rsidP="005D4116">
      <w:pPr>
        <w:pStyle w:val="ListParagraph"/>
        <w:numPr>
          <w:ilvl w:val="0"/>
          <w:numId w:val="1"/>
        </w:numPr>
        <w:rPr>
          <w:rFonts w:ascii="Times New Roman" w:hAnsi="Times New Roman" w:cs="Times New Roman"/>
          <w:b/>
          <w:bCs/>
        </w:rPr>
      </w:pPr>
      <w:r>
        <w:rPr>
          <w:rFonts w:ascii="Times New Roman" w:hAnsi="Times New Roman" w:cs="Times New Roman"/>
          <w:b/>
          <w:bCs/>
        </w:rPr>
        <w:t>References</w:t>
      </w:r>
    </w:p>
    <w:p w14:paraId="4C2DD4DE" w14:textId="77777777" w:rsidR="005D4116" w:rsidRPr="005D4116" w:rsidRDefault="005D4116" w:rsidP="005D4116">
      <w:pPr>
        <w:pStyle w:val="ListParagraph"/>
        <w:rPr>
          <w:rFonts w:ascii="Times New Roman" w:hAnsi="Times New Roman" w:cs="Times New Roman"/>
          <w:b/>
          <w:bCs/>
        </w:rPr>
      </w:pPr>
    </w:p>
    <w:p w14:paraId="1070A31A" w14:textId="2BA684CA" w:rsidR="005D4116" w:rsidRDefault="005D4116" w:rsidP="00721083">
      <w:pPr>
        <w:rPr>
          <w:rFonts w:ascii="Times New Roman" w:hAnsi="Times New Roman" w:cs="Times New Roman"/>
        </w:rPr>
      </w:pPr>
      <w:r>
        <w:rPr>
          <w:rFonts w:ascii="Times New Roman" w:hAnsi="Times New Roman" w:cs="Times New Roman"/>
        </w:rPr>
        <w:lastRenderedPageBreak/>
        <w:t xml:space="preserve">[1] </w:t>
      </w:r>
      <w:r w:rsidR="00721083" w:rsidRPr="00721083">
        <w:rPr>
          <w:rFonts w:ascii="Times New Roman" w:hAnsi="Times New Roman" w:cs="Times New Roman"/>
        </w:rPr>
        <w:t>Gnielinski, Volker. "New equations for heat and mass transfer in the turbulent flow</w:t>
      </w:r>
      <w:r w:rsidR="00721083">
        <w:rPr>
          <w:rFonts w:ascii="Times New Roman" w:hAnsi="Times New Roman" w:cs="Times New Roman"/>
        </w:rPr>
        <w:t xml:space="preserve"> </w:t>
      </w:r>
      <w:r w:rsidR="00721083" w:rsidRPr="00721083">
        <w:rPr>
          <w:rFonts w:ascii="Times New Roman" w:hAnsi="Times New Roman" w:cs="Times New Roman"/>
        </w:rPr>
        <w:t>in pipes and channels." NASA STI/recon technical report A 41.1 (1975): 8-16.</w:t>
      </w:r>
    </w:p>
    <w:p w14:paraId="6BE95D9D" w14:textId="43CDAA74" w:rsidR="00721083" w:rsidRDefault="00721083" w:rsidP="00FE6F1F">
      <w:pPr>
        <w:rPr>
          <w:rFonts w:ascii="Times New Roman" w:hAnsi="Times New Roman" w:cs="Times New Roman"/>
        </w:rPr>
      </w:pPr>
      <w:r>
        <w:rPr>
          <w:rFonts w:ascii="Times New Roman" w:hAnsi="Times New Roman" w:cs="Times New Roman"/>
        </w:rPr>
        <w:t>[2]</w:t>
      </w:r>
      <w:r w:rsidR="00FE6F1F" w:rsidRPr="00FE6F1F">
        <w:t xml:space="preserve"> </w:t>
      </w:r>
      <w:r w:rsidR="00FE6F1F" w:rsidRPr="00FE6F1F">
        <w:rPr>
          <w:rFonts w:ascii="Times New Roman" w:hAnsi="Times New Roman" w:cs="Times New Roman"/>
        </w:rPr>
        <w:t>Chang, Y-JY-J., et al. "A generalized friction correlation for louver fin geometry." International journal of heat and mass transfer 43.12 (2000): 2237-2243.</w:t>
      </w:r>
    </w:p>
    <w:p w14:paraId="59E9A37E" w14:textId="4671DAED" w:rsidR="00FE6F1F" w:rsidRDefault="00FE6F1F" w:rsidP="00FE6F1F">
      <w:pPr>
        <w:rPr>
          <w:rFonts w:ascii="Times New Roman" w:hAnsi="Times New Roman" w:cs="Times New Roman"/>
        </w:rPr>
      </w:pPr>
      <w:r>
        <w:rPr>
          <w:rFonts w:ascii="Times New Roman" w:hAnsi="Times New Roman" w:cs="Times New Roman"/>
        </w:rPr>
        <w:t>[3]</w:t>
      </w:r>
      <w:r w:rsidR="0048001C" w:rsidRPr="0048001C">
        <w:rPr>
          <w:rFonts w:ascii="Times New Roman" w:hAnsi="Times New Roman" w:cs="Times New Roman"/>
        </w:rPr>
        <w:t xml:space="preserve"> Churchill, Stuart W. "Friction-factor equation spans all fluid-flow regimes." (1977)</w:t>
      </w:r>
      <w:r w:rsidR="00266D71">
        <w:rPr>
          <w:rFonts w:ascii="Times New Roman" w:hAnsi="Times New Roman" w:cs="Times New Roman"/>
        </w:rPr>
        <w:t>.</w:t>
      </w:r>
    </w:p>
    <w:p w14:paraId="2CC43D6A" w14:textId="39EF8A9C" w:rsidR="00266D71" w:rsidRDefault="00266D71" w:rsidP="00266D71">
      <w:pP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 xml:space="preserve">4] </w:t>
      </w:r>
      <w:r w:rsidRPr="00266D71">
        <w:rPr>
          <w:rFonts w:ascii="Times New Roman" w:hAnsi="Times New Roman" w:cs="Times New Roman"/>
        </w:rPr>
        <w:t>Kim, Sung-Min, and Issam Mudawar. "Universal approach to predicting two-phase</w:t>
      </w:r>
      <w:r w:rsidR="00536857">
        <w:rPr>
          <w:rFonts w:ascii="Times New Roman" w:hAnsi="Times New Roman" w:cs="Times New Roman" w:hint="eastAsia"/>
        </w:rPr>
        <w:t xml:space="preserve"> </w:t>
      </w:r>
      <w:r w:rsidRPr="00266D71">
        <w:rPr>
          <w:rFonts w:ascii="Times New Roman" w:hAnsi="Times New Roman" w:cs="Times New Roman"/>
        </w:rPr>
        <w:t>frictional pressure drop for mini/micro-channel saturated flow boiling." International Journal of Heat and Mass Transfer 58.1-2 (2013): 718-734.</w:t>
      </w:r>
    </w:p>
    <w:p w14:paraId="2298EDC0" w14:textId="530A33D3" w:rsidR="00536857" w:rsidRDefault="00536857" w:rsidP="00536857">
      <w:pP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 xml:space="preserve">5] </w:t>
      </w:r>
      <w:r w:rsidRPr="00536857">
        <w:rPr>
          <w:rFonts w:ascii="Times New Roman" w:hAnsi="Times New Roman" w:cs="Times New Roman"/>
        </w:rPr>
        <w:t>Kim, Sung-Min, and Issam Mudawar. "Universal approach to predicting saturated flow</w:t>
      </w:r>
      <w:r>
        <w:rPr>
          <w:rFonts w:ascii="Times New Roman" w:hAnsi="Times New Roman" w:cs="Times New Roman" w:hint="eastAsia"/>
        </w:rPr>
        <w:t xml:space="preserve"> </w:t>
      </w:r>
      <w:r w:rsidRPr="00536857">
        <w:rPr>
          <w:rFonts w:ascii="Times New Roman" w:hAnsi="Times New Roman" w:cs="Times New Roman"/>
        </w:rPr>
        <w:t>boiling heat transfer in mini/micro-channels–Part II. Two-phase heat transfer coefficient."</w:t>
      </w:r>
      <w:r>
        <w:rPr>
          <w:rFonts w:ascii="Times New Roman" w:hAnsi="Times New Roman" w:cs="Times New Roman" w:hint="eastAsia"/>
        </w:rPr>
        <w:t xml:space="preserve"> </w:t>
      </w:r>
      <w:r w:rsidRPr="00536857">
        <w:rPr>
          <w:rFonts w:ascii="Times New Roman" w:hAnsi="Times New Roman" w:cs="Times New Roman"/>
        </w:rPr>
        <w:t>International Journal of Heat and Mass Transfer 64 (2013): 1239-1256.</w:t>
      </w:r>
    </w:p>
    <w:p w14:paraId="5D10A750" w14:textId="348089FC" w:rsidR="00536857" w:rsidRPr="005D4116" w:rsidRDefault="00536857" w:rsidP="00D94ECE">
      <w:pP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6]</w:t>
      </w:r>
      <w:r w:rsidR="00D94ECE">
        <w:rPr>
          <w:rFonts w:ascii="Times New Roman" w:hAnsi="Times New Roman" w:cs="Times New Roman"/>
        </w:rPr>
        <w:t xml:space="preserve"> </w:t>
      </w:r>
      <w:r w:rsidR="00D94ECE" w:rsidRPr="00D94ECE">
        <w:rPr>
          <w:rFonts w:ascii="Times New Roman" w:hAnsi="Times New Roman" w:cs="Times New Roman"/>
        </w:rPr>
        <w:t>Kim, Sung-Min, and Issam Mudawar. "Universal approach to predicting saturated</w:t>
      </w:r>
      <w:r w:rsidR="00D94ECE">
        <w:rPr>
          <w:rFonts w:ascii="Times New Roman" w:hAnsi="Times New Roman" w:cs="Times New Roman" w:hint="eastAsia"/>
        </w:rPr>
        <w:t xml:space="preserve"> </w:t>
      </w:r>
      <w:r w:rsidR="00D94ECE" w:rsidRPr="00D94ECE">
        <w:rPr>
          <w:rFonts w:ascii="Times New Roman" w:hAnsi="Times New Roman" w:cs="Times New Roman"/>
        </w:rPr>
        <w:t>flow boiling heat transfer in mini/micro-channels–Part I. Dryout incipience quality." International Journal of Heat and Mass Transfer 64 (2013): 1226-1238.</w:t>
      </w:r>
    </w:p>
    <w:sectPr w:rsidR="00536857" w:rsidRPr="005D41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F6E59A" w14:textId="77777777" w:rsidR="00153D40" w:rsidRDefault="00153D40" w:rsidP="00153D40">
      <w:pPr>
        <w:spacing w:after="0" w:line="240" w:lineRule="auto"/>
      </w:pPr>
      <w:r>
        <w:separator/>
      </w:r>
    </w:p>
  </w:endnote>
  <w:endnote w:type="continuationSeparator" w:id="0">
    <w:p w14:paraId="4F488E19" w14:textId="77777777" w:rsidR="00153D40" w:rsidRDefault="00153D40" w:rsidP="00153D40">
      <w:pPr>
        <w:spacing w:after="0" w:line="240" w:lineRule="auto"/>
      </w:pPr>
      <w:r>
        <w:continuationSeparator/>
      </w:r>
    </w:p>
  </w:endnote>
  <w:endnote w:type="continuationNotice" w:id="1">
    <w:p w14:paraId="2C1028D4" w14:textId="77777777" w:rsidR="00153D40" w:rsidRDefault="00153D4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599D76" w14:textId="77777777" w:rsidR="00153D40" w:rsidRDefault="00153D40" w:rsidP="00153D40">
      <w:pPr>
        <w:spacing w:after="0" w:line="240" w:lineRule="auto"/>
      </w:pPr>
      <w:r>
        <w:separator/>
      </w:r>
    </w:p>
  </w:footnote>
  <w:footnote w:type="continuationSeparator" w:id="0">
    <w:p w14:paraId="1794FFDA" w14:textId="77777777" w:rsidR="00153D40" w:rsidRDefault="00153D40" w:rsidP="00153D40">
      <w:pPr>
        <w:spacing w:after="0" w:line="240" w:lineRule="auto"/>
      </w:pPr>
      <w:r>
        <w:continuationSeparator/>
      </w:r>
    </w:p>
  </w:footnote>
  <w:footnote w:type="continuationNotice" w:id="1">
    <w:p w14:paraId="7CCF09E7" w14:textId="77777777" w:rsidR="00153D40" w:rsidRDefault="00153D4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D0139"/>
    <w:multiLevelType w:val="multilevel"/>
    <w:tmpl w:val="10D07FA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1F623B40"/>
    <w:multiLevelType w:val="hybridMultilevel"/>
    <w:tmpl w:val="0B1209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36E482E"/>
    <w:multiLevelType w:val="hybridMultilevel"/>
    <w:tmpl w:val="15DABA94"/>
    <w:lvl w:ilvl="0" w:tplc="746A7CCC">
      <w:start w:val="1"/>
      <w:numFmt w:val="lowerRoman"/>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57703940"/>
    <w:multiLevelType w:val="hybridMultilevel"/>
    <w:tmpl w:val="0A34D310"/>
    <w:lvl w:ilvl="0" w:tplc="8062D49C">
      <w:start w:val="1"/>
      <w:numFmt w:val="lowerRoman"/>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357537238">
    <w:abstractNumId w:val="0"/>
  </w:num>
  <w:num w:numId="2" w16cid:durableId="1372193948">
    <w:abstractNumId w:val="1"/>
  </w:num>
  <w:num w:numId="3" w16cid:durableId="973100893">
    <w:abstractNumId w:val="3"/>
  </w:num>
  <w:num w:numId="4" w16cid:durableId="202947788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13A6"/>
    <w:rsid w:val="00000087"/>
    <w:rsid w:val="00004568"/>
    <w:rsid w:val="00015F17"/>
    <w:rsid w:val="00020466"/>
    <w:rsid w:val="00030D9D"/>
    <w:rsid w:val="00032430"/>
    <w:rsid w:val="000351B6"/>
    <w:rsid w:val="00046FCF"/>
    <w:rsid w:val="000517D5"/>
    <w:rsid w:val="00051A6D"/>
    <w:rsid w:val="00061297"/>
    <w:rsid w:val="00063494"/>
    <w:rsid w:val="00084506"/>
    <w:rsid w:val="00091B83"/>
    <w:rsid w:val="000A6600"/>
    <w:rsid w:val="000A7115"/>
    <w:rsid w:val="000A7422"/>
    <w:rsid w:val="000A746C"/>
    <w:rsid w:val="000B6FD5"/>
    <w:rsid w:val="000C1129"/>
    <w:rsid w:val="000E2C66"/>
    <w:rsid w:val="000E2EE5"/>
    <w:rsid w:val="00107D6B"/>
    <w:rsid w:val="00113762"/>
    <w:rsid w:val="00136272"/>
    <w:rsid w:val="00137B1F"/>
    <w:rsid w:val="0014431B"/>
    <w:rsid w:val="001524B0"/>
    <w:rsid w:val="00152BAF"/>
    <w:rsid w:val="00152BFC"/>
    <w:rsid w:val="00153D40"/>
    <w:rsid w:val="00162465"/>
    <w:rsid w:val="00164262"/>
    <w:rsid w:val="001705D7"/>
    <w:rsid w:val="00176C61"/>
    <w:rsid w:val="001815DA"/>
    <w:rsid w:val="001819A0"/>
    <w:rsid w:val="001C4DAC"/>
    <w:rsid w:val="001E3664"/>
    <w:rsid w:val="00204F47"/>
    <w:rsid w:val="00214270"/>
    <w:rsid w:val="00215602"/>
    <w:rsid w:val="00220DBF"/>
    <w:rsid w:val="00231CA8"/>
    <w:rsid w:val="00233A38"/>
    <w:rsid w:val="00235832"/>
    <w:rsid w:val="00250F1F"/>
    <w:rsid w:val="00257D63"/>
    <w:rsid w:val="0026431E"/>
    <w:rsid w:val="00266D71"/>
    <w:rsid w:val="002740C4"/>
    <w:rsid w:val="0027455F"/>
    <w:rsid w:val="0028213C"/>
    <w:rsid w:val="002952EA"/>
    <w:rsid w:val="002A2C1D"/>
    <w:rsid w:val="002A3C59"/>
    <w:rsid w:val="002C396D"/>
    <w:rsid w:val="002D07B7"/>
    <w:rsid w:val="002D0BEA"/>
    <w:rsid w:val="002D407C"/>
    <w:rsid w:val="002F0474"/>
    <w:rsid w:val="002F3651"/>
    <w:rsid w:val="00307E0D"/>
    <w:rsid w:val="00316473"/>
    <w:rsid w:val="00323F2D"/>
    <w:rsid w:val="003306EA"/>
    <w:rsid w:val="00334C7D"/>
    <w:rsid w:val="00335E14"/>
    <w:rsid w:val="00335ED0"/>
    <w:rsid w:val="003452DC"/>
    <w:rsid w:val="00351A7D"/>
    <w:rsid w:val="003633AC"/>
    <w:rsid w:val="003775FD"/>
    <w:rsid w:val="003832BC"/>
    <w:rsid w:val="00386CA5"/>
    <w:rsid w:val="003914B9"/>
    <w:rsid w:val="00391E23"/>
    <w:rsid w:val="003A338C"/>
    <w:rsid w:val="003A56D9"/>
    <w:rsid w:val="003B5073"/>
    <w:rsid w:val="003C6989"/>
    <w:rsid w:val="003D4850"/>
    <w:rsid w:val="003F014E"/>
    <w:rsid w:val="003F0690"/>
    <w:rsid w:val="003F1CBF"/>
    <w:rsid w:val="00407EF0"/>
    <w:rsid w:val="00437ED6"/>
    <w:rsid w:val="00443218"/>
    <w:rsid w:val="00460CFD"/>
    <w:rsid w:val="004620FE"/>
    <w:rsid w:val="00472444"/>
    <w:rsid w:val="00473A44"/>
    <w:rsid w:val="0048001C"/>
    <w:rsid w:val="004912DA"/>
    <w:rsid w:val="00494D71"/>
    <w:rsid w:val="004952E0"/>
    <w:rsid w:val="004B36ED"/>
    <w:rsid w:val="004B3BAA"/>
    <w:rsid w:val="004B78E5"/>
    <w:rsid w:val="004C7318"/>
    <w:rsid w:val="004D3C5D"/>
    <w:rsid w:val="004D3D1A"/>
    <w:rsid w:val="004E09F8"/>
    <w:rsid w:val="004E4BAC"/>
    <w:rsid w:val="004E7B0B"/>
    <w:rsid w:val="004F2B6A"/>
    <w:rsid w:val="004F565D"/>
    <w:rsid w:val="004F710D"/>
    <w:rsid w:val="00500720"/>
    <w:rsid w:val="00500813"/>
    <w:rsid w:val="00512066"/>
    <w:rsid w:val="005309DB"/>
    <w:rsid w:val="005344A7"/>
    <w:rsid w:val="00536857"/>
    <w:rsid w:val="00537B7A"/>
    <w:rsid w:val="00545F9E"/>
    <w:rsid w:val="00547900"/>
    <w:rsid w:val="00556628"/>
    <w:rsid w:val="00557173"/>
    <w:rsid w:val="005711DD"/>
    <w:rsid w:val="00574221"/>
    <w:rsid w:val="00580096"/>
    <w:rsid w:val="005A1243"/>
    <w:rsid w:val="005A1DD2"/>
    <w:rsid w:val="005A313D"/>
    <w:rsid w:val="005A4E68"/>
    <w:rsid w:val="005A5329"/>
    <w:rsid w:val="005B4C04"/>
    <w:rsid w:val="005B54E6"/>
    <w:rsid w:val="005B5EC8"/>
    <w:rsid w:val="005C067C"/>
    <w:rsid w:val="005C27C4"/>
    <w:rsid w:val="005C4675"/>
    <w:rsid w:val="005D0860"/>
    <w:rsid w:val="005D4116"/>
    <w:rsid w:val="005E160D"/>
    <w:rsid w:val="005F4D2E"/>
    <w:rsid w:val="005F50E8"/>
    <w:rsid w:val="005F63DD"/>
    <w:rsid w:val="006021BB"/>
    <w:rsid w:val="006033D8"/>
    <w:rsid w:val="0065020E"/>
    <w:rsid w:val="0066302A"/>
    <w:rsid w:val="00666E18"/>
    <w:rsid w:val="006718E9"/>
    <w:rsid w:val="00676C0B"/>
    <w:rsid w:val="00682001"/>
    <w:rsid w:val="006911F6"/>
    <w:rsid w:val="006A1124"/>
    <w:rsid w:val="006A2883"/>
    <w:rsid w:val="006B75EC"/>
    <w:rsid w:val="006C3EF0"/>
    <w:rsid w:val="006D06A4"/>
    <w:rsid w:val="006E064D"/>
    <w:rsid w:val="006E13A5"/>
    <w:rsid w:val="006E30C0"/>
    <w:rsid w:val="006E5DEC"/>
    <w:rsid w:val="007000C9"/>
    <w:rsid w:val="00706BEA"/>
    <w:rsid w:val="007208F7"/>
    <w:rsid w:val="00721083"/>
    <w:rsid w:val="007211E3"/>
    <w:rsid w:val="00721371"/>
    <w:rsid w:val="007301F8"/>
    <w:rsid w:val="007311C7"/>
    <w:rsid w:val="007332AB"/>
    <w:rsid w:val="00743B9A"/>
    <w:rsid w:val="00743DF1"/>
    <w:rsid w:val="00745B8C"/>
    <w:rsid w:val="0074708F"/>
    <w:rsid w:val="007520BD"/>
    <w:rsid w:val="00771090"/>
    <w:rsid w:val="0077395C"/>
    <w:rsid w:val="00777F87"/>
    <w:rsid w:val="007804C0"/>
    <w:rsid w:val="007806E4"/>
    <w:rsid w:val="00782AC1"/>
    <w:rsid w:val="00784D33"/>
    <w:rsid w:val="007856B4"/>
    <w:rsid w:val="007C2497"/>
    <w:rsid w:val="007C3C51"/>
    <w:rsid w:val="007C7BDE"/>
    <w:rsid w:val="007D1B51"/>
    <w:rsid w:val="007D5602"/>
    <w:rsid w:val="007D56DD"/>
    <w:rsid w:val="007D796C"/>
    <w:rsid w:val="007F499C"/>
    <w:rsid w:val="00800BA3"/>
    <w:rsid w:val="00803A82"/>
    <w:rsid w:val="00805B76"/>
    <w:rsid w:val="00816C86"/>
    <w:rsid w:val="00831A37"/>
    <w:rsid w:val="008325CD"/>
    <w:rsid w:val="00837115"/>
    <w:rsid w:val="00843B3C"/>
    <w:rsid w:val="00865477"/>
    <w:rsid w:val="00866C21"/>
    <w:rsid w:val="00873C87"/>
    <w:rsid w:val="00876349"/>
    <w:rsid w:val="00876FBC"/>
    <w:rsid w:val="00882054"/>
    <w:rsid w:val="00882EC4"/>
    <w:rsid w:val="0089610C"/>
    <w:rsid w:val="008A7DE3"/>
    <w:rsid w:val="008B369C"/>
    <w:rsid w:val="008B3B83"/>
    <w:rsid w:val="008B4860"/>
    <w:rsid w:val="008B6E77"/>
    <w:rsid w:val="008B792D"/>
    <w:rsid w:val="008D2012"/>
    <w:rsid w:val="008D717C"/>
    <w:rsid w:val="008E7B58"/>
    <w:rsid w:val="008F157B"/>
    <w:rsid w:val="008F199E"/>
    <w:rsid w:val="008F23A9"/>
    <w:rsid w:val="008F6FF5"/>
    <w:rsid w:val="009013A6"/>
    <w:rsid w:val="00902BFC"/>
    <w:rsid w:val="009172B3"/>
    <w:rsid w:val="00933453"/>
    <w:rsid w:val="009354CC"/>
    <w:rsid w:val="009371BA"/>
    <w:rsid w:val="00950FF8"/>
    <w:rsid w:val="0095198D"/>
    <w:rsid w:val="00951F44"/>
    <w:rsid w:val="009726E6"/>
    <w:rsid w:val="00974FA5"/>
    <w:rsid w:val="009762B3"/>
    <w:rsid w:val="009849B9"/>
    <w:rsid w:val="009863A4"/>
    <w:rsid w:val="009942EA"/>
    <w:rsid w:val="00996891"/>
    <w:rsid w:val="009A0B78"/>
    <w:rsid w:val="009A3842"/>
    <w:rsid w:val="009B2E50"/>
    <w:rsid w:val="009C27BE"/>
    <w:rsid w:val="009C42F2"/>
    <w:rsid w:val="009C4DD7"/>
    <w:rsid w:val="009C6371"/>
    <w:rsid w:val="009C793A"/>
    <w:rsid w:val="009D0E83"/>
    <w:rsid w:val="009D2212"/>
    <w:rsid w:val="009D37A7"/>
    <w:rsid w:val="009E5820"/>
    <w:rsid w:val="009F206D"/>
    <w:rsid w:val="009F6252"/>
    <w:rsid w:val="00A02D2C"/>
    <w:rsid w:val="00A15499"/>
    <w:rsid w:val="00A158B7"/>
    <w:rsid w:val="00A16826"/>
    <w:rsid w:val="00A22347"/>
    <w:rsid w:val="00A351E6"/>
    <w:rsid w:val="00A405F1"/>
    <w:rsid w:val="00A41A10"/>
    <w:rsid w:val="00A668B8"/>
    <w:rsid w:val="00A67572"/>
    <w:rsid w:val="00A94560"/>
    <w:rsid w:val="00AA5EA6"/>
    <w:rsid w:val="00AA6200"/>
    <w:rsid w:val="00AB7665"/>
    <w:rsid w:val="00AC739F"/>
    <w:rsid w:val="00AD0180"/>
    <w:rsid w:val="00AE022A"/>
    <w:rsid w:val="00AE4310"/>
    <w:rsid w:val="00AE47E3"/>
    <w:rsid w:val="00AF3DF5"/>
    <w:rsid w:val="00B02CD9"/>
    <w:rsid w:val="00B05F93"/>
    <w:rsid w:val="00B06DE3"/>
    <w:rsid w:val="00B13FF1"/>
    <w:rsid w:val="00B1495A"/>
    <w:rsid w:val="00B1686D"/>
    <w:rsid w:val="00B207A2"/>
    <w:rsid w:val="00B21E0F"/>
    <w:rsid w:val="00B24ADC"/>
    <w:rsid w:val="00B41EFF"/>
    <w:rsid w:val="00B53396"/>
    <w:rsid w:val="00B6392C"/>
    <w:rsid w:val="00B66A62"/>
    <w:rsid w:val="00B7123E"/>
    <w:rsid w:val="00B81496"/>
    <w:rsid w:val="00B850BC"/>
    <w:rsid w:val="00B91364"/>
    <w:rsid w:val="00B9791E"/>
    <w:rsid w:val="00BB747C"/>
    <w:rsid w:val="00BC2617"/>
    <w:rsid w:val="00BD6F9C"/>
    <w:rsid w:val="00BE0376"/>
    <w:rsid w:val="00BE4276"/>
    <w:rsid w:val="00BE6138"/>
    <w:rsid w:val="00BE72E8"/>
    <w:rsid w:val="00BE7693"/>
    <w:rsid w:val="00BF4C6B"/>
    <w:rsid w:val="00C06811"/>
    <w:rsid w:val="00C24E02"/>
    <w:rsid w:val="00C340DC"/>
    <w:rsid w:val="00C34C61"/>
    <w:rsid w:val="00C3638E"/>
    <w:rsid w:val="00C429CE"/>
    <w:rsid w:val="00C45052"/>
    <w:rsid w:val="00C55B77"/>
    <w:rsid w:val="00C61146"/>
    <w:rsid w:val="00C62CFC"/>
    <w:rsid w:val="00C72A75"/>
    <w:rsid w:val="00C77F9C"/>
    <w:rsid w:val="00C84B37"/>
    <w:rsid w:val="00C86F1F"/>
    <w:rsid w:val="00C90414"/>
    <w:rsid w:val="00C96128"/>
    <w:rsid w:val="00CA7791"/>
    <w:rsid w:val="00CC0471"/>
    <w:rsid w:val="00CD1110"/>
    <w:rsid w:val="00CE2359"/>
    <w:rsid w:val="00D03F53"/>
    <w:rsid w:val="00D06655"/>
    <w:rsid w:val="00D10939"/>
    <w:rsid w:val="00D12A78"/>
    <w:rsid w:val="00D209B6"/>
    <w:rsid w:val="00D25C41"/>
    <w:rsid w:val="00D32A4D"/>
    <w:rsid w:val="00D32C75"/>
    <w:rsid w:val="00D4079F"/>
    <w:rsid w:val="00D40BEC"/>
    <w:rsid w:val="00D53153"/>
    <w:rsid w:val="00D56F8D"/>
    <w:rsid w:val="00D5788E"/>
    <w:rsid w:val="00D669B0"/>
    <w:rsid w:val="00D731ED"/>
    <w:rsid w:val="00D740ED"/>
    <w:rsid w:val="00D76F3C"/>
    <w:rsid w:val="00D87D87"/>
    <w:rsid w:val="00D94C22"/>
    <w:rsid w:val="00D94ECE"/>
    <w:rsid w:val="00DA01E1"/>
    <w:rsid w:val="00DA7AF9"/>
    <w:rsid w:val="00DB17FE"/>
    <w:rsid w:val="00DB7F67"/>
    <w:rsid w:val="00DC414E"/>
    <w:rsid w:val="00DC743E"/>
    <w:rsid w:val="00DD5484"/>
    <w:rsid w:val="00DE02F4"/>
    <w:rsid w:val="00DF0500"/>
    <w:rsid w:val="00DF6C70"/>
    <w:rsid w:val="00DF7673"/>
    <w:rsid w:val="00E01AC8"/>
    <w:rsid w:val="00E04FCA"/>
    <w:rsid w:val="00E0629B"/>
    <w:rsid w:val="00E11310"/>
    <w:rsid w:val="00E13FC9"/>
    <w:rsid w:val="00E27762"/>
    <w:rsid w:val="00E3052E"/>
    <w:rsid w:val="00E31B85"/>
    <w:rsid w:val="00E449F3"/>
    <w:rsid w:val="00E501EE"/>
    <w:rsid w:val="00E51C82"/>
    <w:rsid w:val="00E6060F"/>
    <w:rsid w:val="00E67FA9"/>
    <w:rsid w:val="00E726C3"/>
    <w:rsid w:val="00E77FAB"/>
    <w:rsid w:val="00E80A70"/>
    <w:rsid w:val="00E914A2"/>
    <w:rsid w:val="00E9564A"/>
    <w:rsid w:val="00EA33DB"/>
    <w:rsid w:val="00EB225B"/>
    <w:rsid w:val="00ED1991"/>
    <w:rsid w:val="00EE044D"/>
    <w:rsid w:val="00EE7F6F"/>
    <w:rsid w:val="00EF37D0"/>
    <w:rsid w:val="00EF68DD"/>
    <w:rsid w:val="00EF69FE"/>
    <w:rsid w:val="00F04765"/>
    <w:rsid w:val="00F04C59"/>
    <w:rsid w:val="00F12FDD"/>
    <w:rsid w:val="00F13292"/>
    <w:rsid w:val="00F13957"/>
    <w:rsid w:val="00F14ABF"/>
    <w:rsid w:val="00F157DB"/>
    <w:rsid w:val="00F2494A"/>
    <w:rsid w:val="00F24D08"/>
    <w:rsid w:val="00F31E95"/>
    <w:rsid w:val="00F34A22"/>
    <w:rsid w:val="00F40613"/>
    <w:rsid w:val="00F46CF1"/>
    <w:rsid w:val="00F62BA4"/>
    <w:rsid w:val="00F65FD0"/>
    <w:rsid w:val="00F7237F"/>
    <w:rsid w:val="00F74488"/>
    <w:rsid w:val="00F96EBA"/>
    <w:rsid w:val="00F96FC2"/>
    <w:rsid w:val="00FC524D"/>
    <w:rsid w:val="00FD0E36"/>
    <w:rsid w:val="00FD40E6"/>
    <w:rsid w:val="00FE174B"/>
    <w:rsid w:val="00FE63B5"/>
    <w:rsid w:val="00FE6F1F"/>
    <w:rsid w:val="00FF0B0C"/>
    <w:rsid w:val="00FF33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69E742E"/>
  <w15:chartTrackingRefBased/>
  <w15:docId w15:val="{BC62ACD9-0D24-4921-9D8B-9FEA9F4DAD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3762"/>
    <w:pPr>
      <w:ind w:left="720"/>
      <w:contextualSpacing/>
    </w:pPr>
  </w:style>
  <w:style w:type="table" w:styleId="TableGrid">
    <w:name w:val="Table Grid"/>
    <w:basedOn w:val="TableNormal"/>
    <w:uiPriority w:val="39"/>
    <w:rsid w:val="00176C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62CFC"/>
    <w:rPr>
      <w:color w:val="808080"/>
    </w:rPr>
  </w:style>
  <w:style w:type="paragraph" w:styleId="Header">
    <w:name w:val="header"/>
    <w:basedOn w:val="Normal"/>
    <w:link w:val="HeaderChar"/>
    <w:uiPriority w:val="99"/>
    <w:unhideWhenUsed/>
    <w:rsid w:val="00153D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3D40"/>
    <w:rPr>
      <w:kern w:val="0"/>
      <w14:ligatures w14:val="none"/>
    </w:rPr>
  </w:style>
  <w:style w:type="paragraph" w:styleId="Footer">
    <w:name w:val="footer"/>
    <w:basedOn w:val="Normal"/>
    <w:link w:val="FooterChar"/>
    <w:uiPriority w:val="99"/>
    <w:unhideWhenUsed/>
    <w:rsid w:val="00153D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3D40"/>
    <w:rPr>
      <w:kern w:val="0"/>
      <w14:ligatures w14:val="none"/>
    </w:rPr>
  </w:style>
  <w:style w:type="table" w:styleId="GridTable1Light">
    <w:name w:val="Grid Table 1 Light"/>
    <w:basedOn w:val="TableNormal"/>
    <w:uiPriority w:val="46"/>
    <w:rsid w:val="00831A3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831A3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TotalTime>
  <Pages>12</Pages>
  <Words>2317</Words>
  <Characters>13210</Characters>
  <Application>Microsoft Office Word</Application>
  <DocSecurity>0</DocSecurity>
  <Lines>110</Lines>
  <Paragraphs>30</Paragraphs>
  <ScaleCrop>false</ScaleCrop>
  <Company/>
  <LinksUpToDate>false</LinksUpToDate>
  <CharactersWithSpaces>15497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Menger</dc:creator>
  <cp:keywords/>
  <dc:description/>
  <cp:lastModifiedBy>Chen Menger</cp:lastModifiedBy>
  <cp:revision>181</cp:revision>
  <dcterms:created xsi:type="dcterms:W3CDTF">2023-04-07T19:07:00Z</dcterms:created>
  <dcterms:modified xsi:type="dcterms:W3CDTF">2023-04-07T21:02:00Z</dcterms:modified>
</cp:coreProperties>
</file>