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D8B6E" w14:textId="142B6CA7" w:rsidR="00A37269" w:rsidRDefault="00622270">
      <w:pPr>
        <w:rPr>
          <w:sz w:val="32"/>
          <w:szCs w:val="32"/>
        </w:rPr>
      </w:pPr>
      <w:r>
        <w:rPr>
          <w:sz w:val="32"/>
          <w:szCs w:val="32"/>
        </w:rPr>
        <w:t>Part1</w:t>
      </w:r>
    </w:p>
    <w:p w14:paraId="27BB0889" w14:textId="77777777" w:rsidR="00376838" w:rsidRDefault="00376838">
      <w:pPr>
        <w:rPr>
          <w:sz w:val="32"/>
          <w:szCs w:val="32"/>
        </w:rPr>
      </w:pPr>
    </w:p>
    <w:p w14:paraId="585E0F47" w14:textId="77777777" w:rsidR="001137CA" w:rsidRPr="001137CA" w:rsidRDefault="001137CA" w:rsidP="00B53B41">
      <w:pPr>
        <w:rPr>
          <w:lang w:eastAsia="zh-CN"/>
        </w:rPr>
      </w:pPr>
      <w:r>
        <w:rPr>
          <w:lang w:eastAsia="zh-CN"/>
        </w:rPr>
        <w:t>D</w:t>
      </w:r>
      <w:r w:rsidR="00B53B41">
        <w:rPr>
          <w:rFonts w:hint="eastAsia"/>
          <w:lang w:eastAsia="zh-CN"/>
        </w:rPr>
        <w:t>ata</w:t>
      </w:r>
      <w:r>
        <w:rPr>
          <w:lang w:eastAsia="zh-CN"/>
        </w:rPr>
        <w:t>:</w:t>
      </w:r>
      <w:r w:rsidR="00B53B41">
        <w:rPr>
          <w:lang w:eastAsia="zh-CN"/>
        </w:rPr>
        <w:t xml:space="preserve"> </w:t>
      </w:r>
      <m:oMath>
        <m:r>
          <w:rPr>
            <w:rFonts w:ascii="Cambria Math" w:hAnsi="Cambria Math"/>
            <w:lang w:eastAsia="zh-CN"/>
          </w:rPr>
          <m:t>X∈</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d</m:t>
            </m:r>
          </m:sup>
        </m:sSup>
        <m:r>
          <w:rPr>
            <w:rFonts w:ascii="Cambria Math" w:hAnsi="Cambria Math"/>
            <w:lang w:eastAsia="zh-CN"/>
          </w:rPr>
          <m:t>, Y∈</m:t>
        </m:r>
        <m:d>
          <m:dPr>
            <m:begChr m:val="{"/>
            <m:endChr m:val="}"/>
            <m:ctrlPr>
              <w:rPr>
                <w:rFonts w:ascii="Cambria Math" w:hAnsi="Cambria Math"/>
                <w:i/>
                <w:lang w:eastAsia="zh-CN"/>
              </w:rPr>
            </m:ctrlPr>
          </m:dPr>
          <m:e>
            <m:r>
              <w:rPr>
                <w:rFonts w:ascii="Cambria Math" w:hAnsi="Cambria Math"/>
                <w:lang w:eastAsia="zh-CN"/>
              </w:rPr>
              <m:t>0, …, K-1</m:t>
            </m:r>
          </m:e>
        </m:d>
      </m:oMath>
    </w:p>
    <w:p w14:paraId="154773D4" w14:textId="77777777" w:rsidR="001137CA" w:rsidRDefault="001137CA" w:rsidP="00B53B41">
      <w:pPr>
        <w:rPr>
          <w:lang w:eastAsia="zh-CN"/>
        </w:rPr>
      </w:pPr>
      <w:r>
        <w:rPr>
          <w:lang w:eastAsia="zh-CN"/>
        </w:rPr>
        <w:t xml:space="preserve">Number of hidden layers: </w:t>
      </w:r>
      <m:oMath>
        <m:r>
          <w:rPr>
            <w:rFonts w:ascii="Cambria Math" w:hAnsi="Cambria Math"/>
            <w:lang w:eastAsia="zh-CN"/>
          </w:rPr>
          <m:t>M&gt;1</m:t>
        </m:r>
      </m:oMath>
      <w:r w:rsidR="00B53B41">
        <w:rPr>
          <w:lang w:eastAsia="zh-CN"/>
        </w:rPr>
        <w:t xml:space="preserve"> </w:t>
      </w:r>
    </w:p>
    <w:p w14:paraId="341C9C88" w14:textId="77EAD6E0" w:rsidR="00B53B41" w:rsidRDefault="001137CA" w:rsidP="00B53B41">
      <w:pPr>
        <w:rPr>
          <w:lang w:eastAsia="zh-CN"/>
        </w:rPr>
      </w:pPr>
      <w:r>
        <w:rPr>
          <w:rFonts w:hint="eastAsia"/>
          <w:lang w:eastAsia="zh-CN"/>
        </w:rPr>
        <w:t>Number of hidden units per layer: L</w:t>
      </w:r>
    </w:p>
    <w:p w14:paraId="378BEE1B" w14:textId="77B78F2C" w:rsidR="00B53B41" w:rsidRDefault="001137CA" w:rsidP="00B53B41">
      <w:pPr>
        <w:rPr>
          <w:lang w:eastAsia="zh-CN"/>
        </w:rPr>
      </w:pPr>
      <w:r>
        <w:rPr>
          <w:rFonts w:hint="eastAsia"/>
          <w:lang w:eastAsia="zh-CN"/>
        </w:rPr>
        <w:t>Parameter</w:t>
      </w:r>
      <w:r>
        <w:rPr>
          <w:lang w:eastAsia="zh-CN"/>
        </w:rPr>
        <w:t>:</w:t>
      </w:r>
      <w:r w:rsidR="00B53B41">
        <w:rPr>
          <w:lang w:eastAsia="zh-CN"/>
        </w:rPr>
        <w:t xml:space="preserve"> </w:t>
      </w:r>
      <m:oMath>
        <m:r>
          <w:rPr>
            <w:rFonts w:ascii="Cambria Math" w:hAnsi="Cambria Math"/>
            <w:lang w:eastAsia="zh-CN"/>
          </w:rPr>
          <m:t>θ={</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1</m:t>
            </m:r>
          </m:sup>
        </m:sSup>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1</m:t>
            </m:r>
          </m:sup>
        </m:sSup>
        <m:r>
          <w:rPr>
            <w:rFonts w:ascii="Cambria Math" w:hAnsi="Cambria Math"/>
            <w:lang w:eastAsia="zh-CN"/>
          </w:rPr>
          <m:t xml:space="preserve">, …,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M+1</m:t>
            </m:r>
          </m:sup>
        </m:sSup>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M+1</m:t>
            </m:r>
          </m:sup>
        </m:sSup>
        <m:r>
          <w:rPr>
            <w:rFonts w:ascii="Cambria Math" w:hAnsi="Cambria Math"/>
            <w:lang w:eastAsia="zh-CN"/>
          </w:rPr>
          <m:t>}</m:t>
        </m:r>
      </m:oMath>
    </w:p>
    <w:p w14:paraId="6D9BF852" w14:textId="139240A7" w:rsidR="00376838" w:rsidRDefault="00376838" w:rsidP="00B53B41">
      <w:pPr>
        <w:rPr>
          <w:lang w:eastAsia="zh-CN"/>
        </w:rPr>
      </w:pPr>
      <w:r>
        <w:rPr>
          <w:lang w:eastAsia="zh-CN"/>
        </w:rPr>
        <w:t>Softmax function: g()</w:t>
      </w:r>
    </w:p>
    <w:p w14:paraId="283DB1B4" w14:textId="61D6FF42" w:rsidR="00376838" w:rsidRDefault="00376838" w:rsidP="00B53B41">
      <w:pPr>
        <w:rPr>
          <w:lang w:eastAsia="zh-CN"/>
        </w:rPr>
      </w:pPr>
      <w:r>
        <w:rPr>
          <w:lang w:eastAsia="zh-CN"/>
        </w:rPr>
        <w:t>Keep probability: p</w:t>
      </w:r>
    </w:p>
    <w:p w14:paraId="0B4B5648" w14:textId="5E6B19C9" w:rsidR="00400965" w:rsidRDefault="00400965" w:rsidP="00B53B41">
      <w:pPr>
        <w:rPr>
          <w:lang w:eastAsia="zh-CN"/>
        </w:rPr>
      </w:pPr>
      <w:r>
        <w:rPr>
          <w:lang w:eastAsia="zh-CN"/>
        </w:rPr>
        <w:t xml:space="preserve">Learning rate: </w:t>
      </w:r>
      <m:oMath>
        <m:r>
          <w:rPr>
            <w:rFonts w:ascii="Cambria Math" w:hAnsi="Cambria Math"/>
            <w:lang w:eastAsia="zh-CN"/>
          </w:rPr>
          <m:t>α</m:t>
        </m:r>
      </m:oMath>
    </w:p>
    <w:p w14:paraId="061C5A9D" w14:textId="57FC7AB4" w:rsidR="00F7471E" w:rsidRDefault="00F7471E" w:rsidP="00F7471E">
      <w:pPr>
        <w:rPr>
          <w:lang w:eastAsia="zh-CN"/>
        </w:rPr>
      </w:pPr>
    </w:p>
    <w:p w14:paraId="0132E3F5" w14:textId="1FD2C514" w:rsidR="00E75ADC" w:rsidRDefault="00E75ADC" w:rsidP="00F7471E">
      <w:pPr>
        <w:rPr>
          <w:lang w:eastAsia="zh-CN"/>
        </w:rPr>
      </w:pPr>
      <w:r>
        <w:rPr>
          <w:lang w:eastAsia="zh-CN"/>
        </w:rPr>
        <w:t>Training:</w:t>
      </w:r>
    </w:p>
    <w:p w14:paraId="605DDB58" w14:textId="626E8DB1" w:rsidR="00A31B02" w:rsidRDefault="005D4973" w:rsidP="00F7471E">
      <w:pPr>
        <w:rPr>
          <w:lang w:eastAsia="zh-CN"/>
        </w:rPr>
      </w:pPr>
      <w:r>
        <w:rPr>
          <w:lang w:eastAsia="zh-CN"/>
        </w:rPr>
        <w:t>Select (x, y) at random from dataset</w:t>
      </w:r>
    </w:p>
    <w:p w14:paraId="463EA2F5" w14:textId="77777777" w:rsidR="005D4973" w:rsidRDefault="005D4973" w:rsidP="00F7471E">
      <w:pPr>
        <w:rPr>
          <w:lang w:eastAsia="zh-CN"/>
        </w:rPr>
      </w:pPr>
    </w:p>
    <w:p w14:paraId="463006BA" w14:textId="59433A18" w:rsidR="00376838" w:rsidRDefault="00E75ADC" w:rsidP="00F7471E">
      <w:pPr>
        <w:rPr>
          <w:lang w:eastAsia="zh-CN"/>
        </w:rPr>
      </w:pPr>
      <w:r>
        <w:rPr>
          <w:lang w:eastAsia="zh-CN"/>
        </w:rPr>
        <w:t>Forward</w:t>
      </w:r>
    </w:p>
    <w:p w14:paraId="21B5FEB0" w14:textId="77777777" w:rsidR="00376838" w:rsidRPr="00376838" w:rsidRDefault="00F7471E" w:rsidP="00B53B41">
      <w:pPr>
        <w:rPr>
          <w:lang w:eastAsia="zh-CN"/>
        </w:rPr>
      </w:pPr>
      <m:oMathPara>
        <m:oMathParaPr>
          <m:jc m:val="left"/>
        </m:oMathParaPr>
        <m:oMath>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z</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1</m:t>
                      </m:r>
                    </m:sub>
                  </m:sSub>
                </m:e>
              </m:d>
              <m:r>
                <w:rPr>
                  <w:rFonts w:ascii="Cambria Math" w:hAnsi="Cambria Math"/>
                  <w:lang w:eastAsia="zh-CN"/>
                </w:rPr>
                <m:t>, …, σ</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L</m:t>
                      </m:r>
                    </m:sub>
                  </m:sSub>
                </m:e>
              </m:d>
            </m:e>
          </m:d>
        </m:oMath>
      </m:oMathPara>
    </w:p>
    <w:p w14:paraId="4D433D05" w14:textId="2788CD13" w:rsidR="00376838" w:rsidRDefault="005D4973" w:rsidP="00B53B41">
      <w:pPr>
        <w:rPr>
          <w:lang w:eastAsia="zh-CN"/>
        </w:rPr>
      </w:pPr>
      <m:oMath>
        <m:sSubSup>
          <m:sSubSupPr>
            <m:ctrlPr>
              <w:rPr>
                <w:rFonts w:ascii="Cambria Math" w:hAnsi="Cambria Math"/>
                <w:i/>
                <w:lang w:eastAsia="zh-CN"/>
              </w:rPr>
            </m:ctrlPr>
          </m:sSubSupPr>
          <m:e>
            <m:r>
              <w:rPr>
                <w:rFonts w:ascii="Cambria Math" w:hAnsi="Cambria Math"/>
                <w:lang w:eastAsia="zh-CN"/>
              </w:rPr>
              <m:t>r</m:t>
            </m:r>
          </m:e>
          <m:sub>
            <m:r>
              <w:rPr>
                <w:rFonts w:ascii="Cambria Math" w:hAnsi="Cambria Math"/>
                <w:lang w:eastAsia="zh-CN"/>
              </w:rPr>
              <m:t>j</m:t>
            </m:r>
          </m:sub>
          <m:sup>
            <m:r>
              <w:rPr>
                <w:rFonts w:ascii="Cambria Math" w:hAnsi="Cambria Math"/>
                <w:lang w:eastAsia="zh-CN"/>
              </w:rPr>
              <m:t>m</m:t>
            </m:r>
          </m:sup>
        </m:sSubSup>
        <m:r>
          <w:rPr>
            <w:rFonts w:ascii="Cambria Math" w:hAnsi="Cambria Math"/>
            <w:lang w:eastAsia="zh-CN"/>
          </w:rPr>
          <m:t>~ iid. Bernulli(p)</m:t>
        </m:r>
      </m:oMath>
      <w:r w:rsidR="00F7471E">
        <w:rPr>
          <w:lang w:eastAsia="zh-CN"/>
        </w:rPr>
        <w:t xml:space="preserve"> </w:t>
      </w:r>
    </w:p>
    <w:p w14:paraId="7288773D" w14:textId="77777777" w:rsidR="00F7471E" w:rsidRDefault="00F7471E" w:rsidP="00B53B41">
      <w:pPr>
        <w:rPr>
          <w:lang w:eastAsia="zh-CN"/>
        </w:rPr>
      </w:pPr>
    </w:p>
    <w:p w14:paraId="78535E3C" w14:textId="14C9A405" w:rsidR="00F7471E" w:rsidRPr="00737566" w:rsidRDefault="005D4973" w:rsidP="00B53B41">
      <w:pPr>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1</m:t>
              </m:r>
            </m:sub>
          </m:sSub>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1</m:t>
              </m:r>
            </m:sup>
          </m:sSup>
          <m:r>
            <w:rPr>
              <w:rFonts w:ascii="Cambria Math" w:hAnsi="Cambria Math"/>
              <w:lang w:eastAsia="zh-CN"/>
            </w:rPr>
            <m:t xml:space="preserve">X+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1</m:t>
              </m:r>
            </m:sup>
          </m:sSup>
        </m:oMath>
      </m:oMathPara>
    </w:p>
    <w:p w14:paraId="1753204B" w14:textId="762CE1A9" w:rsidR="00737566" w:rsidRPr="00737566" w:rsidRDefault="005D4973" w:rsidP="00B53B41">
      <w:pPr>
        <w:rPr>
          <w:lang w:eastAsia="zh-CN"/>
        </w:rPr>
      </w:pPr>
      <m:oMathPara>
        <m:oMath>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2</m:t>
              </m:r>
            </m:sup>
          </m:sSup>
          <m:r>
            <w:rPr>
              <w:rFonts w:ascii="Cambria Math" w:hAnsi="Cambria Math"/>
              <w:lang w:eastAsia="zh-CN"/>
            </w:rPr>
            <m:t>=h(</m:t>
          </m:r>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1</m:t>
              </m:r>
            </m:sub>
          </m:sSub>
          <m:r>
            <w:rPr>
              <w:rFonts w:ascii="Cambria Math" w:hAnsi="Cambria Math"/>
              <w:lang w:eastAsia="zh-CN"/>
            </w:rPr>
            <m:t>)</m:t>
          </m:r>
        </m:oMath>
      </m:oMathPara>
    </w:p>
    <w:p w14:paraId="4F7A7087" w14:textId="4EC5A624" w:rsidR="00F7471E" w:rsidRPr="00696E54" w:rsidRDefault="005D4973" w:rsidP="00B53B41">
      <w:pPr>
        <w:rPr>
          <w:lang w:eastAsia="zh-CN"/>
        </w:rPr>
      </w:pPr>
      <m:oMathPara>
        <m:oMathParaPr>
          <m:jc m:val="center"/>
        </m:oMathParaPr>
        <m:oMath>
          <m:sSup>
            <m:sSupPr>
              <m:ctrlPr>
                <w:rPr>
                  <w:rFonts w:ascii="Cambria Math" w:hAnsi="Cambria Math"/>
                  <w:i/>
                  <w:lang w:eastAsia="zh-CN"/>
                </w:rPr>
              </m:ctrlPr>
            </m:sSupPr>
            <m:e>
              <m:acc>
                <m:accPr>
                  <m:chr m:val="̃"/>
                  <m:ctrlPr>
                    <w:rPr>
                      <w:rFonts w:ascii="Cambria Math" w:hAnsi="Cambria Math"/>
                      <w:i/>
                      <w:lang w:eastAsia="zh-CN"/>
                    </w:rPr>
                  </m:ctrlPr>
                </m:accPr>
                <m:e>
                  <m:r>
                    <w:rPr>
                      <w:rFonts w:ascii="Cambria Math" w:hAnsi="Cambria Math"/>
                      <w:lang w:eastAsia="zh-CN"/>
                    </w:rPr>
                    <m:t>a</m:t>
                  </m:r>
                </m:e>
              </m:acc>
            </m:e>
            <m:sup>
              <m:r>
                <w:rPr>
                  <w:rFonts w:ascii="Cambria Math" w:hAnsi="Cambria Math"/>
                  <w:lang w:eastAsia="zh-CN"/>
                </w:rPr>
                <m:t>2</m:t>
              </m:r>
            </m:sup>
          </m:sSup>
          <m:r>
            <w:rPr>
              <w:rFonts w:ascii="Cambria Math" w:hAnsi="Cambria Math"/>
              <w:lang w:eastAsia="zh-CN"/>
            </w:rPr>
            <m:t>=</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r</m:t>
                  </m:r>
                </m:e>
                <m:sub>
                  <m:r>
                    <w:rPr>
                      <w:rFonts w:ascii="Cambria Math" w:hAnsi="Cambria Math"/>
                      <w:lang w:eastAsia="zh-CN"/>
                    </w:rPr>
                    <m:t>1</m:t>
                  </m:r>
                </m:sub>
                <m:sup>
                  <m:r>
                    <w:rPr>
                      <w:rFonts w:ascii="Cambria Math" w:hAnsi="Cambria Math"/>
                      <w:lang w:eastAsia="zh-CN"/>
                    </w:rPr>
                    <m:t>2</m:t>
                  </m:r>
                </m:sup>
              </m:sSubSup>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1</m:t>
                  </m:r>
                </m:sub>
                <m:sup>
                  <m:r>
                    <w:rPr>
                      <w:rFonts w:ascii="Cambria Math" w:hAnsi="Cambria Math"/>
                      <w:lang w:eastAsia="zh-CN"/>
                    </w:rPr>
                    <m:t>2</m:t>
                  </m:r>
                </m:sup>
              </m:sSubSup>
              <m:r>
                <w:rPr>
                  <w:rFonts w:ascii="Cambria Math" w:hAnsi="Cambria Math"/>
                  <w:lang w:eastAsia="zh-CN"/>
                </w:rPr>
                <m:t xml:space="preserve">, …, </m:t>
              </m:r>
              <m:sSubSup>
                <m:sSubSupPr>
                  <m:ctrlPr>
                    <w:rPr>
                      <w:rFonts w:ascii="Cambria Math" w:hAnsi="Cambria Math"/>
                      <w:i/>
                      <w:lang w:eastAsia="zh-CN"/>
                    </w:rPr>
                  </m:ctrlPr>
                </m:sSubSupPr>
                <m:e>
                  <m:r>
                    <w:rPr>
                      <w:rFonts w:ascii="Cambria Math" w:hAnsi="Cambria Math"/>
                      <w:lang w:eastAsia="zh-CN"/>
                    </w:rPr>
                    <m:t>r</m:t>
                  </m:r>
                </m:e>
                <m:sub>
                  <m:r>
                    <w:rPr>
                      <w:rFonts w:ascii="Cambria Math" w:hAnsi="Cambria Math"/>
                      <w:lang w:eastAsia="zh-CN"/>
                    </w:rPr>
                    <m:t>L</m:t>
                  </m:r>
                </m:sub>
                <m:sup>
                  <m:r>
                    <w:rPr>
                      <w:rFonts w:ascii="Cambria Math" w:hAnsi="Cambria Math"/>
                      <w:lang w:eastAsia="zh-CN"/>
                    </w:rPr>
                    <m:t>2</m:t>
                  </m:r>
                </m:sup>
              </m:sSubSup>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L</m:t>
                  </m:r>
                </m:sub>
                <m:sup>
                  <m:r>
                    <w:rPr>
                      <w:rFonts w:ascii="Cambria Math" w:hAnsi="Cambria Math"/>
                      <w:lang w:eastAsia="zh-CN"/>
                    </w:rPr>
                    <m:t>2</m:t>
                  </m:r>
                </m:sup>
              </m:sSubSup>
            </m:e>
          </m:d>
        </m:oMath>
      </m:oMathPara>
    </w:p>
    <w:p w14:paraId="1130404A" w14:textId="77777777" w:rsidR="00696E54" w:rsidRPr="00696E54" w:rsidRDefault="00696E54" w:rsidP="00B53B41">
      <w:pPr>
        <w:rPr>
          <w:lang w:eastAsia="zh-CN"/>
        </w:rPr>
      </w:pPr>
    </w:p>
    <w:p w14:paraId="53A44042" w14:textId="4482BEE4" w:rsidR="008844BC" w:rsidRPr="00737566" w:rsidRDefault="005D4973" w:rsidP="00B53B41">
      <w:pPr>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2</m:t>
              </m:r>
            </m:sub>
          </m:sSub>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2</m:t>
              </m:r>
            </m:sup>
          </m:sSup>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2</m:t>
              </m:r>
            </m:sup>
          </m:sSup>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2</m:t>
              </m:r>
            </m:sup>
          </m:sSup>
        </m:oMath>
      </m:oMathPara>
    </w:p>
    <w:p w14:paraId="3C54989B" w14:textId="231FA39C" w:rsidR="008844BC" w:rsidRDefault="008844BC" w:rsidP="00737566">
      <w:pPr>
        <w:jc w:val="center"/>
        <w:rPr>
          <w:lang w:eastAsia="zh-CN"/>
        </w:rPr>
      </w:pPr>
      <w:r>
        <w:rPr>
          <w:lang w:eastAsia="zh-CN"/>
        </w:rPr>
        <w:t>…</w:t>
      </w:r>
    </w:p>
    <w:p w14:paraId="031F04E5" w14:textId="580B6689" w:rsidR="00696E54" w:rsidRPr="00696E54" w:rsidRDefault="005D4973" w:rsidP="00B53B41">
      <w:pPr>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M</m:t>
              </m:r>
            </m:sub>
          </m:sSub>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M</m:t>
              </m:r>
            </m:sup>
          </m:sSup>
          <m:sSup>
            <m:sSupPr>
              <m:ctrlPr>
                <w:rPr>
                  <w:rFonts w:ascii="Cambria Math" w:hAnsi="Cambria Math"/>
                  <w:i/>
                  <w:lang w:eastAsia="zh-CN"/>
                </w:rPr>
              </m:ctrlPr>
            </m:sSupPr>
            <m:e>
              <m:acc>
                <m:accPr>
                  <m:chr m:val="̃"/>
                  <m:ctrlPr>
                    <w:rPr>
                      <w:rFonts w:ascii="Cambria Math" w:hAnsi="Cambria Math"/>
                      <w:i/>
                      <w:lang w:eastAsia="zh-CN"/>
                    </w:rPr>
                  </m:ctrlPr>
                </m:accPr>
                <m:e>
                  <m:r>
                    <w:rPr>
                      <w:rFonts w:ascii="Cambria Math" w:hAnsi="Cambria Math"/>
                      <w:lang w:eastAsia="zh-CN"/>
                    </w:rPr>
                    <m:t>a</m:t>
                  </m:r>
                </m:e>
              </m:acc>
            </m:e>
            <m:sup>
              <m:r>
                <w:rPr>
                  <w:rFonts w:ascii="Cambria Math" w:hAnsi="Cambria Math"/>
                  <w:lang w:eastAsia="zh-CN"/>
                </w:rPr>
                <m:t>M</m:t>
              </m:r>
            </m:sup>
          </m:sSup>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M</m:t>
              </m:r>
            </m:sup>
          </m:sSup>
          <m:r>
            <m:rPr>
              <m:sty m:val="p"/>
            </m:rPr>
            <w:rPr>
              <w:lang w:eastAsia="zh-CN"/>
            </w:rPr>
            <w:br/>
          </m:r>
        </m:oMath>
        <m:oMath>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M+1</m:t>
              </m:r>
            </m:sup>
          </m:sSup>
          <m:r>
            <w:rPr>
              <w:rFonts w:ascii="Cambria Math" w:hAnsi="Cambria Math"/>
              <w:lang w:eastAsia="zh-CN"/>
            </w:rPr>
            <m:t>=h(</m:t>
          </m:r>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M</m:t>
              </m:r>
            </m:sub>
          </m:sSub>
          <m:r>
            <w:rPr>
              <w:rFonts w:ascii="Cambria Math" w:hAnsi="Cambria Math"/>
              <w:lang w:eastAsia="zh-CN"/>
            </w:rPr>
            <m:t>)</m:t>
          </m:r>
        </m:oMath>
      </m:oMathPara>
    </w:p>
    <w:p w14:paraId="31532666" w14:textId="4FDECA5C" w:rsidR="00F7471E" w:rsidRPr="00696E54" w:rsidRDefault="005D4973" w:rsidP="00B53B41">
      <w:pPr>
        <w:rPr>
          <w:lang w:eastAsia="zh-CN"/>
        </w:rPr>
      </w:pPr>
      <m:oMathPara>
        <m:oMathParaPr>
          <m:jc m:val="center"/>
        </m:oMathParaPr>
        <m:oMath>
          <m:sSup>
            <m:sSupPr>
              <m:ctrlPr>
                <w:rPr>
                  <w:rFonts w:ascii="Cambria Math" w:hAnsi="Cambria Math"/>
                  <w:i/>
                  <w:lang w:eastAsia="zh-CN"/>
                </w:rPr>
              </m:ctrlPr>
            </m:sSupPr>
            <m:e>
              <m:acc>
                <m:accPr>
                  <m:chr m:val="̃"/>
                  <m:ctrlPr>
                    <w:rPr>
                      <w:rFonts w:ascii="Cambria Math" w:hAnsi="Cambria Math"/>
                      <w:i/>
                      <w:lang w:eastAsia="zh-CN"/>
                    </w:rPr>
                  </m:ctrlPr>
                </m:accPr>
                <m:e>
                  <m:r>
                    <w:rPr>
                      <w:rFonts w:ascii="Cambria Math" w:hAnsi="Cambria Math"/>
                      <w:lang w:eastAsia="zh-CN"/>
                    </w:rPr>
                    <m:t>a</m:t>
                  </m:r>
                </m:e>
              </m:acc>
            </m:e>
            <m:sup>
              <m:r>
                <w:rPr>
                  <w:rFonts w:ascii="Cambria Math" w:hAnsi="Cambria Math"/>
                  <w:lang w:eastAsia="zh-CN"/>
                </w:rPr>
                <m:t>M+1</m:t>
              </m:r>
            </m:sup>
          </m:sSup>
          <m:r>
            <w:rPr>
              <w:rFonts w:ascii="Cambria Math" w:hAnsi="Cambria Math"/>
              <w:lang w:eastAsia="zh-CN"/>
            </w:rPr>
            <m:t>=</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r</m:t>
                  </m:r>
                </m:e>
                <m:sub>
                  <m:r>
                    <w:rPr>
                      <w:rFonts w:ascii="Cambria Math" w:hAnsi="Cambria Math"/>
                      <w:lang w:eastAsia="zh-CN"/>
                    </w:rPr>
                    <m:t>1</m:t>
                  </m:r>
                </m:sub>
                <m:sup>
                  <m:r>
                    <w:rPr>
                      <w:rFonts w:ascii="Cambria Math" w:hAnsi="Cambria Math"/>
                      <w:lang w:eastAsia="zh-CN"/>
                    </w:rPr>
                    <m:t>M+1</m:t>
                  </m:r>
                </m:sup>
              </m:sSubSup>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1</m:t>
                  </m:r>
                </m:sub>
                <m:sup>
                  <m:r>
                    <w:rPr>
                      <w:rFonts w:ascii="Cambria Math" w:hAnsi="Cambria Math"/>
                      <w:lang w:eastAsia="zh-CN"/>
                    </w:rPr>
                    <m:t>M+1</m:t>
                  </m:r>
                </m:sup>
              </m:sSubSup>
              <m:r>
                <w:rPr>
                  <w:rFonts w:ascii="Cambria Math" w:hAnsi="Cambria Math"/>
                  <w:lang w:eastAsia="zh-CN"/>
                </w:rPr>
                <m:t xml:space="preserve">, …, </m:t>
              </m:r>
              <m:sSubSup>
                <m:sSubSupPr>
                  <m:ctrlPr>
                    <w:rPr>
                      <w:rFonts w:ascii="Cambria Math" w:hAnsi="Cambria Math"/>
                      <w:i/>
                      <w:lang w:eastAsia="zh-CN"/>
                    </w:rPr>
                  </m:ctrlPr>
                </m:sSubSupPr>
                <m:e>
                  <m:r>
                    <w:rPr>
                      <w:rFonts w:ascii="Cambria Math" w:hAnsi="Cambria Math"/>
                      <w:lang w:eastAsia="zh-CN"/>
                    </w:rPr>
                    <m:t>r</m:t>
                  </m:r>
                </m:e>
                <m:sub>
                  <m:r>
                    <w:rPr>
                      <w:rFonts w:ascii="Cambria Math" w:hAnsi="Cambria Math"/>
                      <w:lang w:eastAsia="zh-CN"/>
                    </w:rPr>
                    <m:t>L</m:t>
                  </m:r>
                </m:sub>
                <m:sup>
                  <m:r>
                    <w:rPr>
                      <w:rFonts w:ascii="Cambria Math" w:hAnsi="Cambria Math"/>
                      <w:lang w:eastAsia="zh-CN"/>
                    </w:rPr>
                    <m:t>M+1</m:t>
                  </m:r>
                </m:sup>
              </m:sSubSup>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L</m:t>
                  </m:r>
                </m:sub>
                <m:sup>
                  <m:r>
                    <w:rPr>
                      <w:rFonts w:ascii="Cambria Math" w:hAnsi="Cambria Math"/>
                      <w:lang w:eastAsia="zh-CN"/>
                    </w:rPr>
                    <m:t>M+1</m:t>
                  </m:r>
                </m:sup>
              </m:sSubSup>
            </m:e>
          </m:d>
        </m:oMath>
      </m:oMathPara>
    </w:p>
    <w:p w14:paraId="48696918" w14:textId="77777777" w:rsidR="00696E54" w:rsidRPr="00737566" w:rsidRDefault="00696E54" w:rsidP="00B53B41">
      <w:pPr>
        <w:rPr>
          <w:lang w:eastAsia="zh-CN"/>
        </w:rPr>
      </w:pPr>
    </w:p>
    <w:p w14:paraId="5DF4E19B" w14:textId="0B35E2AE" w:rsidR="00F7471E" w:rsidRPr="00737566" w:rsidRDefault="005D4973" w:rsidP="00B53B41">
      <w:pPr>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M+1</m:t>
              </m:r>
            </m:sub>
          </m:sSub>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M+1</m:t>
              </m:r>
            </m:sup>
          </m:sSup>
          <m:sSup>
            <m:sSupPr>
              <m:ctrlPr>
                <w:rPr>
                  <w:rFonts w:ascii="Cambria Math" w:hAnsi="Cambria Math"/>
                  <w:i/>
                  <w:lang w:eastAsia="zh-CN"/>
                </w:rPr>
              </m:ctrlPr>
            </m:sSupPr>
            <m:e>
              <m:acc>
                <m:accPr>
                  <m:chr m:val="̃"/>
                  <m:ctrlPr>
                    <w:rPr>
                      <w:rFonts w:ascii="Cambria Math" w:hAnsi="Cambria Math"/>
                      <w:i/>
                      <w:lang w:eastAsia="zh-CN"/>
                    </w:rPr>
                  </m:ctrlPr>
                </m:accPr>
                <m:e>
                  <m:r>
                    <w:rPr>
                      <w:rFonts w:ascii="Cambria Math" w:hAnsi="Cambria Math"/>
                      <w:lang w:eastAsia="zh-CN"/>
                    </w:rPr>
                    <m:t>a</m:t>
                  </m:r>
                </m:e>
              </m:acc>
            </m:e>
            <m:sup>
              <m:r>
                <w:rPr>
                  <w:rFonts w:ascii="Cambria Math" w:hAnsi="Cambria Math"/>
                  <w:lang w:eastAsia="zh-CN"/>
                </w:rPr>
                <m:t>M+1</m:t>
              </m:r>
            </m:sup>
          </m:sSup>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M+1</m:t>
              </m:r>
            </m:sup>
          </m:sSup>
        </m:oMath>
      </m:oMathPara>
    </w:p>
    <w:p w14:paraId="1E7C0B39" w14:textId="55B42434" w:rsidR="008844BC" w:rsidRPr="00737566" w:rsidRDefault="005D4973" w:rsidP="00B53B41">
      <w:pPr>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θ</m:t>
              </m:r>
            </m:sub>
          </m:sSub>
          <m:d>
            <m:dPr>
              <m:ctrlPr>
                <w:rPr>
                  <w:rFonts w:ascii="Cambria Math" w:hAnsi="Cambria Math"/>
                  <w:i/>
                  <w:lang w:eastAsia="zh-CN"/>
                </w:rPr>
              </m:ctrlPr>
            </m:dPr>
            <m:e>
              <m:r>
                <w:rPr>
                  <w:rFonts w:ascii="Cambria Math" w:hAnsi="Cambria Math"/>
                  <w:lang w:eastAsia="zh-CN"/>
                </w:rPr>
                <m:t>x, y</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g</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M+1</m:t>
                      </m:r>
                    </m:sub>
                  </m:sSub>
                </m:e>
              </m:d>
            </m:e>
          </m:d>
        </m:oMath>
      </m:oMathPara>
    </w:p>
    <w:p w14:paraId="25D9BD0F" w14:textId="5DFB7B1F" w:rsidR="008844BC" w:rsidRDefault="00E75ADC" w:rsidP="00B53B41">
      <w:pPr>
        <w:rPr>
          <w:lang w:eastAsia="zh-CN"/>
        </w:rPr>
      </w:pPr>
      <w:r>
        <w:rPr>
          <w:lang w:eastAsia="zh-CN"/>
        </w:rPr>
        <w:t>Backward</w:t>
      </w:r>
    </w:p>
    <w:p w14:paraId="0D5F87E0" w14:textId="0ED3D512" w:rsidR="00737566" w:rsidRDefault="00737566" w:rsidP="00737566">
      <w:pPr>
        <w:rPr>
          <w:lang w:eastAsia="zh-CN"/>
        </w:rPr>
      </w:pPr>
    </w:p>
    <w:p w14:paraId="2D36A238" w14:textId="24EC4656" w:rsidR="008844BC" w:rsidRPr="008844BC" w:rsidRDefault="008844BC" w:rsidP="00737566">
      <w:pPr>
        <w:jc w:val="center"/>
        <w:rPr>
          <w:lang w:eastAsia="zh-CN"/>
        </w:rPr>
      </w:pPr>
      <w:r>
        <w:rPr>
          <w:lang w:eastAsia="zh-CN"/>
        </w:rPr>
        <w:t xml:space="preserve"> </w:t>
      </w:r>
      <m:oMath>
        <m:r>
          <w:rPr>
            <w:rFonts w:ascii="Cambria Math" w:hAnsi="Cambria Math"/>
            <w:lang w:eastAsia="zh-CN"/>
          </w:rPr>
          <m:t>logL</m:t>
        </m:r>
        <m:d>
          <m:dPr>
            <m:ctrlPr>
              <w:rPr>
                <w:rFonts w:ascii="Cambria Math" w:hAnsi="Cambria Math"/>
                <w:i/>
                <w:lang w:eastAsia="zh-CN"/>
              </w:rPr>
            </m:ctrlPr>
          </m:dPr>
          <m:e>
            <m:r>
              <w:rPr>
                <w:rFonts w:ascii="Cambria Math" w:hAnsi="Cambria Math"/>
                <w:lang w:eastAsia="zh-CN"/>
              </w:rPr>
              <m:t>θ</m:t>
            </m:r>
          </m:e>
        </m:d>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log</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θ</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r>
              <w:rPr>
                <w:rFonts w:ascii="Cambria Math" w:hAnsi="Cambria Math"/>
                <w:lang w:eastAsia="zh-CN"/>
              </w:rPr>
              <m:t xml:space="preserve">,  </m:t>
            </m:r>
          </m:e>
        </m:nary>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r>
          <w:rPr>
            <w:rFonts w:ascii="Cambria Math" w:hAnsi="Cambria Math"/>
            <w:lang w:eastAsia="zh-CN"/>
          </w:rPr>
          <m:t>), l</m:t>
        </m:r>
        <m:d>
          <m:dPr>
            <m:ctrlPr>
              <w:rPr>
                <w:rFonts w:ascii="Cambria Math" w:hAnsi="Cambria Math"/>
                <w:i/>
                <w:lang w:eastAsia="zh-CN"/>
              </w:rPr>
            </m:ctrlPr>
          </m:dPr>
          <m:e>
            <m:r>
              <w:rPr>
                <w:rFonts w:ascii="Cambria Math" w:hAnsi="Cambria Math"/>
                <w:lang w:eastAsia="zh-CN"/>
              </w:rPr>
              <m:t>θ, x, y</m:t>
            </m:r>
          </m:e>
        </m:d>
        <m:r>
          <w:rPr>
            <w:rFonts w:ascii="Cambria Math" w:hAnsi="Cambria Math"/>
            <w:lang w:eastAsia="zh-CN"/>
          </w:rPr>
          <m:t>=log</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θ</m:t>
            </m:r>
          </m:sub>
        </m:sSub>
        <m:r>
          <w:rPr>
            <w:rFonts w:ascii="Cambria Math" w:hAnsi="Cambria Math"/>
            <w:lang w:eastAsia="zh-CN"/>
          </w:rPr>
          <m:t>(x, y)</m:t>
        </m:r>
      </m:oMath>
    </w:p>
    <w:p w14:paraId="3420822E" w14:textId="2425C037" w:rsidR="00B53B41" w:rsidRPr="00737566" w:rsidRDefault="005D4973" w:rsidP="00B53B41">
      <w:pPr>
        <w:rPr>
          <w:lang w:eastAsia="zh-CN"/>
        </w:rPr>
      </w:pPr>
      <m:oMathPara>
        <m:oMathParaPr>
          <m:jc m:val="center"/>
        </m:oMathParaPr>
        <m:oMath>
          <m:sSubSup>
            <m:sSubSupPr>
              <m:ctrlPr>
                <w:rPr>
                  <w:rFonts w:ascii="Cambria Math" w:hAnsi="Cambria Math"/>
                  <w:lang w:eastAsia="zh-CN"/>
                </w:rPr>
              </m:ctrlPr>
            </m:sSubSupPr>
            <m:e>
              <m:r>
                <w:rPr>
                  <w:rFonts w:ascii="Cambria Math" w:hAnsi="Cambria Math"/>
                  <w:lang w:eastAsia="zh-CN"/>
                </w:rPr>
                <m:t>δ</m:t>
              </m:r>
            </m:e>
            <m:sub>
              <m:r>
                <w:rPr>
                  <w:rFonts w:ascii="Cambria Math" w:hAnsi="Cambria Math"/>
                  <w:lang w:eastAsia="zh-CN"/>
                </w:rPr>
                <m:t>i</m:t>
              </m:r>
            </m:sub>
            <m:sup>
              <m:r>
                <w:rPr>
                  <w:rFonts w:ascii="Cambria Math" w:hAnsi="Cambria Math"/>
                  <w:lang w:eastAsia="zh-CN"/>
                </w:rPr>
                <m:t>M+2</m:t>
              </m:r>
            </m:sup>
          </m:sSub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∂l</m:t>
              </m:r>
            </m:num>
            <m:den>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i</m:t>
                      </m:r>
                    </m:sub>
                  </m:sSub>
                </m:e>
                <m:sup>
                  <m:r>
                    <w:rPr>
                      <w:rFonts w:ascii="Cambria Math" w:hAnsi="Cambria Math"/>
                      <w:lang w:eastAsia="zh-CN"/>
                    </w:rPr>
                    <m:t>M+1</m:t>
                  </m:r>
                </m:sup>
              </m:sSup>
            </m:den>
          </m:f>
          <m:d>
            <m:dPr>
              <m:ctrlPr>
                <w:rPr>
                  <w:rFonts w:ascii="Cambria Math" w:hAnsi="Cambria Math"/>
                  <w:i/>
                  <w:lang w:eastAsia="zh-CN"/>
                </w:rPr>
              </m:ctrlPr>
            </m:dPr>
            <m:e>
              <m:r>
                <w:rPr>
                  <w:rFonts w:ascii="Cambria Math" w:hAnsi="Cambria Math"/>
                  <w:lang w:eastAsia="zh-CN"/>
                </w:rPr>
                <m:t>θ, x, y</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1</m:t>
              </m:r>
            </m:e>
            <m:sub>
              <m:r>
                <w:rPr>
                  <w:rFonts w:ascii="Cambria Math" w:hAnsi="Cambria Math"/>
                  <w:lang w:eastAsia="zh-CN"/>
                </w:rPr>
                <m:t>{y=i}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θ</m:t>
              </m:r>
            </m:sub>
          </m:sSub>
          <m:r>
            <w:rPr>
              <w:rFonts w:ascii="Cambria Math" w:hAnsi="Cambria Math"/>
              <w:lang w:eastAsia="zh-CN"/>
            </w:rPr>
            <m:t>(x, i)</m:t>
          </m:r>
        </m:oMath>
      </m:oMathPara>
    </w:p>
    <w:p w14:paraId="3C1E65C1" w14:textId="78F45218" w:rsidR="00D47592" w:rsidRPr="00737566" w:rsidRDefault="005D4973" w:rsidP="00B53B41">
      <w:pPr>
        <w:rPr>
          <w:lang w:eastAsia="zh-CN"/>
        </w:rPr>
      </w:pPr>
      <m:oMathPara>
        <m:oMathParaPr>
          <m:jc m:val="center"/>
        </m:oMathParaPr>
        <m:oMath>
          <m:sSubSup>
            <m:sSubSupPr>
              <m:ctrlPr>
                <w:rPr>
                  <w:rFonts w:ascii="Cambria Math" w:hAnsi="Cambria Math"/>
                  <w:lang w:eastAsia="zh-CN"/>
                </w:rPr>
              </m:ctrlPr>
            </m:sSubSupPr>
            <m:e>
              <m:r>
                <w:rPr>
                  <w:rFonts w:ascii="Cambria Math" w:hAnsi="Cambria Math"/>
                  <w:lang w:eastAsia="zh-CN"/>
                </w:rPr>
                <m:t>δ</m:t>
              </m:r>
            </m:e>
            <m:sub>
              <m:r>
                <w:rPr>
                  <w:rFonts w:ascii="Cambria Math" w:hAnsi="Cambria Math"/>
                  <w:lang w:eastAsia="zh-CN"/>
                </w:rPr>
                <m:t>i</m:t>
              </m:r>
            </m:sub>
            <m:sup>
              <m:r>
                <w:rPr>
                  <w:rFonts w:ascii="Cambria Math" w:hAnsi="Cambria Math"/>
                  <w:lang w:eastAsia="zh-CN"/>
                </w:rPr>
                <m:t>m</m:t>
              </m:r>
            </m:sup>
          </m:sSub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∂l</m:t>
              </m:r>
            </m:num>
            <m:den>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i</m:t>
                      </m:r>
                    </m:sub>
                  </m:sSub>
                </m:e>
                <m:sup>
                  <m:r>
                    <w:rPr>
                      <w:rFonts w:ascii="Cambria Math" w:hAnsi="Cambria Math"/>
                      <w:lang w:eastAsia="zh-CN"/>
                    </w:rPr>
                    <m:t>m-1</m:t>
                  </m:r>
                </m:sup>
              </m:sSup>
            </m:den>
          </m:f>
          <m:d>
            <m:dPr>
              <m:ctrlPr>
                <w:rPr>
                  <w:rFonts w:ascii="Cambria Math" w:hAnsi="Cambria Math"/>
                  <w:i/>
                  <w:lang w:eastAsia="zh-CN"/>
                </w:rPr>
              </m:ctrlPr>
            </m:dPr>
            <m:e>
              <m:r>
                <w:rPr>
                  <w:rFonts w:ascii="Cambria Math" w:hAnsi="Cambria Math"/>
                  <w:lang w:eastAsia="zh-CN"/>
                </w:rPr>
                <m:t>θ, x, y</m:t>
              </m:r>
            </m:e>
          </m:d>
          <m:r>
            <w:rPr>
              <w:rFonts w:ascii="Cambria Math" w:hAnsi="Cambria Math"/>
              <w:lang w:eastAsia="zh-CN"/>
            </w:rPr>
            <m:t xml:space="preserve">           1&lt;m≤M+1</m:t>
          </m:r>
        </m:oMath>
      </m:oMathPara>
    </w:p>
    <w:p w14:paraId="004F01FA" w14:textId="6CB15990" w:rsidR="008A4057" w:rsidRDefault="008A4057" w:rsidP="00B53B41">
      <w:pPr>
        <w:rPr>
          <w:lang w:eastAsia="zh-CN"/>
        </w:rPr>
      </w:pPr>
      <w:r>
        <w:rPr>
          <w:lang w:eastAsia="zh-CN"/>
        </w:rPr>
        <w:t>when 1 &lt; m &lt; M + 1,</w:t>
      </w:r>
    </w:p>
    <w:p w14:paraId="3DBF9DD4" w14:textId="43CA75A3" w:rsidR="00D47592" w:rsidRPr="00D47592" w:rsidRDefault="005D4973" w:rsidP="00696E54">
      <w:pPr>
        <w:jc w:val="center"/>
        <w:rPr>
          <w:lang w:eastAsia="zh-CN"/>
        </w:rPr>
      </w:pPr>
      <m:oMathPara>
        <m:oMath>
          <m:sSubSup>
            <m:sSubSupPr>
              <m:ctrlPr>
                <w:rPr>
                  <w:rFonts w:ascii="Cambria Math" w:hAnsi="Cambria Math"/>
                  <w:lang w:eastAsia="zh-CN"/>
                </w:rPr>
              </m:ctrlPr>
            </m:sSubSupPr>
            <m:e>
              <m:r>
                <w:rPr>
                  <w:rFonts w:ascii="Cambria Math" w:hAnsi="Cambria Math"/>
                  <w:lang w:eastAsia="zh-CN"/>
                </w:rPr>
                <m:t>δ</m:t>
              </m:r>
            </m:e>
            <m:sub>
              <m:r>
                <w:rPr>
                  <w:rFonts w:ascii="Cambria Math" w:hAnsi="Cambria Math"/>
                  <w:lang w:eastAsia="zh-CN"/>
                </w:rPr>
                <m:t>i</m:t>
              </m:r>
            </m:sub>
            <m:sup>
              <m:r>
                <w:rPr>
                  <w:rFonts w:ascii="Cambria Math" w:hAnsi="Cambria Math"/>
                  <w:lang w:eastAsia="zh-CN"/>
                </w:rPr>
                <m:t>m</m:t>
              </m:r>
            </m:sup>
          </m:sSubSup>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sup>
            <m:e>
              <m:f>
                <m:fPr>
                  <m:ctrlPr>
                    <w:rPr>
                      <w:rFonts w:ascii="Cambria Math" w:hAnsi="Cambria Math"/>
                      <w:i/>
                      <w:lang w:eastAsia="zh-CN"/>
                    </w:rPr>
                  </m:ctrlPr>
                </m:fPr>
                <m:num>
                  <m:r>
                    <w:rPr>
                      <w:rFonts w:ascii="Cambria Math" w:hAnsi="Cambria Math"/>
                      <w:lang w:eastAsia="zh-CN"/>
                    </w:rPr>
                    <m:t>∂l</m:t>
                  </m:r>
                </m:num>
                <m:den>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i</m:t>
                          </m:r>
                        </m:sub>
                      </m:sSub>
                    </m:e>
                    <m:sup>
                      <m:r>
                        <w:rPr>
                          <w:rFonts w:ascii="Cambria Math" w:hAnsi="Cambria Math"/>
                          <w:lang w:eastAsia="zh-CN"/>
                        </w:rPr>
                        <m:t>M+1</m:t>
                      </m:r>
                    </m:sup>
                  </m:sSup>
                </m:den>
              </m:f>
              <m:d>
                <m:dPr>
                  <m:ctrlPr>
                    <w:rPr>
                      <w:rFonts w:ascii="Cambria Math" w:hAnsi="Cambria Math"/>
                      <w:i/>
                      <w:lang w:eastAsia="zh-CN"/>
                    </w:rPr>
                  </m:ctrlPr>
                </m:dPr>
                <m:e>
                  <m:r>
                    <w:rPr>
                      <w:rFonts w:ascii="Cambria Math" w:hAnsi="Cambria Math"/>
                      <w:lang w:eastAsia="zh-CN"/>
                    </w:rPr>
                    <m:t>θ, x, y</m:t>
                  </m:r>
                </m:e>
              </m:d>
            </m:e>
          </m:nary>
          <m:f>
            <m:fPr>
              <m:ctrlPr>
                <w:rPr>
                  <w:rFonts w:ascii="Cambria Math" w:hAnsi="Cambria Math"/>
                  <w:i/>
                  <w:lang w:eastAsia="zh-CN"/>
                </w:rPr>
              </m:ctrlPr>
            </m:fPr>
            <m:num>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j</m:t>
                      </m:r>
                    </m:sub>
                  </m:sSub>
                </m:e>
                <m:sup>
                  <m:r>
                    <w:rPr>
                      <w:rFonts w:ascii="Cambria Math" w:hAnsi="Cambria Math"/>
                      <w:lang w:eastAsia="zh-CN"/>
                    </w:rPr>
                    <m:t>m</m:t>
                  </m:r>
                </m:sup>
              </m:sSup>
            </m:num>
            <m:den>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i</m:t>
                      </m:r>
                    </m:sub>
                  </m:sSub>
                </m:e>
                <m:sup>
                  <m:r>
                    <w:rPr>
                      <w:rFonts w:ascii="Cambria Math" w:hAnsi="Cambria Math"/>
                      <w:lang w:eastAsia="zh-CN"/>
                    </w:rPr>
                    <m:t>m-1</m:t>
                  </m:r>
                </m:sup>
              </m:sSup>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sup>
            <m:e>
              <m:sSubSup>
                <m:sSubSupPr>
                  <m:ctrlPr>
                    <w:rPr>
                      <w:rFonts w:ascii="Cambria Math" w:hAnsi="Cambria Math"/>
                      <w:i/>
                      <w:lang w:eastAsia="zh-CN"/>
                    </w:rPr>
                  </m:ctrlPr>
                </m:sSubSupPr>
                <m:e>
                  <m:r>
                    <w:rPr>
                      <w:rFonts w:ascii="Cambria Math" w:hAnsi="Cambria Math"/>
                      <w:lang w:eastAsia="zh-CN"/>
                    </w:rPr>
                    <m:t>δ</m:t>
                  </m:r>
                </m:e>
                <m:sub>
                  <m:r>
                    <w:rPr>
                      <w:rFonts w:ascii="Cambria Math" w:hAnsi="Cambria Math"/>
                      <w:lang w:eastAsia="zh-CN"/>
                    </w:rPr>
                    <m:t>j</m:t>
                  </m:r>
                </m:sub>
                <m:sup>
                  <m:r>
                    <w:rPr>
                      <w:rFonts w:ascii="Cambria Math" w:hAnsi="Cambria Math"/>
                      <w:lang w:eastAsia="zh-CN"/>
                    </w:rPr>
                    <m:t>m+1</m:t>
                  </m:r>
                </m:sup>
              </m:sSubSup>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m</m:t>
                  </m:r>
                </m:sup>
              </m:sSubSup>
              <m:sSubSup>
                <m:sSubSupPr>
                  <m:ctrlPr>
                    <w:rPr>
                      <w:rFonts w:ascii="Cambria Math" w:hAnsi="Cambria Math"/>
                      <w:i/>
                      <w:lang w:eastAsia="zh-CN"/>
                    </w:rPr>
                  </m:ctrlPr>
                </m:sSubSupPr>
                <m:e>
                  <m:r>
                    <w:rPr>
                      <w:rFonts w:ascii="Cambria Math" w:hAnsi="Cambria Math"/>
                      <w:lang w:eastAsia="zh-CN"/>
                    </w:rPr>
                    <m:t>r</m:t>
                  </m:r>
                </m:e>
                <m:sub>
                  <m:r>
                    <w:rPr>
                      <w:rFonts w:ascii="Cambria Math" w:hAnsi="Cambria Math"/>
                      <w:lang w:eastAsia="zh-CN"/>
                    </w:rPr>
                    <m:t>i</m:t>
                  </m:r>
                </m:sub>
                <m:sup>
                  <m:r>
                    <w:rPr>
                      <w:rFonts w:ascii="Cambria Math" w:hAnsi="Cambria Math"/>
                      <w:lang w:eastAsia="zh-CN"/>
                    </w:rPr>
                    <m:t>m</m:t>
                  </m:r>
                </m:sup>
              </m:sSubSup>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m:t>
                  </m:r>
                </m:sup>
              </m:s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i</m:t>
                  </m:r>
                </m:sub>
                <m:sup>
                  <m:r>
                    <w:rPr>
                      <w:rFonts w:ascii="Cambria Math" w:hAnsi="Cambria Math"/>
                      <w:lang w:eastAsia="zh-CN"/>
                    </w:rPr>
                    <m:t>m-1</m:t>
                  </m:r>
                </m:sup>
              </m:sSubSup>
              <m:r>
                <w:rPr>
                  <w:rFonts w:ascii="Cambria Math" w:hAnsi="Cambria Math"/>
                  <w:lang w:eastAsia="zh-CN"/>
                </w:rPr>
                <m:t>)</m:t>
              </m:r>
            </m:e>
          </m:nary>
        </m:oMath>
      </m:oMathPara>
    </w:p>
    <w:p w14:paraId="014DE8E2" w14:textId="23268E1A" w:rsidR="00D47592" w:rsidRDefault="008A4057" w:rsidP="00B53B41">
      <w:pPr>
        <w:rPr>
          <w:lang w:eastAsia="zh-CN"/>
        </w:rPr>
      </w:pPr>
      <w:r>
        <w:rPr>
          <w:lang w:eastAsia="zh-CN"/>
        </w:rPr>
        <w:t>when m = M + 1,</w:t>
      </w:r>
    </w:p>
    <w:p w14:paraId="6AC5D91A" w14:textId="7BDF8540" w:rsidR="008A4057" w:rsidRPr="008A4057" w:rsidRDefault="005D4973" w:rsidP="00B53B41">
      <w:pPr>
        <w:rPr>
          <w:lang w:eastAsia="zh-CN"/>
        </w:rPr>
      </w:pPr>
      <m:oMathPara>
        <m:oMath>
          <m:sSubSup>
            <m:sSubSupPr>
              <m:ctrlPr>
                <w:rPr>
                  <w:rFonts w:ascii="Cambria Math" w:hAnsi="Cambria Math"/>
                  <w:lang w:eastAsia="zh-CN"/>
                </w:rPr>
              </m:ctrlPr>
            </m:sSubSupPr>
            <m:e>
              <m:r>
                <w:rPr>
                  <w:rFonts w:ascii="Cambria Math" w:hAnsi="Cambria Math"/>
                  <w:lang w:eastAsia="zh-CN"/>
                </w:rPr>
                <m:t>δ</m:t>
              </m:r>
            </m:e>
            <m:sub>
              <m:r>
                <w:rPr>
                  <w:rFonts w:ascii="Cambria Math" w:hAnsi="Cambria Math"/>
                  <w:lang w:eastAsia="zh-CN"/>
                </w:rPr>
                <m:t>i</m:t>
              </m:r>
            </m:sub>
            <m:sup>
              <m:r>
                <w:rPr>
                  <w:rFonts w:ascii="Cambria Math" w:hAnsi="Cambria Math"/>
                  <w:lang w:eastAsia="zh-CN"/>
                </w:rPr>
                <m:t>M+1</m:t>
              </m:r>
            </m:sup>
          </m:sSubSup>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K</m:t>
              </m:r>
            </m:sup>
            <m:e>
              <m:sSubSup>
                <m:sSubSupPr>
                  <m:ctrlPr>
                    <w:rPr>
                      <w:rFonts w:ascii="Cambria Math" w:hAnsi="Cambria Math"/>
                      <w:i/>
                      <w:lang w:eastAsia="zh-CN"/>
                    </w:rPr>
                  </m:ctrlPr>
                </m:sSubSupPr>
                <m:e>
                  <m:r>
                    <w:rPr>
                      <w:rFonts w:ascii="Cambria Math" w:hAnsi="Cambria Math"/>
                      <w:lang w:eastAsia="zh-CN"/>
                    </w:rPr>
                    <m:t>δ</m:t>
                  </m:r>
                </m:e>
                <m:sub>
                  <m:r>
                    <w:rPr>
                      <w:rFonts w:ascii="Cambria Math" w:hAnsi="Cambria Math"/>
                      <w:lang w:eastAsia="zh-CN"/>
                    </w:rPr>
                    <m:t>j</m:t>
                  </m:r>
                </m:sub>
                <m:sup>
                  <m:r>
                    <w:rPr>
                      <w:rFonts w:ascii="Cambria Math" w:hAnsi="Cambria Math"/>
                      <w:lang w:eastAsia="zh-CN"/>
                    </w:rPr>
                    <m:t>M+2</m:t>
                  </m:r>
                </m:sup>
              </m:sSubSup>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M+1</m:t>
                  </m:r>
                </m:sup>
              </m:sSubSup>
              <m:sSubSup>
                <m:sSubSupPr>
                  <m:ctrlPr>
                    <w:rPr>
                      <w:rFonts w:ascii="Cambria Math" w:hAnsi="Cambria Math"/>
                      <w:i/>
                      <w:lang w:eastAsia="zh-CN"/>
                    </w:rPr>
                  </m:ctrlPr>
                </m:sSubSupPr>
                <m:e>
                  <m:r>
                    <w:rPr>
                      <w:rFonts w:ascii="Cambria Math" w:hAnsi="Cambria Math"/>
                      <w:lang w:eastAsia="zh-CN"/>
                    </w:rPr>
                    <m:t>r</m:t>
                  </m:r>
                </m:e>
                <m:sub>
                  <m:r>
                    <w:rPr>
                      <w:rFonts w:ascii="Cambria Math" w:hAnsi="Cambria Math"/>
                      <w:lang w:eastAsia="zh-CN"/>
                    </w:rPr>
                    <m:t>i</m:t>
                  </m:r>
                </m:sub>
                <m:sup>
                  <m:r>
                    <w:rPr>
                      <w:rFonts w:ascii="Cambria Math" w:hAnsi="Cambria Math"/>
                      <w:lang w:eastAsia="zh-CN"/>
                    </w:rPr>
                    <m:t>M+1</m:t>
                  </m:r>
                </m:sup>
              </m:sSubSup>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m:t>
                  </m:r>
                </m:sup>
              </m:s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i</m:t>
                  </m:r>
                </m:sub>
                <m:sup>
                  <m:r>
                    <w:rPr>
                      <w:rFonts w:ascii="Cambria Math" w:hAnsi="Cambria Math"/>
                      <w:lang w:eastAsia="zh-CN"/>
                    </w:rPr>
                    <m:t>M</m:t>
                  </m:r>
                </m:sup>
              </m:sSubSup>
              <m:r>
                <w:rPr>
                  <w:rFonts w:ascii="Cambria Math" w:hAnsi="Cambria Math"/>
                  <w:lang w:eastAsia="zh-CN"/>
                </w:rPr>
                <m:t>)</m:t>
              </m:r>
            </m:e>
          </m:nary>
        </m:oMath>
      </m:oMathPara>
    </w:p>
    <w:p w14:paraId="4487E0C5" w14:textId="77777777" w:rsidR="008A4057" w:rsidRPr="008A4057" w:rsidRDefault="005D4973" w:rsidP="00B53B41">
      <w:pPr>
        <w:rPr>
          <w:lang w:eastAsia="zh-CN"/>
        </w:rPr>
      </w:pPr>
      <m:oMathPara>
        <m:oMath>
          <m:f>
            <m:fPr>
              <m:ctrlPr>
                <w:rPr>
                  <w:rFonts w:ascii="Cambria Math" w:hAnsi="Cambria Math"/>
                  <w:i/>
                  <w:lang w:eastAsia="zh-CN"/>
                </w:rPr>
              </m:ctrlPr>
            </m:fPr>
            <m:num>
              <m:r>
                <w:rPr>
                  <w:rFonts w:ascii="Cambria Math" w:hAnsi="Cambria Math"/>
                  <w:lang w:eastAsia="zh-CN"/>
                </w:rPr>
                <m:t>∂l</m:t>
              </m:r>
            </m:num>
            <m:den>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e>
                <m:sup>
                  <m:r>
                    <w:rPr>
                      <w:rFonts w:ascii="Cambria Math" w:hAnsi="Cambria Math"/>
                      <w:lang w:eastAsia="zh-CN"/>
                    </w:rPr>
                    <m:t>m</m:t>
                  </m:r>
                </m:sup>
              </m:sSup>
            </m:den>
          </m:f>
          <m:d>
            <m:dPr>
              <m:ctrlPr>
                <w:rPr>
                  <w:rFonts w:ascii="Cambria Math" w:hAnsi="Cambria Math"/>
                  <w:i/>
                  <w:lang w:eastAsia="zh-CN"/>
                </w:rPr>
              </m:ctrlPr>
            </m:dPr>
            <m:e>
              <m:r>
                <w:rPr>
                  <w:rFonts w:ascii="Cambria Math" w:hAnsi="Cambria Math"/>
                  <w:lang w:eastAsia="zh-CN"/>
                </w:rPr>
                <m:t>θ, x, y</m:t>
              </m:r>
            </m:e>
          </m:d>
          <m:r>
            <w:rPr>
              <w:rFonts w:ascii="Cambria Math" w:hAnsi="Cambria Math"/>
              <w:lang w:eastAsia="zh-CN"/>
            </w:rPr>
            <m:t xml:space="preserve">= </m:t>
          </m:r>
          <m:sSubSup>
            <m:sSubSupPr>
              <m:ctrlPr>
                <w:rPr>
                  <w:rFonts w:ascii="Cambria Math" w:hAnsi="Cambria Math"/>
                  <w:i/>
                  <w:lang w:eastAsia="zh-CN"/>
                </w:rPr>
              </m:ctrlPr>
            </m:sSubSupPr>
            <m:e>
              <m:r>
                <w:rPr>
                  <w:rFonts w:ascii="Cambria Math" w:hAnsi="Cambria Math"/>
                  <w:lang w:eastAsia="zh-CN"/>
                </w:rPr>
                <m:t>δ</m:t>
              </m:r>
            </m:e>
            <m:sub>
              <m:r>
                <w:rPr>
                  <w:rFonts w:ascii="Cambria Math" w:hAnsi="Cambria Math"/>
                  <w:lang w:eastAsia="zh-CN"/>
                </w:rPr>
                <m:t>i</m:t>
              </m:r>
            </m:sub>
            <m:sup>
              <m:r>
                <w:rPr>
                  <w:rFonts w:ascii="Cambria Math" w:hAnsi="Cambria Math"/>
                  <w:lang w:eastAsia="zh-CN"/>
                </w:rPr>
                <m:t>m+1</m:t>
              </m:r>
            </m:sup>
          </m:sSubSup>
          <m:sSubSup>
            <m:sSubSupPr>
              <m:ctrlPr>
                <w:rPr>
                  <w:rFonts w:ascii="Cambria Math" w:hAnsi="Cambria Math"/>
                  <w:i/>
                  <w:lang w:eastAsia="zh-CN"/>
                </w:rPr>
              </m:ctrlPr>
            </m:sSubSupPr>
            <m:e>
              <m:acc>
                <m:accPr>
                  <m:chr m:val="̃"/>
                  <m:ctrlPr>
                    <w:rPr>
                      <w:rFonts w:ascii="Cambria Math" w:hAnsi="Cambria Math"/>
                      <w:i/>
                      <w:lang w:eastAsia="zh-CN"/>
                    </w:rPr>
                  </m:ctrlPr>
                </m:accPr>
                <m:e>
                  <m:r>
                    <w:rPr>
                      <w:rFonts w:ascii="Cambria Math" w:hAnsi="Cambria Math"/>
                      <w:lang w:eastAsia="zh-CN"/>
                    </w:rPr>
                    <m:t>α</m:t>
                  </m:r>
                </m:e>
              </m:acc>
            </m:e>
            <m:sub>
              <m:r>
                <w:rPr>
                  <w:rFonts w:ascii="Cambria Math" w:hAnsi="Cambria Math"/>
                  <w:lang w:eastAsia="zh-CN"/>
                </w:rPr>
                <m:t>j</m:t>
              </m:r>
            </m:sub>
            <m:sup>
              <m:r>
                <w:rPr>
                  <w:rFonts w:ascii="Cambria Math" w:hAnsi="Cambria Math"/>
                  <w:lang w:eastAsia="zh-CN"/>
                </w:rPr>
                <m:t>m</m:t>
              </m:r>
            </m:sup>
          </m:sSubSup>
          <m:r>
            <w:rPr>
              <w:rFonts w:ascii="Cambria Math" w:hAnsi="Cambria Math"/>
              <w:lang w:eastAsia="zh-CN"/>
            </w:rPr>
            <m:t xml:space="preserve">       1≤m≤M+1</m:t>
          </m:r>
        </m:oMath>
      </m:oMathPara>
    </w:p>
    <w:p w14:paraId="74FFA2E2" w14:textId="2BC6CD0B" w:rsidR="008A4057" w:rsidRPr="00D47592" w:rsidRDefault="008A4057" w:rsidP="00B53B41">
      <w:pPr>
        <w:rPr>
          <w:lang w:eastAsia="zh-CN"/>
        </w:rPr>
      </w:pPr>
      <m:oMathPara>
        <m:oMath>
          <m:r>
            <w:rPr>
              <w:rFonts w:ascii="Cambria Math" w:hAnsi="Cambria Math"/>
              <w:lang w:eastAsia="zh-CN"/>
            </w:rPr>
            <m:t xml:space="preserve"> </m:t>
          </m:r>
        </m:oMath>
      </m:oMathPara>
    </w:p>
    <w:p w14:paraId="35962450" w14:textId="6897314D" w:rsidR="0018336E" w:rsidRPr="00737566" w:rsidRDefault="005D4973" w:rsidP="00400965">
      <w:pPr>
        <w:tabs>
          <w:tab w:val="left" w:pos="1571"/>
        </w:tabs>
        <w:jc w:val="center"/>
        <w:rPr>
          <w:lang w:eastAsia="zh-CN"/>
        </w:rPr>
      </w:pPr>
      <m:oMathPara>
        <m:oMath>
          <m:f>
            <m:fPr>
              <m:ctrlPr>
                <w:rPr>
                  <w:rFonts w:ascii="Cambria Math" w:hAnsi="Cambria Math"/>
                  <w:i/>
                  <w:lang w:eastAsia="zh-CN"/>
                </w:rPr>
              </m:ctrlPr>
            </m:fPr>
            <m:num>
              <m:r>
                <w:rPr>
                  <w:rFonts w:ascii="Cambria Math" w:hAnsi="Cambria Math"/>
                  <w:lang w:eastAsia="zh-CN"/>
                </w:rPr>
                <m:t>∂l</m:t>
              </m:r>
            </m:num>
            <m:den>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i</m:t>
                      </m:r>
                    </m:sub>
                  </m:sSub>
                </m:e>
                <m:sup>
                  <m:r>
                    <w:rPr>
                      <w:rFonts w:ascii="Cambria Math" w:hAnsi="Cambria Math"/>
                      <w:lang w:eastAsia="zh-CN"/>
                    </w:rPr>
                    <m:t>m</m:t>
                  </m:r>
                </m:sup>
              </m:sSup>
            </m:den>
          </m:f>
          <m:d>
            <m:dPr>
              <m:ctrlPr>
                <w:rPr>
                  <w:rFonts w:ascii="Cambria Math" w:hAnsi="Cambria Math"/>
                  <w:i/>
                  <w:lang w:eastAsia="zh-CN"/>
                </w:rPr>
              </m:ctrlPr>
            </m:dPr>
            <m:e>
              <m:r>
                <w:rPr>
                  <w:rFonts w:ascii="Cambria Math" w:hAnsi="Cambria Math"/>
                  <w:lang w:eastAsia="zh-CN"/>
                </w:rPr>
                <m:t>θ, x, y</m:t>
              </m:r>
            </m:e>
          </m:d>
          <m:r>
            <w:rPr>
              <w:rFonts w:ascii="Cambria Math" w:hAnsi="Cambria Math"/>
              <w:lang w:eastAsia="zh-CN"/>
            </w:rPr>
            <m:t xml:space="preserve">= </m:t>
          </m:r>
          <m:sSubSup>
            <m:sSubSupPr>
              <m:ctrlPr>
                <w:rPr>
                  <w:rFonts w:ascii="Cambria Math" w:hAnsi="Cambria Math"/>
                  <w:i/>
                  <w:lang w:eastAsia="zh-CN"/>
                </w:rPr>
              </m:ctrlPr>
            </m:sSubSupPr>
            <m:e>
              <m:r>
                <w:rPr>
                  <w:rFonts w:ascii="Cambria Math" w:hAnsi="Cambria Math"/>
                  <w:lang w:eastAsia="zh-CN"/>
                </w:rPr>
                <m:t>δ</m:t>
              </m:r>
            </m:e>
            <m:sub>
              <m:r>
                <w:rPr>
                  <w:rFonts w:ascii="Cambria Math" w:hAnsi="Cambria Math"/>
                  <w:lang w:eastAsia="zh-CN"/>
                </w:rPr>
                <m:t>i</m:t>
              </m:r>
            </m:sub>
            <m:sup>
              <m:r>
                <w:rPr>
                  <w:rFonts w:ascii="Cambria Math" w:hAnsi="Cambria Math"/>
                  <w:lang w:eastAsia="zh-CN"/>
                </w:rPr>
                <m:t>m+1</m:t>
              </m:r>
            </m:sup>
          </m:sSubSup>
          <m:r>
            <w:rPr>
              <w:rFonts w:ascii="Cambria Math" w:hAnsi="Cambria Math"/>
              <w:lang w:eastAsia="zh-CN"/>
            </w:rPr>
            <m:t xml:space="preserve">      m∈</m:t>
          </m:r>
          <m:d>
            <m:dPr>
              <m:ctrlPr>
                <w:rPr>
                  <w:rFonts w:ascii="Cambria Math" w:hAnsi="Cambria Math"/>
                  <w:i/>
                  <w:lang w:eastAsia="zh-CN"/>
                </w:rPr>
              </m:ctrlPr>
            </m:dPr>
            <m:e>
              <m:r>
                <w:rPr>
                  <w:rFonts w:ascii="Cambria Math" w:hAnsi="Cambria Math"/>
                  <w:lang w:eastAsia="zh-CN"/>
                </w:rPr>
                <m:t>1, M+1</m:t>
              </m:r>
            </m:e>
          </m:d>
        </m:oMath>
      </m:oMathPara>
    </w:p>
    <w:p w14:paraId="2AE49EA9" w14:textId="1D0AE136" w:rsidR="00737566" w:rsidRPr="00737566" w:rsidRDefault="005D4973" w:rsidP="00B53B41">
      <w:pPr>
        <w:tabs>
          <w:tab w:val="left" w:pos="1571"/>
        </w:tabs>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n+1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 xml:space="preserve">n </m:t>
              </m:r>
            </m:sub>
          </m:sSub>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∂l</m:t>
              </m:r>
            </m:num>
            <m:den>
              <m:r>
                <w:rPr>
                  <w:rFonts w:ascii="Cambria Math" w:hAnsi="Cambria Math"/>
                  <w:lang w:eastAsia="zh-CN"/>
                </w:rPr>
                <m:t>∂θ</m:t>
              </m:r>
            </m:den>
          </m:f>
          <m:r>
            <w:rPr>
              <w:rFonts w:ascii="Cambria Math" w:hAnsi="Cambria Math"/>
              <w:lang w:eastAsia="zh-CN"/>
            </w:rPr>
            <m:t>(θ, x, y)</m:t>
          </m:r>
        </m:oMath>
      </m:oMathPara>
    </w:p>
    <w:p w14:paraId="45BAE67C" w14:textId="44A1B61A" w:rsidR="00622270" w:rsidRDefault="00E75ADC">
      <w:pPr>
        <w:rPr>
          <w:sz w:val="32"/>
          <w:szCs w:val="32"/>
          <w:lang w:eastAsia="zh-CN"/>
        </w:rPr>
      </w:pPr>
      <w:r>
        <w:rPr>
          <w:sz w:val="32"/>
          <w:szCs w:val="32"/>
          <w:lang w:eastAsia="zh-CN"/>
        </w:rPr>
        <w:t>Testing:</w:t>
      </w:r>
    </w:p>
    <w:p w14:paraId="31221871" w14:textId="77777777" w:rsidR="00193808" w:rsidRPr="00DD283E" w:rsidRDefault="00193808" w:rsidP="00193808">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1</m:t>
              </m:r>
            </m:sub>
          </m:sSub>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1</m:t>
              </m:r>
            </m:sup>
          </m:sSup>
          <m:r>
            <w:rPr>
              <w:rFonts w:ascii="Cambria Math" w:hAnsi="Cambria Math"/>
              <w:lang w:eastAsia="zh-CN"/>
            </w:rPr>
            <m:t xml:space="preserve">X+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1</m:t>
              </m:r>
            </m:sup>
          </m:sSup>
        </m:oMath>
      </m:oMathPara>
    </w:p>
    <w:p w14:paraId="0410761B" w14:textId="77777777" w:rsidR="00193808" w:rsidRPr="00DD283E" w:rsidRDefault="00193808" w:rsidP="00193808">
      <w:pPr>
        <w:jc w:val="both"/>
        <w:rPr>
          <w:lang w:eastAsia="zh-CN"/>
        </w:rPr>
      </w:pPr>
      <m:oMathPara>
        <m:oMathParaPr>
          <m:jc m:val="center"/>
        </m:oMathParaPr>
        <m:oMath>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=h(</m:t>
          </m:r>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1</m:t>
              </m:r>
            </m:sub>
          </m:sSub>
          <m:r>
            <w:rPr>
              <w:rFonts w:ascii="Cambria Math" w:hAnsi="Cambria Math"/>
              <w:lang w:eastAsia="zh-CN"/>
            </w:rPr>
            <m:t>)</m:t>
          </m:r>
        </m:oMath>
      </m:oMathPara>
    </w:p>
    <w:p w14:paraId="0146629F" w14:textId="77777777" w:rsidR="00DD283E" w:rsidRPr="00DD283E" w:rsidRDefault="00DD283E" w:rsidP="00193808">
      <w:pPr>
        <w:jc w:val="both"/>
        <w:rPr>
          <w:lang w:eastAsia="zh-CN"/>
        </w:rPr>
      </w:pPr>
    </w:p>
    <w:p w14:paraId="068F8F20" w14:textId="77777777" w:rsidR="00193808" w:rsidRPr="00DD283E" w:rsidRDefault="00193808" w:rsidP="00193808">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2</m:t>
              </m:r>
            </m:sub>
          </m:sSub>
          <m:r>
            <w:rPr>
              <w:rFonts w:ascii="Cambria Math" w:hAnsi="Cambria Math"/>
              <w:lang w:eastAsia="zh-CN"/>
            </w:rPr>
            <m:t>= p</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2</m:t>
              </m:r>
            </m:sup>
          </m:sSup>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2</m:t>
              </m:r>
            </m:sup>
          </m:sSup>
        </m:oMath>
      </m:oMathPara>
    </w:p>
    <w:p w14:paraId="4C7283A2" w14:textId="77777777" w:rsidR="00193808" w:rsidRDefault="00193808" w:rsidP="00DD283E">
      <w:pPr>
        <w:jc w:val="center"/>
        <w:rPr>
          <w:lang w:eastAsia="zh-CN"/>
        </w:rPr>
      </w:pPr>
      <w:r>
        <w:rPr>
          <w:lang w:eastAsia="zh-CN"/>
        </w:rPr>
        <w:t>…</w:t>
      </w:r>
    </w:p>
    <w:p w14:paraId="6030C2DA" w14:textId="77777777" w:rsidR="00193808" w:rsidRPr="00DD283E" w:rsidRDefault="00193808" w:rsidP="00193808">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M</m:t>
              </m:r>
            </m:sub>
          </m:sSub>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pW</m:t>
              </m:r>
            </m:e>
            <m:sup>
              <m:r>
                <w:rPr>
                  <w:rFonts w:ascii="Cambria Math" w:hAnsi="Cambria Math"/>
                  <w:lang w:eastAsia="zh-CN"/>
                </w:rPr>
                <m:t>M</m:t>
              </m:r>
            </m:sup>
          </m:sSup>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M</m:t>
              </m:r>
            </m:sup>
          </m:sSup>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M</m:t>
              </m:r>
            </m:sup>
          </m:sSup>
          <m:r>
            <m:rPr>
              <m:sty m:val="p"/>
            </m:rPr>
            <w:rPr>
              <w:lang w:eastAsia="zh-CN"/>
            </w:rPr>
            <w:br/>
          </m:r>
        </m:oMath>
        <m:oMath>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M+1</m:t>
              </m:r>
            </m:sup>
          </m:sSup>
          <m:r>
            <w:rPr>
              <w:rFonts w:ascii="Cambria Math" w:hAnsi="Cambria Math"/>
              <w:lang w:eastAsia="zh-CN"/>
            </w:rPr>
            <m:t>=h(</m:t>
          </m:r>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M</m:t>
              </m:r>
            </m:sub>
          </m:sSub>
          <m:r>
            <w:rPr>
              <w:rFonts w:ascii="Cambria Math" w:hAnsi="Cambria Math"/>
              <w:lang w:eastAsia="zh-CN"/>
            </w:rPr>
            <m:t>)</m:t>
          </m:r>
        </m:oMath>
      </m:oMathPara>
    </w:p>
    <w:p w14:paraId="044220F1" w14:textId="77777777" w:rsidR="00DD283E" w:rsidRPr="00DD283E" w:rsidRDefault="00DD283E" w:rsidP="00193808">
      <w:pPr>
        <w:jc w:val="both"/>
        <w:rPr>
          <w:lang w:eastAsia="zh-CN"/>
        </w:rPr>
      </w:pPr>
    </w:p>
    <w:p w14:paraId="49B01FB4" w14:textId="77777777" w:rsidR="00193808" w:rsidRPr="00DD283E" w:rsidRDefault="00193808" w:rsidP="00193808">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M+1</m:t>
              </m:r>
            </m:sub>
          </m:sSub>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pW</m:t>
              </m:r>
            </m:e>
            <m:sup>
              <m:r>
                <w:rPr>
                  <w:rFonts w:ascii="Cambria Math" w:hAnsi="Cambria Math"/>
                  <w:lang w:eastAsia="zh-CN"/>
                </w:rPr>
                <m:t>M+1</m:t>
              </m:r>
            </m:sup>
          </m:sSup>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M+1</m:t>
              </m:r>
            </m:sup>
          </m:sSup>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M+1</m:t>
              </m:r>
            </m:sup>
          </m:sSup>
        </m:oMath>
      </m:oMathPara>
    </w:p>
    <w:p w14:paraId="04BD158F" w14:textId="77777777" w:rsidR="00193808" w:rsidRPr="00DD283E" w:rsidRDefault="00193808" w:rsidP="00193808">
      <w:pPr>
        <w:tabs>
          <w:tab w:val="left" w:pos="1571"/>
        </w:tabs>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θ</m:t>
              </m:r>
            </m:sub>
          </m:sSub>
          <m:d>
            <m:dPr>
              <m:ctrlPr>
                <w:rPr>
                  <w:rFonts w:ascii="Cambria Math" w:hAnsi="Cambria Math"/>
                  <w:i/>
                  <w:lang w:eastAsia="zh-CN"/>
                </w:rPr>
              </m:ctrlPr>
            </m:dPr>
            <m:e>
              <m:r>
                <w:rPr>
                  <w:rFonts w:ascii="Cambria Math" w:hAnsi="Cambria Math"/>
                  <w:lang w:eastAsia="zh-CN"/>
                </w:rPr>
                <m:t>x, y</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g</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M+1</m:t>
                      </m:r>
                    </m:sub>
                  </m:sSub>
                </m:e>
              </m:d>
            </m:e>
          </m:d>
        </m:oMath>
      </m:oMathPara>
    </w:p>
    <w:p w14:paraId="77F67359" w14:textId="77777777" w:rsidR="00DD283E" w:rsidRDefault="00DD283E">
      <w:pPr>
        <w:rPr>
          <w:lang w:eastAsia="zh-CN"/>
        </w:rPr>
      </w:pPr>
    </w:p>
    <w:p w14:paraId="44B412B4" w14:textId="77777777" w:rsidR="00DD283E" w:rsidRDefault="00DD283E">
      <w:pPr>
        <w:rPr>
          <w:lang w:eastAsia="zh-CN"/>
        </w:rPr>
      </w:pPr>
    </w:p>
    <w:p w14:paraId="34647B75" w14:textId="77777777" w:rsidR="000C1DB0" w:rsidRDefault="000C1DB0">
      <w:pPr>
        <w:rPr>
          <w:sz w:val="32"/>
          <w:szCs w:val="32"/>
        </w:rPr>
      </w:pPr>
      <w:r>
        <w:rPr>
          <w:sz w:val="32"/>
          <w:szCs w:val="32"/>
        </w:rPr>
        <w:t>Part2</w:t>
      </w:r>
    </w:p>
    <w:p w14:paraId="35C363DE" w14:textId="77777777" w:rsidR="005D4973" w:rsidRDefault="005D4973">
      <w:pPr>
        <w:rPr>
          <w:sz w:val="32"/>
          <w:szCs w:val="32"/>
        </w:rPr>
      </w:pPr>
      <w:bookmarkStart w:id="0" w:name="_GoBack"/>
      <w:bookmarkEnd w:id="0"/>
    </w:p>
    <w:p w14:paraId="0DE11026" w14:textId="77777777" w:rsidR="00622270" w:rsidRDefault="00622270">
      <w:pPr>
        <w:rPr>
          <w:sz w:val="32"/>
          <w:szCs w:val="32"/>
        </w:rPr>
      </w:pPr>
      <w:r>
        <w:rPr>
          <w:sz w:val="32"/>
          <w:szCs w:val="32"/>
        </w:rPr>
        <w:t>2 convolution layers with pooling</w:t>
      </w:r>
    </w:p>
    <w:p w14:paraId="0E3530B7" w14:textId="77777777" w:rsidR="00622270" w:rsidRDefault="00622270">
      <w:pPr>
        <w:rPr>
          <w:sz w:val="32"/>
          <w:szCs w:val="32"/>
        </w:rPr>
      </w:pPr>
      <w:r>
        <w:rPr>
          <w:sz w:val="32"/>
          <w:szCs w:val="32"/>
        </w:rPr>
        <w:t>I submitted the original .txt and .py files. Here just copy the results:</w:t>
      </w:r>
    </w:p>
    <w:p w14:paraId="299A84B8" w14:textId="77777777" w:rsidR="00622270" w:rsidRPr="00622270" w:rsidRDefault="00622270" w:rsidP="00622270">
      <w:pPr>
        <w:pStyle w:val="p1"/>
        <w:ind w:left="720"/>
        <w:rPr>
          <w:rFonts w:asciiTheme="minorHAnsi" w:hAnsiTheme="minorHAnsi"/>
          <w:sz w:val="32"/>
          <w:szCs w:val="32"/>
        </w:rPr>
      </w:pPr>
      <w:r w:rsidRPr="00622270">
        <w:rPr>
          <w:rStyle w:val="s1"/>
          <w:rFonts w:asciiTheme="minorHAnsi" w:hAnsiTheme="minorHAnsi"/>
          <w:sz w:val="32"/>
          <w:szCs w:val="32"/>
        </w:rPr>
        <w:t>test accuracy 0.9924 with keep probability of 0.5</w:t>
      </w:r>
    </w:p>
    <w:p w14:paraId="27E24F14" w14:textId="77777777" w:rsidR="00622270" w:rsidRPr="00622270" w:rsidRDefault="00622270" w:rsidP="00622270">
      <w:pPr>
        <w:pStyle w:val="p1"/>
        <w:ind w:left="720"/>
        <w:rPr>
          <w:rFonts w:asciiTheme="minorHAnsi" w:hAnsiTheme="minorHAnsi"/>
          <w:sz w:val="32"/>
          <w:szCs w:val="32"/>
        </w:rPr>
      </w:pPr>
      <w:r w:rsidRPr="00622270">
        <w:rPr>
          <w:rStyle w:val="s1"/>
          <w:rFonts w:asciiTheme="minorHAnsi" w:hAnsiTheme="minorHAnsi"/>
          <w:sz w:val="32"/>
          <w:szCs w:val="32"/>
        </w:rPr>
        <w:t>test accuracy 0.9897 without dropout</w:t>
      </w:r>
    </w:p>
    <w:p w14:paraId="300069A4" w14:textId="77777777" w:rsidR="000C1DB0" w:rsidRDefault="000C1DB0">
      <w:pPr>
        <w:rPr>
          <w:sz w:val="32"/>
          <w:szCs w:val="32"/>
        </w:rPr>
      </w:pPr>
    </w:p>
    <w:p w14:paraId="1AE174F9" w14:textId="77777777" w:rsidR="000C1DB0" w:rsidRDefault="000C1DB0">
      <w:pPr>
        <w:rPr>
          <w:sz w:val="32"/>
          <w:szCs w:val="32"/>
        </w:rPr>
      </w:pPr>
      <w:r>
        <w:rPr>
          <w:sz w:val="32"/>
          <w:szCs w:val="32"/>
        </w:rPr>
        <w:t>Part3</w:t>
      </w:r>
    </w:p>
    <w:p w14:paraId="17EE8DD2" w14:textId="77777777" w:rsidR="005D4973" w:rsidRDefault="005D4973">
      <w:pPr>
        <w:rPr>
          <w:sz w:val="32"/>
          <w:szCs w:val="32"/>
        </w:rPr>
      </w:pPr>
    </w:p>
    <w:p w14:paraId="5651375E" w14:textId="77777777" w:rsidR="00F60995" w:rsidRDefault="00F60995">
      <w:pPr>
        <w:rPr>
          <w:sz w:val="32"/>
          <w:szCs w:val="32"/>
        </w:rPr>
      </w:pPr>
      <w:r>
        <w:rPr>
          <w:sz w:val="32"/>
          <w:szCs w:val="32"/>
        </w:rPr>
        <w:t>For convenience, I just submitted the 8_0.4_aug.py (layers: 8, keep prob: 0.4, with augmentation), 8_0.4_no.py (layers: 8, keep prob: 0.4, without augmentation) and 13_0.4_no.py (layers: 13, keep prob: 0.4, without augmentation) on campus 2g. Other files just have difference on keep probability. The accuracies are summarized in the following table.</w:t>
      </w:r>
    </w:p>
    <w:p w14:paraId="6BFE5ACE" w14:textId="77777777" w:rsidR="005D4973" w:rsidRDefault="005D4973">
      <w:pPr>
        <w:rPr>
          <w:sz w:val="32"/>
          <w:szCs w:val="3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337"/>
        <w:gridCol w:w="2337"/>
        <w:gridCol w:w="2338"/>
        <w:gridCol w:w="2338"/>
      </w:tblGrid>
      <w:tr w:rsidR="00EF6494" w14:paraId="758D47FD" w14:textId="77777777" w:rsidTr="00317AF4">
        <w:tc>
          <w:tcPr>
            <w:tcW w:w="2337" w:type="dxa"/>
            <w:vAlign w:val="center"/>
          </w:tcPr>
          <w:p w14:paraId="04C5F2DC" w14:textId="77777777" w:rsidR="00EF6494" w:rsidRDefault="00EF6494" w:rsidP="00317AF4">
            <w:pPr>
              <w:jc w:val="center"/>
              <w:rPr>
                <w:sz w:val="32"/>
                <w:szCs w:val="32"/>
              </w:rPr>
            </w:pPr>
            <w:r>
              <w:rPr>
                <w:sz w:val="32"/>
                <w:szCs w:val="32"/>
              </w:rPr>
              <w:t>Augmentation</w:t>
            </w:r>
          </w:p>
        </w:tc>
        <w:tc>
          <w:tcPr>
            <w:tcW w:w="2337" w:type="dxa"/>
            <w:vAlign w:val="center"/>
          </w:tcPr>
          <w:p w14:paraId="39029001" w14:textId="77777777" w:rsidR="00EF6494" w:rsidRDefault="00EF6494" w:rsidP="00317AF4">
            <w:pPr>
              <w:jc w:val="center"/>
              <w:rPr>
                <w:sz w:val="32"/>
                <w:szCs w:val="32"/>
              </w:rPr>
            </w:pPr>
            <w:r>
              <w:rPr>
                <w:sz w:val="32"/>
                <w:szCs w:val="32"/>
              </w:rPr>
              <w:t>Hidden layers</w:t>
            </w:r>
          </w:p>
        </w:tc>
        <w:tc>
          <w:tcPr>
            <w:tcW w:w="2338" w:type="dxa"/>
            <w:vAlign w:val="center"/>
          </w:tcPr>
          <w:p w14:paraId="325B450A" w14:textId="77777777" w:rsidR="00EF6494" w:rsidRDefault="00EF6494" w:rsidP="00317AF4">
            <w:pPr>
              <w:jc w:val="center"/>
              <w:rPr>
                <w:sz w:val="32"/>
                <w:szCs w:val="32"/>
              </w:rPr>
            </w:pPr>
            <w:r>
              <w:rPr>
                <w:sz w:val="32"/>
                <w:szCs w:val="32"/>
              </w:rPr>
              <w:t>Keep prob.</w:t>
            </w:r>
          </w:p>
        </w:tc>
        <w:tc>
          <w:tcPr>
            <w:tcW w:w="2338" w:type="dxa"/>
            <w:vAlign w:val="center"/>
          </w:tcPr>
          <w:p w14:paraId="72745FD4" w14:textId="77777777" w:rsidR="00EF6494" w:rsidRDefault="00EF6494" w:rsidP="00317AF4">
            <w:pPr>
              <w:jc w:val="center"/>
              <w:rPr>
                <w:sz w:val="32"/>
                <w:szCs w:val="32"/>
              </w:rPr>
            </w:pPr>
            <w:r>
              <w:rPr>
                <w:sz w:val="32"/>
                <w:szCs w:val="32"/>
              </w:rPr>
              <w:t>Test accuracy</w:t>
            </w:r>
          </w:p>
        </w:tc>
      </w:tr>
      <w:tr w:rsidR="00317AF4" w14:paraId="13079E24" w14:textId="77777777" w:rsidTr="00317AF4">
        <w:tc>
          <w:tcPr>
            <w:tcW w:w="2337" w:type="dxa"/>
            <w:vMerge w:val="restart"/>
            <w:vAlign w:val="center"/>
          </w:tcPr>
          <w:p w14:paraId="480FBE67" w14:textId="77777777" w:rsidR="00317AF4" w:rsidRDefault="00317AF4" w:rsidP="00317AF4">
            <w:pPr>
              <w:jc w:val="center"/>
              <w:rPr>
                <w:sz w:val="32"/>
                <w:szCs w:val="32"/>
              </w:rPr>
            </w:pPr>
            <w:r>
              <w:rPr>
                <w:sz w:val="32"/>
                <w:szCs w:val="32"/>
              </w:rPr>
              <w:t>N</w:t>
            </w:r>
          </w:p>
        </w:tc>
        <w:tc>
          <w:tcPr>
            <w:tcW w:w="2337" w:type="dxa"/>
            <w:vMerge w:val="restart"/>
            <w:vAlign w:val="center"/>
          </w:tcPr>
          <w:p w14:paraId="1F085B3F" w14:textId="77777777" w:rsidR="00317AF4" w:rsidRDefault="00317AF4" w:rsidP="00317AF4">
            <w:pPr>
              <w:jc w:val="center"/>
              <w:rPr>
                <w:sz w:val="32"/>
                <w:szCs w:val="32"/>
              </w:rPr>
            </w:pPr>
            <w:r>
              <w:rPr>
                <w:sz w:val="32"/>
                <w:szCs w:val="32"/>
              </w:rPr>
              <w:t>8</w:t>
            </w:r>
          </w:p>
          <w:p w14:paraId="1EA153F5" w14:textId="77777777" w:rsidR="00317AF4" w:rsidRDefault="00317AF4" w:rsidP="00317AF4">
            <w:pPr>
              <w:jc w:val="center"/>
              <w:rPr>
                <w:sz w:val="32"/>
                <w:szCs w:val="32"/>
              </w:rPr>
            </w:pPr>
          </w:p>
          <w:p w14:paraId="2E1EB034" w14:textId="77777777" w:rsidR="00317AF4" w:rsidRDefault="00317AF4" w:rsidP="00317AF4">
            <w:pPr>
              <w:jc w:val="center"/>
              <w:rPr>
                <w:sz w:val="32"/>
                <w:szCs w:val="32"/>
              </w:rPr>
            </w:pPr>
            <w:r>
              <w:rPr>
                <w:sz w:val="32"/>
                <w:szCs w:val="32"/>
              </w:rPr>
              <w:t>most layers have 300 units</w:t>
            </w:r>
          </w:p>
        </w:tc>
        <w:tc>
          <w:tcPr>
            <w:tcW w:w="2338" w:type="dxa"/>
            <w:vAlign w:val="center"/>
          </w:tcPr>
          <w:p w14:paraId="6A5A7854" w14:textId="77777777" w:rsidR="00317AF4" w:rsidRDefault="00317AF4" w:rsidP="00317AF4">
            <w:pPr>
              <w:jc w:val="center"/>
              <w:rPr>
                <w:sz w:val="32"/>
                <w:szCs w:val="32"/>
              </w:rPr>
            </w:pPr>
            <w:r>
              <w:rPr>
                <w:sz w:val="32"/>
                <w:szCs w:val="32"/>
              </w:rPr>
              <w:t>0.4</w:t>
            </w:r>
          </w:p>
        </w:tc>
        <w:tc>
          <w:tcPr>
            <w:tcW w:w="2338" w:type="dxa"/>
            <w:vAlign w:val="center"/>
          </w:tcPr>
          <w:p w14:paraId="2BC72C9F" w14:textId="77777777" w:rsidR="00317AF4" w:rsidRPr="00317AF4" w:rsidRDefault="00317AF4" w:rsidP="00317AF4">
            <w:pPr>
              <w:pStyle w:val="p1"/>
              <w:jc w:val="center"/>
              <w:rPr>
                <w:rFonts w:asciiTheme="minorHAnsi" w:hAnsiTheme="minorHAnsi"/>
                <w:sz w:val="32"/>
                <w:szCs w:val="32"/>
              </w:rPr>
            </w:pPr>
            <w:r w:rsidRPr="00317AF4">
              <w:rPr>
                <w:rStyle w:val="s1"/>
                <w:rFonts w:asciiTheme="minorHAnsi" w:hAnsiTheme="minorHAnsi"/>
                <w:sz w:val="32"/>
                <w:szCs w:val="32"/>
              </w:rPr>
              <w:t>0.801693</w:t>
            </w:r>
          </w:p>
        </w:tc>
      </w:tr>
      <w:tr w:rsidR="00317AF4" w14:paraId="378F13E4" w14:textId="77777777" w:rsidTr="00317AF4">
        <w:trPr>
          <w:trHeight w:val="431"/>
        </w:trPr>
        <w:tc>
          <w:tcPr>
            <w:tcW w:w="2337" w:type="dxa"/>
            <w:vMerge/>
            <w:vAlign w:val="center"/>
          </w:tcPr>
          <w:p w14:paraId="264A7E68" w14:textId="77777777" w:rsidR="00317AF4" w:rsidRDefault="00317AF4" w:rsidP="00317AF4">
            <w:pPr>
              <w:jc w:val="center"/>
              <w:rPr>
                <w:sz w:val="32"/>
                <w:szCs w:val="32"/>
              </w:rPr>
            </w:pPr>
          </w:p>
        </w:tc>
        <w:tc>
          <w:tcPr>
            <w:tcW w:w="2337" w:type="dxa"/>
            <w:vMerge/>
            <w:vAlign w:val="center"/>
          </w:tcPr>
          <w:p w14:paraId="12E01F85" w14:textId="77777777" w:rsidR="00317AF4" w:rsidRDefault="00317AF4" w:rsidP="00317AF4">
            <w:pPr>
              <w:jc w:val="center"/>
              <w:rPr>
                <w:sz w:val="32"/>
                <w:szCs w:val="32"/>
              </w:rPr>
            </w:pPr>
          </w:p>
        </w:tc>
        <w:tc>
          <w:tcPr>
            <w:tcW w:w="2338" w:type="dxa"/>
            <w:vAlign w:val="center"/>
          </w:tcPr>
          <w:p w14:paraId="3B25EC96" w14:textId="77777777" w:rsidR="00317AF4" w:rsidRDefault="00317AF4" w:rsidP="00317AF4">
            <w:pPr>
              <w:jc w:val="center"/>
              <w:rPr>
                <w:sz w:val="32"/>
                <w:szCs w:val="32"/>
              </w:rPr>
            </w:pPr>
            <w:r>
              <w:rPr>
                <w:sz w:val="32"/>
                <w:szCs w:val="32"/>
              </w:rPr>
              <w:t>0.6</w:t>
            </w:r>
          </w:p>
        </w:tc>
        <w:tc>
          <w:tcPr>
            <w:tcW w:w="2338" w:type="dxa"/>
            <w:vAlign w:val="center"/>
          </w:tcPr>
          <w:p w14:paraId="38F203F8" w14:textId="77777777" w:rsidR="00317AF4" w:rsidRPr="00317AF4" w:rsidRDefault="00317AF4" w:rsidP="00317AF4">
            <w:pPr>
              <w:pStyle w:val="p1"/>
              <w:jc w:val="center"/>
              <w:rPr>
                <w:rFonts w:asciiTheme="minorHAnsi" w:hAnsiTheme="minorHAnsi"/>
                <w:sz w:val="32"/>
                <w:szCs w:val="32"/>
              </w:rPr>
            </w:pPr>
            <w:r w:rsidRPr="00317AF4">
              <w:rPr>
                <w:rStyle w:val="s1"/>
                <w:rFonts w:asciiTheme="minorHAnsi" w:hAnsiTheme="minorHAnsi"/>
                <w:sz w:val="32"/>
                <w:szCs w:val="32"/>
              </w:rPr>
              <w:t>0.801895</w:t>
            </w:r>
          </w:p>
        </w:tc>
      </w:tr>
      <w:tr w:rsidR="00317AF4" w14:paraId="4C84D70F" w14:textId="77777777" w:rsidTr="00317AF4">
        <w:tc>
          <w:tcPr>
            <w:tcW w:w="2337" w:type="dxa"/>
            <w:vMerge/>
            <w:vAlign w:val="center"/>
          </w:tcPr>
          <w:p w14:paraId="06FAE0A8" w14:textId="77777777" w:rsidR="00317AF4" w:rsidRDefault="00317AF4" w:rsidP="00317AF4">
            <w:pPr>
              <w:jc w:val="center"/>
              <w:rPr>
                <w:sz w:val="32"/>
                <w:szCs w:val="32"/>
              </w:rPr>
            </w:pPr>
          </w:p>
        </w:tc>
        <w:tc>
          <w:tcPr>
            <w:tcW w:w="2337" w:type="dxa"/>
            <w:vMerge/>
            <w:vAlign w:val="center"/>
          </w:tcPr>
          <w:p w14:paraId="618943CD" w14:textId="77777777" w:rsidR="00317AF4" w:rsidRDefault="00317AF4" w:rsidP="00317AF4">
            <w:pPr>
              <w:jc w:val="center"/>
              <w:rPr>
                <w:sz w:val="32"/>
                <w:szCs w:val="32"/>
              </w:rPr>
            </w:pPr>
          </w:p>
        </w:tc>
        <w:tc>
          <w:tcPr>
            <w:tcW w:w="2338" w:type="dxa"/>
            <w:vAlign w:val="center"/>
          </w:tcPr>
          <w:p w14:paraId="69FB0735" w14:textId="77777777" w:rsidR="00317AF4" w:rsidRDefault="00317AF4" w:rsidP="00317AF4">
            <w:pPr>
              <w:jc w:val="center"/>
              <w:rPr>
                <w:sz w:val="32"/>
                <w:szCs w:val="32"/>
              </w:rPr>
            </w:pPr>
            <w:r>
              <w:rPr>
                <w:sz w:val="32"/>
                <w:szCs w:val="32"/>
              </w:rPr>
              <w:t>0.8</w:t>
            </w:r>
          </w:p>
        </w:tc>
        <w:tc>
          <w:tcPr>
            <w:tcW w:w="2338" w:type="dxa"/>
            <w:vAlign w:val="center"/>
          </w:tcPr>
          <w:p w14:paraId="5E506022" w14:textId="77777777" w:rsidR="00317AF4" w:rsidRPr="00317AF4" w:rsidRDefault="00317AF4" w:rsidP="00317AF4">
            <w:pPr>
              <w:pStyle w:val="p1"/>
              <w:jc w:val="center"/>
              <w:rPr>
                <w:rFonts w:asciiTheme="minorHAnsi" w:hAnsiTheme="minorHAnsi"/>
                <w:sz w:val="32"/>
                <w:szCs w:val="32"/>
              </w:rPr>
            </w:pPr>
            <w:r w:rsidRPr="00317AF4">
              <w:rPr>
                <w:rStyle w:val="s1"/>
                <w:rFonts w:asciiTheme="minorHAnsi" w:hAnsiTheme="minorHAnsi"/>
                <w:sz w:val="32"/>
                <w:szCs w:val="32"/>
              </w:rPr>
              <w:t>0.797963</w:t>
            </w:r>
          </w:p>
        </w:tc>
      </w:tr>
      <w:tr w:rsidR="00317AF4" w14:paraId="6EF38549" w14:textId="77777777" w:rsidTr="00317AF4">
        <w:tc>
          <w:tcPr>
            <w:tcW w:w="2337" w:type="dxa"/>
            <w:vAlign w:val="center"/>
          </w:tcPr>
          <w:p w14:paraId="1F3B4B12" w14:textId="77777777" w:rsidR="00317AF4" w:rsidRDefault="00317AF4" w:rsidP="00317AF4">
            <w:pPr>
              <w:jc w:val="center"/>
              <w:rPr>
                <w:sz w:val="32"/>
                <w:szCs w:val="32"/>
              </w:rPr>
            </w:pPr>
            <w:r>
              <w:rPr>
                <w:sz w:val="32"/>
                <w:szCs w:val="32"/>
              </w:rPr>
              <w:t>Y</w:t>
            </w:r>
          </w:p>
        </w:tc>
        <w:tc>
          <w:tcPr>
            <w:tcW w:w="2337" w:type="dxa"/>
            <w:vMerge/>
            <w:vAlign w:val="center"/>
          </w:tcPr>
          <w:p w14:paraId="40BBA53D" w14:textId="77777777" w:rsidR="00317AF4" w:rsidRDefault="00317AF4" w:rsidP="00317AF4">
            <w:pPr>
              <w:jc w:val="center"/>
              <w:rPr>
                <w:sz w:val="32"/>
                <w:szCs w:val="32"/>
              </w:rPr>
            </w:pPr>
          </w:p>
        </w:tc>
        <w:tc>
          <w:tcPr>
            <w:tcW w:w="2338" w:type="dxa"/>
            <w:vAlign w:val="center"/>
          </w:tcPr>
          <w:p w14:paraId="79BEFBBC" w14:textId="77777777" w:rsidR="00317AF4" w:rsidRDefault="00317AF4" w:rsidP="00317AF4">
            <w:pPr>
              <w:jc w:val="center"/>
              <w:rPr>
                <w:sz w:val="32"/>
                <w:szCs w:val="32"/>
              </w:rPr>
            </w:pPr>
            <w:r>
              <w:rPr>
                <w:sz w:val="32"/>
                <w:szCs w:val="32"/>
              </w:rPr>
              <w:t>0.4</w:t>
            </w:r>
          </w:p>
        </w:tc>
        <w:tc>
          <w:tcPr>
            <w:tcW w:w="2338" w:type="dxa"/>
            <w:vAlign w:val="center"/>
          </w:tcPr>
          <w:p w14:paraId="2ECC4EB0" w14:textId="77777777" w:rsidR="00317AF4" w:rsidRPr="00317AF4" w:rsidRDefault="00317AF4" w:rsidP="00317AF4">
            <w:pPr>
              <w:pStyle w:val="p1"/>
              <w:jc w:val="center"/>
              <w:rPr>
                <w:rFonts w:asciiTheme="minorHAnsi" w:hAnsiTheme="minorHAnsi"/>
                <w:sz w:val="32"/>
                <w:szCs w:val="32"/>
              </w:rPr>
            </w:pPr>
            <w:r w:rsidRPr="00317AF4">
              <w:rPr>
                <w:rStyle w:val="s1"/>
                <w:rFonts w:asciiTheme="minorHAnsi" w:hAnsiTheme="minorHAnsi"/>
                <w:sz w:val="32"/>
                <w:szCs w:val="32"/>
              </w:rPr>
              <w:t>0.864764</w:t>
            </w:r>
          </w:p>
        </w:tc>
      </w:tr>
      <w:tr w:rsidR="00317AF4" w14:paraId="6403564E" w14:textId="77777777" w:rsidTr="00317AF4">
        <w:tc>
          <w:tcPr>
            <w:tcW w:w="2337" w:type="dxa"/>
            <w:vMerge w:val="restart"/>
            <w:vAlign w:val="center"/>
          </w:tcPr>
          <w:p w14:paraId="0F4D2913" w14:textId="77777777" w:rsidR="00317AF4" w:rsidRDefault="00317AF4" w:rsidP="00317AF4">
            <w:pPr>
              <w:jc w:val="center"/>
              <w:rPr>
                <w:sz w:val="32"/>
                <w:szCs w:val="32"/>
              </w:rPr>
            </w:pPr>
            <w:r>
              <w:rPr>
                <w:sz w:val="32"/>
                <w:szCs w:val="32"/>
              </w:rPr>
              <w:t>N</w:t>
            </w:r>
          </w:p>
        </w:tc>
        <w:tc>
          <w:tcPr>
            <w:tcW w:w="2337" w:type="dxa"/>
            <w:vMerge w:val="restart"/>
            <w:vAlign w:val="center"/>
          </w:tcPr>
          <w:p w14:paraId="1E2D7294" w14:textId="77777777" w:rsidR="00317AF4" w:rsidRDefault="00317AF4" w:rsidP="00317AF4">
            <w:pPr>
              <w:jc w:val="center"/>
              <w:rPr>
                <w:sz w:val="32"/>
                <w:szCs w:val="32"/>
              </w:rPr>
            </w:pPr>
            <w:r>
              <w:rPr>
                <w:sz w:val="32"/>
                <w:szCs w:val="32"/>
              </w:rPr>
              <w:t>13</w:t>
            </w:r>
          </w:p>
          <w:p w14:paraId="509165D7" w14:textId="77777777" w:rsidR="00317AF4" w:rsidRDefault="00317AF4" w:rsidP="00317AF4">
            <w:pPr>
              <w:jc w:val="center"/>
              <w:rPr>
                <w:sz w:val="32"/>
                <w:szCs w:val="32"/>
              </w:rPr>
            </w:pPr>
          </w:p>
          <w:p w14:paraId="74FCCD48" w14:textId="77777777" w:rsidR="00317AF4" w:rsidRDefault="00317AF4" w:rsidP="00317AF4">
            <w:pPr>
              <w:jc w:val="center"/>
              <w:rPr>
                <w:sz w:val="32"/>
                <w:szCs w:val="32"/>
              </w:rPr>
            </w:pPr>
            <w:r>
              <w:rPr>
                <w:sz w:val="32"/>
                <w:szCs w:val="32"/>
              </w:rPr>
              <w:t>64 units</w:t>
            </w:r>
          </w:p>
        </w:tc>
        <w:tc>
          <w:tcPr>
            <w:tcW w:w="2338" w:type="dxa"/>
            <w:vAlign w:val="center"/>
          </w:tcPr>
          <w:p w14:paraId="215C3DBE" w14:textId="77777777" w:rsidR="00317AF4" w:rsidRDefault="00317AF4" w:rsidP="00317AF4">
            <w:pPr>
              <w:jc w:val="center"/>
              <w:rPr>
                <w:sz w:val="32"/>
                <w:szCs w:val="32"/>
              </w:rPr>
            </w:pPr>
            <w:r>
              <w:rPr>
                <w:sz w:val="32"/>
                <w:szCs w:val="32"/>
              </w:rPr>
              <w:t>0.4</w:t>
            </w:r>
          </w:p>
        </w:tc>
        <w:tc>
          <w:tcPr>
            <w:tcW w:w="2338" w:type="dxa"/>
            <w:vAlign w:val="center"/>
          </w:tcPr>
          <w:p w14:paraId="6AB95BCA" w14:textId="77777777" w:rsidR="00317AF4" w:rsidRPr="00317AF4" w:rsidRDefault="00317AF4" w:rsidP="00317AF4">
            <w:pPr>
              <w:pStyle w:val="p1"/>
              <w:jc w:val="center"/>
              <w:rPr>
                <w:rFonts w:asciiTheme="minorHAnsi" w:hAnsiTheme="minorHAnsi"/>
                <w:sz w:val="32"/>
                <w:szCs w:val="32"/>
              </w:rPr>
            </w:pPr>
            <w:r w:rsidRPr="00317AF4">
              <w:rPr>
                <w:rStyle w:val="s1"/>
                <w:rFonts w:asciiTheme="minorHAnsi" w:hAnsiTheme="minorHAnsi"/>
                <w:sz w:val="32"/>
                <w:szCs w:val="32"/>
              </w:rPr>
              <w:t>0.766043</w:t>
            </w:r>
          </w:p>
        </w:tc>
      </w:tr>
      <w:tr w:rsidR="00317AF4" w14:paraId="7BB36EDE" w14:textId="77777777" w:rsidTr="00317AF4">
        <w:tc>
          <w:tcPr>
            <w:tcW w:w="2337" w:type="dxa"/>
            <w:vMerge/>
            <w:vAlign w:val="center"/>
          </w:tcPr>
          <w:p w14:paraId="6F12ED30" w14:textId="77777777" w:rsidR="00317AF4" w:rsidRDefault="00317AF4" w:rsidP="00317AF4">
            <w:pPr>
              <w:jc w:val="center"/>
              <w:rPr>
                <w:sz w:val="32"/>
                <w:szCs w:val="32"/>
              </w:rPr>
            </w:pPr>
          </w:p>
        </w:tc>
        <w:tc>
          <w:tcPr>
            <w:tcW w:w="2337" w:type="dxa"/>
            <w:vMerge/>
            <w:vAlign w:val="center"/>
          </w:tcPr>
          <w:p w14:paraId="44223822" w14:textId="77777777" w:rsidR="00317AF4" w:rsidRDefault="00317AF4" w:rsidP="00317AF4">
            <w:pPr>
              <w:jc w:val="center"/>
              <w:rPr>
                <w:sz w:val="32"/>
                <w:szCs w:val="32"/>
              </w:rPr>
            </w:pPr>
          </w:p>
        </w:tc>
        <w:tc>
          <w:tcPr>
            <w:tcW w:w="2338" w:type="dxa"/>
            <w:vAlign w:val="center"/>
          </w:tcPr>
          <w:p w14:paraId="6FD04731" w14:textId="77777777" w:rsidR="00317AF4" w:rsidRDefault="00317AF4" w:rsidP="00317AF4">
            <w:pPr>
              <w:jc w:val="center"/>
              <w:rPr>
                <w:sz w:val="32"/>
                <w:szCs w:val="32"/>
              </w:rPr>
            </w:pPr>
            <w:r>
              <w:rPr>
                <w:sz w:val="32"/>
                <w:szCs w:val="32"/>
              </w:rPr>
              <w:t>0.6</w:t>
            </w:r>
          </w:p>
        </w:tc>
        <w:tc>
          <w:tcPr>
            <w:tcW w:w="2338" w:type="dxa"/>
            <w:vAlign w:val="center"/>
          </w:tcPr>
          <w:p w14:paraId="244810A6" w14:textId="77777777" w:rsidR="00317AF4" w:rsidRPr="00317AF4" w:rsidRDefault="00317AF4" w:rsidP="00317AF4">
            <w:pPr>
              <w:pStyle w:val="p1"/>
              <w:jc w:val="center"/>
              <w:rPr>
                <w:rFonts w:asciiTheme="minorHAnsi" w:hAnsiTheme="minorHAnsi"/>
                <w:sz w:val="32"/>
                <w:szCs w:val="32"/>
              </w:rPr>
            </w:pPr>
            <w:r w:rsidRPr="00317AF4">
              <w:rPr>
                <w:rStyle w:val="s1"/>
                <w:rFonts w:asciiTheme="minorHAnsi" w:hAnsiTheme="minorHAnsi"/>
                <w:sz w:val="32"/>
                <w:szCs w:val="32"/>
              </w:rPr>
              <w:t>0.764701</w:t>
            </w:r>
          </w:p>
        </w:tc>
      </w:tr>
      <w:tr w:rsidR="00317AF4" w14:paraId="1B5D8F56" w14:textId="77777777" w:rsidTr="00317AF4">
        <w:trPr>
          <w:trHeight w:val="368"/>
        </w:trPr>
        <w:tc>
          <w:tcPr>
            <w:tcW w:w="2337" w:type="dxa"/>
            <w:vMerge/>
            <w:vAlign w:val="center"/>
          </w:tcPr>
          <w:p w14:paraId="2DB12E30" w14:textId="77777777" w:rsidR="00317AF4" w:rsidRDefault="00317AF4" w:rsidP="00317AF4">
            <w:pPr>
              <w:jc w:val="center"/>
              <w:rPr>
                <w:sz w:val="32"/>
                <w:szCs w:val="32"/>
              </w:rPr>
            </w:pPr>
          </w:p>
        </w:tc>
        <w:tc>
          <w:tcPr>
            <w:tcW w:w="2337" w:type="dxa"/>
            <w:vMerge/>
            <w:vAlign w:val="center"/>
          </w:tcPr>
          <w:p w14:paraId="0145C4E1" w14:textId="77777777" w:rsidR="00317AF4" w:rsidRDefault="00317AF4" w:rsidP="00317AF4">
            <w:pPr>
              <w:jc w:val="center"/>
              <w:rPr>
                <w:sz w:val="32"/>
                <w:szCs w:val="32"/>
              </w:rPr>
            </w:pPr>
          </w:p>
        </w:tc>
        <w:tc>
          <w:tcPr>
            <w:tcW w:w="2338" w:type="dxa"/>
            <w:vAlign w:val="center"/>
          </w:tcPr>
          <w:p w14:paraId="6C9E8C41" w14:textId="77777777" w:rsidR="00317AF4" w:rsidRDefault="00317AF4" w:rsidP="00317AF4">
            <w:pPr>
              <w:jc w:val="center"/>
              <w:rPr>
                <w:sz w:val="32"/>
                <w:szCs w:val="32"/>
              </w:rPr>
            </w:pPr>
            <w:r>
              <w:rPr>
                <w:sz w:val="32"/>
                <w:szCs w:val="32"/>
              </w:rPr>
              <w:t>0.8</w:t>
            </w:r>
          </w:p>
        </w:tc>
        <w:tc>
          <w:tcPr>
            <w:tcW w:w="2338" w:type="dxa"/>
            <w:vAlign w:val="center"/>
          </w:tcPr>
          <w:p w14:paraId="19779360" w14:textId="77777777" w:rsidR="00317AF4" w:rsidRPr="00317AF4" w:rsidRDefault="00317AF4" w:rsidP="00317AF4">
            <w:pPr>
              <w:pStyle w:val="p1"/>
              <w:jc w:val="center"/>
              <w:rPr>
                <w:rFonts w:asciiTheme="minorHAnsi" w:hAnsiTheme="minorHAnsi"/>
                <w:sz w:val="32"/>
                <w:szCs w:val="32"/>
              </w:rPr>
            </w:pPr>
            <w:r w:rsidRPr="00317AF4">
              <w:rPr>
                <w:rStyle w:val="s1"/>
                <w:rFonts w:asciiTheme="minorHAnsi" w:hAnsiTheme="minorHAnsi"/>
                <w:sz w:val="32"/>
                <w:szCs w:val="32"/>
              </w:rPr>
              <w:t>0.751312</w:t>
            </w:r>
          </w:p>
        </w:tc>
      </w:tr>
    </w:tbl>
    <w:p w14:paraId="6F509854" w14:textId="77777777" w:rsidR="000C1DB0" w:rsidRPr="000C1DB0" w:rsidRDefault="00317AF4">
      <w:pPr>
        <w:rPr>
          <w:sz w:val="32"/>
          <w:szCs w:val="32"/>
        </w:rPr>
      </w:pPr>
      <w:r>
        <w:rPr>
          <w:sz w:val="32"/>
          <w:szCs w:val="32"/>
        </w:rPr>
        <w:t>Even if the number of hidden layers is 8, smaller than 13, the associated models have more accurate results because of much more hidden units for each layer. The augmentation can improve the accuracy.</w:t>
      </w:r>
    </w:p>
    <w:sectPr w:rsidR="000C1DB0" w:rsidRPr="000C1DB0" w:rsidSect="008E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B0"/>
    <w:rsid w:val="000B3A00"/>
    <w:rsid w:val="000C1DB0"/>
    <w:rsid w:val="001137CA"/>
    <w:rsid w:val="0018336E"/>
    <w:rsid w:val="00193808"/>
    <w:rsid w:val="00317AF4"/>
    <w:rsid w:val="00376838"/>
    <w:rsid w:val="00400965"/>
    <w:rsid w:val="0053776A"/>
    <w:rsid w:val="005A2D00"/>
    <w:rsid w:val="005D4973"/>
    <w:rsid w:val="00622270"/>
    <w:rsid w:val="00696E54"/>
    <w:rsid w:val="006B5A58"/>
    <w:rsid w:val="00737566"/>
    <w:rsid w:val="008844BC"/>
    <w:rsid w:val="008A4057"/>
    <w:rsid w:val="008E4304"/>
    <w:rsid w:val="00905D53"/>
    <w:rsid w:val="00A31B02"/>
    <w:rsid w:val="00B53B41"/>
    <w:rsid w:val="00B957A0"/>
    <w:rsid w:val="00D47592"/>
    <w:rsid w:val="00DD283E"/>
    <w:rsid w:val="00E75ADC"/>
    <w:rsid w:val="00EF6494"/>
    <w:rsid w:val="00F60995"/>
    <w:rsid w:val="00F74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24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EF6494"/>
    <w:pPr>
      <w:shd w:val="clear" w:color="auto" w:fill="FFFFFF"/>
    </w:pPr>
    <w:rPr>
      <w:rFonts w:ascii="Menlo" w:hAnsi="Menlo" w:cs="Menlo"/>
      <w:color w:val="000000"/>
      <w:sz w:val="21"/>
      <w:szCs w:val="21"/>
      <w:lang w:eastAsia="zh-CN"/>
    </w:rPr>
  </w:style>
  <w:style w:type="character" w:customStyle="1" w:styleId="s1">
    <w:name w:val="s1"/>
    <w:basedOn w:val="DefaultParagraphFont"/>
    <w:rsid w:val="00EF6494"/>
  </w:style>
  <w:style w:type="character" w:styleId="PlaceholderText">
    <w:name w:val="Placeholder Text"/>
    <w:basedOn w:val="DefaultParagraphFont"/>
    <w:uiPriority w:val="99"/>
    <w:semiHidden/>
    <w:rsid w:val="005377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2685">
      <w:bodyDiv w:val="1"/>
      <w:marLeft w:val="0"/>
      <w:marRight w:val="0"/>
      <w:marTop w:val="0"/>
      <w:marBottom w:val="0"/>
      <w:divBdr>
        <w:top w:val="none" w:sz="0" w:space="0" w:color="auto"/>
        <w:left w:val="none" w:sz="0" w:space="0" w:color="auto"/>
        <w:bottom w:val="none" w:sz="0" w:space="0" w:color="auto"/>
        <w:right w:val="none" w:sz="0" w:space="0" w:color="auto"/>
      </w:divBdr>
    </w:div>
    <w:div w:id="179438950">
      <w:bodyDiv w:val="1"/>
      <w:marLeft w:val="0"/>
      <w:marRight w:val="0"/>
      <w:marTop w:val="0"/>
      <w:marBottom w:val="0"/>
      <w:divBdr>
        <w:top w:val="none" w:sz="0" w:space="0" w:color="auto"/>
        <w:left w:val="none" w:sz="0" w:space="0" w:color="auto"/>
        <w:bottom w:val="none" w:sz="0" w:space="0" w:color="auto"/>
        <w:right w:val="none" w:sz="0" w:space="0" w:color="auto"/>
      </w:divBdr>
    </w:div>
    <w:div w:id="316496475">
      <w:bodyDiv w:val="1"/>
      <w:marLeft w:val="0"/>
      <w:marRight w:val="0"/>
      <w:marTop w:val="0"/>
      <w:marBottom w:val="0"/>
      <w:divBdr>
        <w:top w:val="none" w:sz="0" w:space="0" w:color="auto"/>
        <w:left w:val="none" w:sz="0" w:space="0" w:color="auto"/>
        <w:bottom w:val="none" w:sz="0" w:space="0" w:color="auto"/>
        <w:right w:val="none" w:sz="0" w:space="0" w:color="auto"/>
      </w:divBdr>
    </w:div>
    <w:div w:id="428625489">
      <w:bodyDiv w:val="1"/>
      <w:marLeft w:val="0"/>
      <w:marRight w:val="0"/>
      <w:marTop w:val="0"/>
      <w:marBottom w:val="0"/>
      <w:divBdr>
        <w:top w:val="none" w:sz="0" w:space="0" w:color="auto"/>
        <w:left w:val="none" w:sz="0" w:space="0" w:color="auto"/>
        <w:bottom w:val="none" w:sz="0" w:space="0" w:color="auto"/>
        <w:right w:val="none" w:sz="0" w:space="0" w:color="auto"/>
      </w:divBdr>
    </w:div>
    <w:div w:id="532160304">
      <w:bodyDiv w:val="1"/>
      <w:marLeft w:val="0"/>
      <w:marRight w:val="0"/>
      <w:marTop w:val="0"/>
      <w:marBottom w:val="0"/>
      <w:divBdr>
        <w:top w:val="none" w:sz="0" w:space="0" w:color="auto"/>
        <w:left w:val="none" w:sz="0" w:space="0" w:color="auto"/>
        <w:bottom w:val="none" w:sz="0" w:space="0" w:color="auto"/>
        <w:right w:val="none" w:sz="0" w:space="0" w:color="auto"/>
      </w:divBdr>
    </w:div>
    <w:div w:id="860781292">
      <w:bodyDiv w:val="1"/>
      <w:marLeft w:val="0"/>
      <w:marRight w:val="0"/>
      <w:marTop w:val="0"/>
      <w:marBottom w:val="0"/>
      <w:divBdr>
        <w:top w:val="none" w:sz="0" w:space="0" w:color="auto"/>
        <w:left w:val="none" w:sz="0" w:space="0" w:color="auto"/>
        <w:bottom w:val="none" w:sz="0" w:space="0" w:color="auto"/>
        <w:right w:val="none" w:sz="0" w:space="0" w:color="auto"/>
      </w:divBdr>
    </w:div>
    <w:div w:id="946961180">
      <w:bodyDiv w:val="1"/>
      <w:marLeft w:val="0"/>
      <w:marRight w:val="0"/>
      <w:marTop w:val="0"/>
      <w:marBottom w:val="0"/>
      <w:divBdr>
        <w:top w:val="none" w:sz="0" w:space="0" w:color="auto"/>
        <w:left w:val="none" w:sz="0" w:space="0" w:color="auto"/>
        <w:bottom w:val="none" w:sz="0" w:space="0" w:color="auto"/>
        <w:right w:val="none" w:sz="0" w:space="0" w:color="auto"/>
      </w:divBdr>
    </w:div>
    <w:div w:id="1340696802">
      <w:bodyDiv w:val="1"/>
      <w:marLeft w:val="0"/>
      <w:marRight w:val="0"/>
      <w:marTop w:val="0"/>
      <w:marBottom w:val="0"/>
      <w:divBdr>
        <w:top w:val="none" w:sz="0" w:space="0" w:color="auto"/>
        <w:left w:val="none" w:sz="0" w:space="0" w:color="auto"/>
        <w:bottom w:val="none" w:sz="0" w:space="0" w:color="auto"/>
        <w:right w:val="none" w:sz="0" w:space="0" w:color="auto"/>
      </w:divBdr>
    </w:div>
    <w:div w:id="1352876966">
      <w:bodyDiv w:val="1"/>
      <w:marLeft w:val="0"/>
      <w:marRight w:val="0"/>
      <w:marTop w:val="0"/>
      <w:marBottom w:val="0"/>
      <w:divBdr>
        <w:top w:val="none" w:sz="0" w:space="0" w:color="auto"/>
        <w:left w:val="none" w:sz="0" w:space="0" w:color="auto"/>
        <w:bottom w:val="none" w:sz="0" w:space="0" w:color="auto"/>
        <w:right w:val="none" w:sz="0" w:space="0" w:color="auto"/>
      </w:divBdr>
    </w:div>
    <w:div w:id="1407917267">
      <w:bodyDiv w:val="1"/>
      <w:marLeft w:val="0"/>
      <w:marRight w:val="0"/>
      <w:marTop w:val="0"/>
      <w:marBottom w:val="0"/>
      <w:divBdr>
        <w:top w:val="none" w:sz="0" w:space="0" w:color="auto"/>
        <w:left w:val="none" w:sz="0" w:space="0" w:color="auto"/>
        <w:bottom w:val="none" w:sz="0" w:space="0" w:color="auto"/>
        <w:right w:val="none" w:sz="0" w:space="0" w:color="auto"/>
      </w:divBdr>
    </w:div>
    <w:div w:id="1848136573">
      <w:bodyDiv w:val="1"/>
      <w:marLeft w:val="0"/>
      <w:marRight w:val="0"/>
      <w:marTop w:val="0"/>
      <w:marBottom w:val="0"/>
      <w:divBdr>
        <w:top w:val="none" w:sz="0" w:space="0" w:color="auto"/>
        <w:left w:val="none" w:sz="0" w:space="0" w:color="auto"/>
        <w:bottom w:val="none" w:sz="0" w:space="0" w:color="auto"/>
        <w:right w:val="none" w:sz="0" w:space="0" w:color="auto"/>
      </w:divBdr>
    </w:div>
    <w:div w:id="2015456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386</Words>
  <Characters>2201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Mengjie</dc:creator>
  <cp:keywords/>
  <dc:description/>
  <cp:lastModifiedBy>Wang, Mengjie</cp:lastModifiedBy>
  <cp:revision>8</cp:revision>
  <dcterms:created xsi:type="dcterms:W3CDTF">2017-09-21T01:28:00Z</dcterms:created>
  <dcterms:modified xsi:type="dcterms:W3CDTF">2017-09-21T05:33:00Z</dcterms:modified>
</cp:coreProperties>
</file>