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4F" w:rsidRDefault="000521CA" w:rsidP="00252E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52E18">
        <w:t>参赛队伍简介</w:t>
      </w:r>
    </w:p>
    <w:p w:rsidR="00252E18" w:rsidRDefault="00252E18" w:rsidP="00252E18">
      <w:pPr>
        <w:ind w:left="432"/>
      </w:pPr>
      <w:r>
        <w:rPr>
          <w:rFonts w:hint="eastAsia"/>
        </w:rPr>
        <w:t>1.1</w:t>
      </w:r>
      <w:r>
        <w:rPr>
          <w:rFonts w:hint="eastAsia"/>
        </w:rPr>
        <w:t>参赛队及队名简介</w:t>
      </w:r>
    </w:p>
    <w:p w:rsidR="00181714" w:rsidRDefault="00181714" w:rsidP="00252E18">
      <w:pPr>
        <w:ind w:left="432"/>
      </w:pPr>
    </w:p>
    <w:p w:rsidR="00252E18" w:rsidRDefault="00252E18" w:rsidP="00252E18">
      <w:pPr>
        <w:ind w:left="432"/>
      </w:pPr>
      <w:r>
        <w:rPr>
          <w:rFonts w:hint="eastAsia"/>
        </w:rPr>
        <w:t>1.2</w:t>
      </w:r>
      <w:r>
        <w:rPr>
          <w:rFonts w:hint="eastAsia"/>
        </w:rPr>
        <w:t>队员组成及分工</w:t>
      </w:r>
    </w:p>
    <w:tbl>
      <w:tblPr>
        <w:tblStyle w:val="a4"/>
        <w:tblW w:w="0" w:type="auto"/>
        <w:tblInd w:w="432" w:type="dxa"/>
        <w:tblLook w:val="04A0"/>
      </w:tblPr>
      <w:tblGrid>
        <w:gridCol w:w="2677"/>
        <w:gridCol w:w="2736"/>
        <w:gridCol w:w="2677"/>
      </w:tblGrid>
      <w:tr w:rsidR="00252E18" w:rsidTr="00252E18">
        <w:tc>
          <w:tcPr>
            <w:tcW w:w="2840" w:type="dxa"/>
          </w:tcPr>
          <w:p w:rsidR="00252E18" w:rsidRDefault="00252E18" w:rsidP="00252E18"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252E18" w:rsidRDefault="00252E18" w:rsidP="00252E18">
            <w:r>
              <w:rPr>
                <w:rFonts w:hint="eastAsia"/>
              </w:rPr>
              <w:t>学号</w:t>
            </w:r>
          </w:p>
        </w:tc>
        <w:tc>
          <w:tcPr>
            <w:tcW w:w="2841" w:type="dxa"/>
          </w:tcPr>
          <w:p w:rsidR="00252E18" w:rsidRDefault="00252E18" w:rsidP="00252E18">
            <w:r>
              <w:rPr>
                <w:rFonts w:hint="eastAsia"/>
              </w:rPr>
              <w:t>分工</w:t>
            </w:r>
          </w:p>
        </w:tc>
      </w:tr>
      <w:tr w:rsidR="00252E18" w:rsidTr="00252E18">
        <w:tc>
          <w:tcPr>
            <w:tcW w:w="2840" w:type="dxa"/>
          </w:tcPr>
          <w:p w:rsidR="00252E18" w:rsidRDefault="00252E18" w:rsidP="00252E18">
            <w:r>
              <w:rPr>
                <w:rFonts w:hint="eastAsia"/>
              </w:rPr>
              <w:t>孙萌萌</w:t>
            </w:r>
          </w:p>
        </w:tc>
        <w:tc>
          <w:tcPr>
            <w:tcW w:w="2841" w:type="dxa"/>
          </w:tcPr>
          <w:p w:rsidR="00252E18" w:rsidRDefault="00252E18" w:rsidP="00252E18">
            <w:r>
              <w:rPr>
                <w:rFonts w:hint="eastAsia"/>
              </w:rPr>
              <w:t>PB17030742</w:t>
            </w:r>
          </w:p>
        </w:tc>
        <w:tc>
          <w:tcPr>
            <w:tcW w:w="2841" w:type="dxa"/>
          </w:tcPr>
          <w:p w:rsidR="00252E18" w:rsidRDefault="00252E18" w:rsidP="00252E18">
            <w:r>
              <w:rPr>
                <w:rFonts w:hint="eastAsia"/>
              </w:rPr>
              <w:t>程序设计</w:t>
            </w:r>
          </w:p>
        </w:tc>
      </w:tr>
      <w:tr w:rsidR="00252E18" w:rsidTr="00252E18">
        <w:tc>
          <w:tcPr>
            <w:tcW w:w="2840" w:type="dxa"/>
          </w:tcPr>
          <w:p w:rsidR="00252E18" w:rsidRDefault="00252E18" w:rsidP="00252E18"/>
        </w:tc>
        <w:tc>
          <w:tcPr>
            <w:tcW w:w="2841" w:type="dxa"/>
          </w:tcPr>
          <w:p w:rsidR="00252E18" w:rsidRDefault="00252E18" w:rsidP="00252E18"/>
        </w:tc>
        <w:tc>
          <w:tcPr>
            <w:tcW w:w="2841" w:type="dxa"/>
          </w:tcPr>
          <w:p w:rsidR="00252E18" w:rsidRDefault="00252E18" w:rsidP="00252E18"/>
        </w:tc>
      </w:tr>
      <w:tr w:rsidR="00252E18" w:rsidTr="00252E18">
        <w:tc>
          <w:tcPr>
            <w:tcW w:w="2840" w:type="dxa"/>
          </w:tcPr>
          <w:p w:rsidR="00252E18" w:rsidRDefault="00252E18" w:rsidP="00252E18"/>
        </w:tc>
        <w:tc>
          <w:tcPr>
            <w:tcW w:w="2841" w:type="dxa"/>
          </w:tcPr>
          <w:p w:rsidR="00252E18" w:rsidRDefault="00252E18" w:rsidP="00252E18"/>
        </w:tc>
        <w:tc>
          <w:tcPr>
            <w:tcW w:w="2841" w:type="dxa"/>
          </w:tcPr>
          <w:p w:rsidR="00252E18" w:rsidRDefault="00252E18" w:rsidP="00252E18"/>
        </w:tc>
      </w:tr>
      <w:tr w:rsidR="00252E18" w:rsidTr="00252E18">
        <w:tc>
          <w:tcPr>
            <w:tcW w:w="2840" w:type="dxa"/>
          </w:tcPr>
          <w:p w:rsidR="00252E18" w:rsidRDefault="00252E18" w:rsidP="00252E18"/>
        </w:tc>
        <w:tc>
          <w:tcPr>
            <w:tcW w:w="2841" w:type="dxa"/>
          </w:tcPr>
          <w:p w:rsidR="00252E18" w:rsidRDefault="00252E18" w:rsidP="00252E18"/>
        </w:tc>
        <w:tc>
          <w:tcPr>
            <w:tcW w:w="2841" w:type="dxa"/>
          </w:tcPr>
          <w:p w:rsidR="00252E18" w:rsidRDefault="00252E18" w:rsidP="00252E18"/>
        </w:tc>
      </w:tr>
      <w:tr w:rsidR="00252E18" w:rsidTr="00252E18">
        <w:tc>
          <w:tcPr>
            <w:tcW w:w="2840" w:type="dxa"/>
          </w:tcPr>
          <w:p w:rsidR="00252E18" w:rsidRDefault="00252E18" w:rsidP="00252E18"/>
        </w:tc>
        <w:tc>
          <w:tcPr>
            <w:tcW w:w="2841" w:type="dxa"/>
          </w:tcPr>
          <w:p w:rsidR="00252E18" w:rsidRDefault="00252E18" w:rsidP="00252E18"/>
        </w:tc>
        <w:tc>
          <w:tcPr>
            <w:tcW w:w="2841" w:type="dxa"/>
          </w:tcPr>
          <w:p w:rsidR="00252E18" w:rsidRDefault="00252E18" w:rsidP="00252E18"/>
        </w:tc>
      </w:tr>
    </w:tbl>
    <w:p w:rsidR="00252E18" w:rsidRDefault="00252E18" w:rsidP="00252E18">
      <w:pPr>
        <w:ind w:left="432"/>
      </w:pPr>
    </w:p>
    <w:p w:rsidR="00252E18" w:rsidRDefault="00252E18" w:rsidP="00252E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比赛方案简介</w:t>
      </w:r>
    </w:p>
    <w:p w:rsidR="00937332" w:rsidRDefault="00937332" w:rsidP="00937332">
      <w:pPr>
        <w:pStyle w:val="a3"/>
        <w:ind w:left="432" w:firstLineChars="0" w:firstLine="0"/>
      </w:pPr>
      <w:r>
        <w:rPr>
          <w:rFonts w:hint="eastAsia"/>
        </w:rPr>
        <w:t>2.1</w:t>
      </w:r>
      <w:r>
        <w:rPr>
          <w:rFonts w:hint="eastAsia"/>
        </w:rPr>
        <w:t>机器人简介</w:t>
      </w:r>
    </w:p>
    <w:p w:rsidR="00252E18" w:rsidRDefault="00252E18" w:rsidP="00252E18">
      <w:pPr>
        <w:ind w:firstLineChars="200" w:firstLine="420"/>
      </w:pPr>
      <w:r>
        <w:rPr>
          <w:rFonts w:hint="eastAsia"/>
        </w:rPr>
        <w:t>为了展示组要求制作展示机器人表达对中国科学技术大学</w:t>
      </w:r>
      <w:r>
        <w:rPr>
          <w:rFonts w:hint="eastAsia"/>
        </w:rPr>
        <w:t>60</w:t>
      </w:r>
      <w:r>
        <w:rPr>
          <w:rFonts w:hint="eastAsia"/>
        </w:rPr>
        <w:t>周年校庆的美好祝愿，我们设计制作了如下机器人，主要分为以下部分：</w:t>
      </w:r>
    </w:p>
    <w:p w:rsidR="00252E18" w:rsidRDefault="00252E18" w:rsidP="00252E18">
      <w:pPr>
        <w:ind w:firstLineChars="200" w:firstLine="420"/>
      </w:pPr>
      <w:r>
        <w:rPr>
          <w:rFonts w:hint="eastAsia"/>
        </w:rPr>
        <w:t>·机械臂（大臂）</w:t>
      </w:r>
    </w:p>
    <w:p w:rsidR="00252E18" w:rsidRDefault="00252E18" w:rsidP="00252E18">
      <w:pPr>
        <w:ind w:firstLineChars="200" w:firstLine="420"/>
      </w:pPr>
      <w:r>
        <w:rPr>
          <w:rFonts w:hint="eastAsia"/>
        </w:rPr>
        <w:t>·机械臂（小臂）</w:t>
      </w:r>
    </w:p>
    <w:p w:rsidR="00252E18" w:rsidRDefault="00252E18" w:rsidP="00252E18">
      <w:pPr>
        <w:ind w:firstLineChars="200" w:firstLine="420"/>
      </w:pPr>
      <w:r>
        <w:rPr>
          <w:rFonts w:hint="eastAsia"/>
        </w:rPr>
        <w:t>·同步带</w:t>
      </w:r>
      <w:r w:rsidR="00181714">
        <w:rPr>
          <w:rFonts w:hint="eastAsia"/>
        </w:rPr>
        <w:t>和同步轮</w:t>
      </w:r>
    </w:p>
    <w:p w:rsidR="00252E18" w:rsidRDefault="00252E18" w:rsidP="00252E18">
      <w:pPr>
        <w:ind w:firstLineChars="200" w:firstLine="420"/>
      </w:pPr>
      <w:r>
        <w:rPr>
          <w:rFonts w:hint="eastAsia"/>
        </w:rPr>
        <w:t>·底座</w:t>
      </w:r>
    </w:p>
    <w:p w:rsidR="00252E18" w:rsidRDefault="00252E18" w:rsidP="00EC2DA5">
      <w:pPr>
        <w:ind w:firstLineChars="200" w:firstLine="420"/>
      </w:pPr>
      <w:r>
        <w:rPr>
          <w:rFonts w:hint="eastAsia"/>
        </w:rPr>
        <w:t>下面是附有机器人的整体视图及各向视图，总体展示机器人的总体外观及预期效果：</w:t>
      </w:r>
    </w:p>
    <w:p w:rsidR="00252E18" w:rsidRDefault="00937332" w:rsidP="00252E18">
      <w:pPr>
        <w:ind w:firstLineChars="200" w:firstLine="420"/>
      </w:pPr>
      <w:r>
        <w:rPr>
          <w:rFonts w:hint="eastAsia"/>
        </w:rPr>
        <w:t>2.2</w:t>
      </w:r>
      <w:r>
        <w:rPr>
          <w:rFonts w:hint="eastAsia"/>
        </w:rPr>
        <w:t>机器人市场化前景</w:t>
      </w:r>
    </w:p>
    <w:p w:rsidR="00937332" w:rsidRDefault="00937332" w:rsidP="00937332">
      <w:pPr>
        <w:spacing w:line="440" w:lineRule="exact"/>
        <w:ind w:firstLineChars="250" w:firstLine="525"/>
        <w:rPr>
          <w:rFonts w:ascii="宋体" w:hAnsi="宋体"/>
          <w:szCs w:val="21"/>
        </w:rPr>
      </w:pPr>
      <w:r>
        <w:rPr>
          <w:rFonts w:hint="eastAsia"/>
        </w:rPr>
        <w:t>设计过程中我们参考了三菱公司的</w:t>
      </w:r>
      <w:r>
        <w:rPr>
          <w:rFonts w:hint="eastAsia"/>
        </w:rPr>
        <w:t>SCARA</w:t>
      </w:r>
      <w:r>
        <w:rPr>
          <w:rFonts w:hint="eastAsia"/>
        </w:rPr>
        <w:t>四轴机械手。设计目标是经过改进之后的三轴机器人。</w:t>
      </w:r>
      <w:r w:rsidRPr="00937332">
        <w:rPr>
          <w:rFonts w:ascii="宋体" w:hAnsi="宋体" w:hint="eastAsia"/>
          <w:szCs w:val="21"/>
        </w:rPr>
        <w:t>它包含肩关节、肘关节和腕关节来实现水平和垂直运动，在平面内进行定位和定向</w:t>
      </w:r>
      <w:r>
        <w:rPr>
          <w:rFonts w:ascii="宋体" w:hAnsi="宋体" w:hint="eastAsia"/>
          <w:szCs w:val="21"/>
        </w:rPr>
        <w:t>。它具有三个自由度，其中，两</w:t>
      </w:r>
      <w:r w:rsidRPr="00937332">
        <w:rPr>
          <w:rFonts w:ascii="宋体" w:hAnsi="宋体" w:hint="eastAsia"/>
          <w:szCs w:val="21"/>
        </w:rPr>
        <w:t>个是旋转自由度，一个是移动自由度。</w:t>
      </w:r>
      <w:r>
        <w:rPr>
          <w:rFonts w:ascii="宋体" w:hAnsi="宋体" w:hint="eastAsia"/>
          <w:szCs w:val="21"/>
        </w:rPr>
        <w:t>2</w:t>
      </w:r>
      <w:r w:rsidRPr="00937332">
        <w:rPr>
          <w:rFonts w:ascii="宋体" w:hAnsi="宋体" w:hint="eastAsia"/>
          <w:szCs w:val="21"/>
        </w:rPr>
        <w:t>个旋转关节，其轴线相互平行，手腕参考点的位置是由两个旋转关节的角位移p，和pZ，及移动关节的位移Z来决定的。这类机器人结构轻便、响应快</w:t>
      </w:r>
      <w:r>
        <w:rPr>
          <w:rFonts w:ascii="宋体" w:hAnsi="宋体" w:hint="eastAsia"/>
          <w:szCs w:val="21"/>
        </w:rPr>
        <w:t>，</w:t>
      </w:r>
      <w:r w:rsidRPr="00937332">
        <w:rPr>
          <w:rFonts w:ascii="宋体" w:hAnsi="宋体" w:hint="eastAsia"/>
          <w:szCs w:val="21"/>
        </w:rPr>
        <w:t>能实现平面运动，</w:t>
      </w:r>
      <w:r>
        <w:rPr>
          <w:rFonts w:ascii="宋体" w:hAnsi="宋体" w:hint="eastAsia"/>
          <w:szCs w:val="21"/>
        </w:rPr>
        <w:t>此三轴机器人的主要作用是实现硬笔写字作画功能。有了这种机器人，手工绘制作品也可以批量生产。且其成本较小，在商业上具有较大的应用空间。</w:t>
      </w:r>
    </w:p>
    <w:p w:rsidR="00937332" w:rsidRDefault="00937332" w:rsidP="00937332">
      <w:pPr>
        <w:spacing w:line="44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2.3比赛方案简介</w:t>
      </w:r>
    </w:p>
    <w:p w:rsidR="00937332" w:rsidRDefault="00937332" w:rsidP="00937332">
      <w:pPr>
        <w:spacing w:line="44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本机器人采取自主智能控制方式来设计。</w:t>
      </w:r>
    </w:p>
    <w:p w:rsidR="00937332" w:rsidRDefault="00937332" w:rsidP="00937332">
      <w:pPr>
        <w:spacing w:line="44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自主智能控制，事先给机器人编好程序，机器人可以写下诸如“红专并进一甲子，科教报国六十年”等祝福科大的话语；同时</w:t>
      </w:r>
      <w:r w:rsidR="007D3B1B">
        <w:rPr>
          <w:rFonts w:ascii="宋体" w:hAnsi="宋体" w:hint="eastAsia"/>
          <w:szCs w:val="21"/>
        </w:rPr>
        <w:t>机器人还可以自主实现移动纸张功能。</w:t>
      </w:r>
    </w:p>
    <w:p w:rsidR="007D3B1B" w:rsidRDefault="007D3B1B" w:rsidP="007D3B1B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机器人的具体技术实现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3.1机械部分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3.1.1机器人的基本设计思路</w:t>
      </w:r>
    </w:p>
    <w:p w:rsidR="00F35E72" w:rsidRDefault="00F35E72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a)纸张移动系统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b)机械臂系统</w:t>
      </w:r>
    </w:p>
    <w:p w:rsidR="00F35E72" w:rsidRPr="006D1537" w:rsidRDefault="007D3B1B" w:rsidP="006D1537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·大臂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·小臂</w:t>
      </w:r>
    </w:p>
    <w:p w:rsidR="007D3B1B" w:rsidRDefault="003E473A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·同步带和同步轮</w:t>
      </w:r>
    </w:p>
    <w:p w:rsidR="00B46F4A" w:rsidRDefault="00B46F4A" w:rsidP="00B46F4A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同步带是以钢丝绳或玻璃纤维为强力层，外覆以聚氨酯或氯丁橡胶的环形带，带的内周制成齿状，使其与齿形带轮</w:t>
      </w:r>
      <w:r w:rsidRPr="00B46F4A">
        <w:rPr>
          <w:rFonts w:ascii="宋体" w:hAnsi="宋体" w:hint="eastAsia"/>
          <w:szCs w:val="21"/>
        </w:rPr>
        <w:t>啮合</w:t>
      </w:r>
      <w:r>
        <w:rPr>
          <w:rFonts w:ascii="宋体" w:hAnsi="宋体" w:hint="eastAsia"/>
          <w:szCs w:val="21"/>
        </w:rPr>
        <w:t>。同步带转动时，转动比准确，对轴的作用力小，结构紧凑，耐油，耐磨性好，抗老化性能好，适用范围广，也可低速传动。</w:t>
      </w:r>
    </w:p>
    <w:p w:rsidR="00B46F4A" w:rsidRPr="00B46F4A" w:rsidRDefault="00B46F4A" w:rsidP="00B46F4A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1"/>
        </w:rPr>
      </w:pPr>
      <w:r w:rsidRPr="00B46F4A">
        <w:rPr>
          <w:rFonts w:ascii="宋体" w:hAnsi="宋体" w:hint="eastAsia"/>
          <w:szCs w:val="21"/>
        </w:rPr>
        <w:t>传动准确，工作时无滑动，具有恒定的传动比；</w:t>
      </w:r>
    </w:p>
    <w:p w:rsidR="00B46F4A" w:rsidRDefault="00B46F4A" w:rsidP="00B46F4A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1"/>
        </w:rPr>
      </w:pPr>
      <w:r w:rsidRPr="00B46F4A">
        <w:rPr>
          <w:rFonts w:ascii="宋体" w:hAnsi="宋体" w:hint="eastAsia"/>
          <w:szCs w:val="21"/>
        </w:rPr>
        <w:t>传动平稳，具有缓冲、减振能力，噪声低；</w:t>
      </w:r>
    </w:p>
    <w:p w:rsidR="00B46F4A" w:rsidRDefault="00B46F4A" w:rsidP="00B46F4A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1"/>
        </w:rPr>
      </w:pPr>
      <w:r w:rsidRPr="00B46F4A">
        <w:rPr>
          <w:rFonts w:ascii="宋体" w:hAnsi="宋体" w:hint="eastAsia"/>
          <w:szCs w:val="21"/>
        </w:rPr>
        <w:t>传动效率高，可达0.98，节能效果明显；</w:t>
      </w:r>
    </w:p>
    <w:p w:rsidR="00B46F4A" w:rsidRDefault="00B46F4A" w:rsidP="00B46F4A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1"/>
        </w:rPr>
      </w:pPr>
      <w:r w:rsidRPr="00B46F4A">
        <w:rPr>
          <w:rFonts w:ascii="宋体" w:hAnsi="宋体" w:hint="eastAsia"/>
          <w:szCs w:val="21"/>
        </w:rPr>
        <w:t>维护保养方便，不需润滑，维护费用低；</w:t>
      </w:r>
    </w:p>
    <w:p w:rsidR="00B46F4A" w:rsidRDefault="00B46F4A" w:rsidP="00B46F4A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1"/>
        </w:rPr>
      </w:pPr>
      <w:r w:rsidRPr="00B46F4A">
        <w:rPr>
          <w:rFonts w:ascii="宋体" w:hAnsi="宋体" w:hint="eastAsia"/>
          <w:szCs w:val="21"/>
        </w:rPr>
        <w:t>速比范围大，一般可达10，线速度可达50m/s，具有较大的功率传递范围，可达几瓦到几百千瓦；</w:t>
      </w:r>
    </w:p>
    <w:p w:rsidR="00B46F4A" w:rsidRDefault="00B46F4A" w:rsidP="00B46F4A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hAnsi="宋体"/>
          <w:szCs w:val="21"/>
        </w:rPr>
      </w:pPr>
      <w:r w:rsidRPr="00B46F4A">
        <w:rPr>
          <w:rFonts w:ascii="宋体" w:hAnsi="宋体" w:hint="eastAsia"/>
          <w:szCs w:val="21"/>
        </w:rPr>
        <w:t>可用于长距离传动，中心距可达10m以上。</w:t>
      </w:r>
    </w:p>
    <w:p w:rsidR="00712D23" w:rsidRDefault="001F31A1" w:rsidP="001F31A1">
      <w:pPr>
        <w:spacing w:line="44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为了提高大臂和小臂转动时的精确性，我们决定用同步带体系。这</w:t>
      </w:r>
      <w:r w:rsidR="008867CA">
        <w:rPr>
          <w:rFonts w:ascii="宋体" w:hAnsi="宋体" w:hint="eastAsia"/>
          <w:szCs w:val="21"/>
        </w:rPr>
        <w:t>样，一来可以避免了将步进电机直接放置于手臂上，减小了转动力矩；二</w:t>
      </w:r>
      <w:r>
        <w:rPr>
          <w:rFonts w:ascii="宋体" w:hAnsi="宋体" w:hint="eastAsia"/>
          <w:szCs w:val="21"/>
        </w:rPr>
        <w:t>是将步进电机放置于底座，增加了底座的质量，有利于体系整体的平衡。</w:t>
      </w:r>
    </w:p>
    <w:p w:rsidR="00712D23" w:rsidRPr="00712D23" w:rsidRDefault="001F31A1" w:rsidP="00712D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3718091"/>
            <wp:effectExtent l="19050" t="0" r="2540" b="0"/>
            <wp:docPr id="5" name="图片 1" descr="C:\Users\DELL\Documents\Tencent Files\875274671\FileRecv\MobileFile\Image\KE31}5HR8FVE[U_JBGCB~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875274671\FileRecv\MobileFile\Image\KE31}5HR8FVE[U_JBGCB~TV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A1" w:rsidRDefault="001F31A1" w:rsidP="00712D23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:rsidR="008867CA" w:rsidRDefault="008867CA" w:rsidP="00712D23">
      <w:pPr>
        <w:spacing w:line="440" w:lineRule="exact"/>
        <w:rPr>
          <w:rFonts w:ascii="宋体" w:hAnsi="宋体"/>
          <w:szCs w:val="21"/>
        </w:rPr>
      </w:pPr>
    </w:p>
    <w:p w:rsidR="001F31A1" w:rsidRDefault="001F31A1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320529"/>
            <wp:effectExtent l="19050" t="0" r="2540" b="0"/>
            <wp:docPr id="8" name="图片 3" descr="C:\Users\DELL\Documents\Tencent Files\875274671\FileRecv\MobileFile\Image\D$OXC5IR@WFFP{}9RE170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875274671\FileRecv\MobileFile\Image\D$OXC5IR@WFFP{}9RE170@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314303"/>
            <wp:effectExtent l="19050" t="0" r="2540" b="0"/>
            <wp:docPr id="9" name="图片 2" descr="C:\Users\DELL\Documents\Tencent Files\875274671\FileRecv\MobileFile\Image\%SLI9RS5LHUBUF)J{2F9V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875274671\FileRecv\MobileFile\Image\%SLI9RS5LHUBUF)J{2F9VO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A1" w:rsidRDefault="001F31A1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288923"/>
            <wp:effectExtent l="19050" t="0" r="2540" b="0"/>
            <wp:docPr id="12" name="图片 4" descr="C:\Users\DELL\Documents\Tencent Files\875274671\FileRecv\MobileFile\Image\NO_}A_QD$~P`2)EX)I@BC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875274671\FileRecv\MobileFile\Image\NO_}A_QD$~P`2)EX)I@BCL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A1" w:rsidRDefault="00AE5D49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643209"/>
            <wp:effectExtent l="19050" t="0" r="2540" b="0"/>
            <wp:docPr id="17" name="图片 6" descr="C:\Users\DELL\Documents\Tencent Files\875274671\FileRecv\MobileFile\Image\(M0GR8H}O3J]]$673VNV_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Tencent Files\875274671\FileRecv\MobileFile\Image\(M0GR8H}O3J]]$673VNV_8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D49" w:rsidRDefault="00AE5D49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293107"/>
            <wp:effectExtent l="19050" t="0" r="2540" b="0"/>
            <wp:docPr id="19" name="图片 8" descr="C:\Users\DELL\Documents\Tencent Files\875274671\FileRecv\MobileFile\Image\C60ZPQXOIW9`133AAP68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cuments\Tencent Files\875274671\FileRecv\MobileFile\Image\C60ZPQXOIW9`133AAP68BC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23" w:rsidRDefault="001F31A1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经过比较，我们选择XL型同步轮</w:t>
      </w:r>
      <w:r w:rsidR="00AE5D49">
        <w:rPr>
          <w:rFonts w:ascii="宋体" w:hAnsi="宋体" w:hint="eastAsia"/>
          <w:szCs w:val="21"/>
        </w:rPr>
        <w:t>的四种型号：16,32,60,72齿。</w:t>
      </w:r>
    </w:p>
    <w:p w:rsidR="00AE5D49" w:rsidRPr="00AE5D49" w:rsidRDefault="00AE5D49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XL型同步轮的节距为5.08mm，基准宽度9.5mm,许用工作拉力50N，质量为0.022kg/m.</w:t>
      </w:r>
    </w:p>
    <w:p w:rsidR="00712D23" w:rsidRDefault="00AE5D49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计算过程如下：</w:t>
      </w:r>
    </w:p>
    <w:p w:rsidR="00AE5D49" w:rsidRDefault="00BE41F0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齿数</w:t>
      </w:r>
      <w:r w:rsidR="00AE5D49">
        <w:rPr>
          <w:rFonts w:ascii="宋体" w:hAnsi="宋体"/>
          <w:szCs w:val="21"/>
        </w:rPr>
        <w:t>Z1</w:t>
      </w:r>
      <w:r w:rsidR="00AE5D49">
        <w:rPr>
          <w:rFonts w:ascii="宋体" w:hAnsi="宋体" w:hint="eastAsia"/>
          <w:szCs w:val="21"/>
        </w:rPr>
        <w:t>=16,Z2=72,Z3=60,Z4=32</w:t>
      </w:r>
    </w:p>
    <w:p w:rsidR="00712D23" w:rsidRDefault="00BE41F0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转动比分别为</w:t>
      </w:r>
      <w:r w:rsidR="00AE5D49">
        <w:rPr>
          <w:rFonts w:ascii="宋体" w:hAnsi="宋体"/>
          <w:szCs w:val="21"/>
        </w:rPr>
        <w:t>I</w:t>
      </w:r>
      <w:r w:rsidR="00AE5D49">
        <w:rPr>
          <w:rFonts w:ascii="宋体" w:hAnsi="宋体" w:hint="eastAsia"/>
          <w:szCs w:val="21"/>
        </w:rPr>
        <w:t>1</w:t>
      </w:r>
      <w:r w:rsidR="00AE5D49">
        <w:rPr>
          <w:rFonts w:ascii="宋体" w:hAnsi="宋体"/>
          <w:szCs w:val="21"/>
        </w:rPr>
        <w:t>=</w:t>
      </w:r>
      <w:r w:rsidR="00AE5D49">
        <w:rPr>
          <w:rFonts w:ascii="宋体" w:hAnsi="宋体" w:hint="eastAsia"/>
          <w:szCs w:val="21"/>
        </w:rPr>
        <w:t>72/16=4.5,I2=60/32=1.875</w:t>
      </w:r>
    </w:p>
    <w:p w:rsidR="00712D23" w:rsidRDefault="00BE41F0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直径</w:t>
      </w:r>
      <w:r>
        <w:rPr>
          <w:rFonts w:ascii="宋体" w:hAnsi="宋体" w:hint="eastAsia"/>
          <w:szCs w:val="21"/>
        </w:rPr>
        <w:t>D1=25.87mm,D2=116.42mm,D3=97.02mm,D4=51.74mm</w:t>
      </w:r>
    </w:p>
    <w:p w:rsidR="00BE41F0" w:rsidRDefault="006D1537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第一种</w:t>
      </w:r>
      <w:r w:rsidR="00BE41F0">
        <w:rPr>
          <w:rFonts w:ascii="宋体" w:hAnsi="宋体" w:hint="eastAsia"/>
          <w:szCs w:val="21"/>
        </w:rPr>
        <w:t>传送带：轴距长度取150mm进行估算。</w:t>
      </w:r>
    </w:p>
    <w:p w:rsidR="00BE41F0" w:rsidRDefault="00BE41F0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Dm=(116.42+25.87)/2=71.45mm</w:t>
      </w:r>
    </w:p>
    <w:p w:rsidR="00BE41F0" w:rsidRDefault="00BE41F0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</w:t>
      </w:r>
      <w:r>
        <w:rPr>
          <w:rFonts w:ascii="宋体" w:hAnsi="宋体"/>
          <w:szCs w:val="21"/>
        </w:rPr>
        <w:t>dm=(116.74-25.87)/2=42.275mm</w:t>
      </w:r>
    </w:p>
    <w:p w:rsidR="00712D23" w:rsidRDefault="00BE41F0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带长Lp辅助角：ψ=sin^-1(dm/150)=17.56°</w:t>
      </w:r>
    </w:p>
    <w:p w:rsidR="00BE41F0" w:rsidRDefault="00BE41F0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估算出带长：Lp</w:t>
      </w:r>
      <w:r>
        <w:rPr>
          <w:rFonts w:ascii="宋体" w:hAnsi="宋体"/>
          <w:szCs w:val="21"/>
        </w:rPr>
        <w:t>’</w:t>
      </w:r>
      <w:r>
        <w:rPr>
          <w:rFonts w:ascii="宋体" w:hAnsi="宋体" w:hint="eastAsia"/>
          <w:szCs w:val="21"/>
        </w:rPr>
        <w:t>=510.41mm经过与标准型带长对比，调整到508.00mm,齿数为100.代号200.</w:t>
      </w:r>
    </w:p>
    <w:p w:rsidR="00BE41F0" w:rsidRDefault="00BE41F0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精确计算得精确轴距为135.66mm</w:t>
      </w:r>
      <w:r w:rsidR="006D1537">
        <w:rPr>
          <w:rFonts w:ascii="宋体" w:hAnsi="宋体" w:hint="eastAsia"/>
          <w:szCs w:val="21"/>
        </w:rPr>
        <w:t>.</w:t>
      </w:r>
    </w:p>
    <w:p w:rsidR="00BE41F0" w:rsidRDefault="006D1537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第二种传送带经过类似计算可得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带长选取</w:t>
      </w:r>
      <w:r>
        <w:rPr>
          <w:rFonts w:ascii="宋体" w:hAnsi="宋体" w:hint="eastAsia"/>
          <w:szCs w:val="21"/>
        </w:rPr>
        <w:t>550.80mm,齿数为110，轴距为160.97mm.</w:t>
      </w:r>
    </w:p>
    <w:p w:rsidR="006D1537" w:rsidRDefault="008867CA" w:rsidP="00712D23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下面是零件图：</w:t>
      </w:r>
    </w:p>
    <w:p w:rsidR="008867CA" w:rsidRDefault="009428C8" w:rsidP="00712D23">
      <w:pPr>
        <w:spacing w:line="44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-50223</wp:posOffset>
            </wp:positionH>
            <wp:positionV relativeFrom="paragraph">
              <wp:posOffset>2309</wp:posOffset>
            </wp:positionV>
            <wp:extent cx="5280314" cy="4128655"/>
            <wp:effectExtent l="19050" t="0" r="0" b="0"/>
            <wp:wrapNone/>
            <wp:docPr id="18" name="图片 16" descr="C:\Users\DELL\Documents\Tencent Files\875274671\FileRecv\MobileFile\Image\EJ{ZEAU2}QYE}694GI]E1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cuments\Tencent Files\875274671\FileRecv\MobileFile\Image\EJ{ZEAU2}QYE}694GI]E1H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12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7CA" w:rsidRDefault="008867CA" w:rsidP="00712D23">
      <w:pPr>
        <w:spacing w:line="440" w:lineRule="exact"/>
        <w:rPr>
          <w:rFonts w:ascii="宋体" w:hAnsi="宋体" w:hint="eastAsia"/>
          <w:szCs w:val="21"/>
        </w:rPr>
      </w:pPr>
    </w:p>
    <w:p w:rsidR="008867CA" w:rsidRDefault="008867CA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B22CC8" w:rsidRDefault="009428C8" w:rsidP="00712D23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614795</wp:posOffset>
            </wp:positionH>
            <wp:positionV relativeFrom="paragraph">
              <wp:posOffset>159327</wp:posOffset>
            </wp:positionV>
            <wp:extent cx="4449041" cy="5188528"/>
            <wp:effectExtent l="19050" t="0" r="8659" b="0"/>
            <wp:wrapNone/>
            <wp:docPr id="20" name="图片 17" descr="C:\Users\DELL\Documents\Tencent Files\875274671\FileRecv\MobileFile\Image\`OB][0Q(09UZMZ`JJA{2F1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ocuments\Tencent Files\875274671\FileRecv\MobileFile\Image\`OB][0Q(09UZMZ`JJA{2F1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41" cy="518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2CC8" w:rsidRDefault="00B22CC8" w:rsidP="00712D23">
      <w:pPr>
        <w:spacing w:line="440" w:lineRule="exact"/>
        <w:rPr>
          <w:rFonts w:ascii="宋体" w:hAnsi="宋体"/>
          <w:szCs w:val="21"/>
        </w:rPr>
      </w:pPr>
    </w:p>
    <w:p w:rsidR="006D1537" w:rsidRDefault="006D1537" w:rsidP="00712D23">
      <w:pPr>
        <w:spacing w:line="440" w:lineRule="exact"/>
        <w:rPr>
          <w:rFonts w:ascii="宋体" w:hAnsi="宋体"/>
          <w:noProof/>
          <w:szCs w:val="21"/>
        </w:rPr>
      </w:pPr>
    </w:p>
    <w:p w:rsidR="006D1537" w:rsidRDefault="006D1537" w:rsidP="00712D23">
      <w:pPr>
        <w:spacing w:line="440" w:lineRule="exact"/>
        <w:rPr>
          <w:rFonts w:ascii="宋体" w:hAnsi="宋体"/>
          <w:noProof/>
          <w:szCs w:val="21"/>
        </w:rPr>
      </w:pPr>
    </w:p>
    <w:p w:rsidR="006D1537" w:rsidRDefault="006D1537" w:rsidP="00712D23">
      <w:pPr>
        <w:spacing w:line="440" w:lineRule="exact"/>
        <w:rPr>
          <w:rFonts w:ascii="宋体" w:hAnsi="宋体"/>
          <w:noProof/>
          <w:szCs w:val="21"/>
        </w:rPr>
      </w:pPr>
    </w:p>
    <w:p w:rsidR="006D1537" w:rsidRPr="00BE41F0" w:rsidRDefault="006D1537" w:rsidP="00712D23">
      <w:pPr>
        <w:spacing w:line="440" w:lineRule="exact"/>
        <w:rPr>
          <w:rFonts w:ascii="宋体" w:hAnsi="宋体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Pr="009428C8" w:rsidRDefault="009428C8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  <w:r w:rsidRPr="009428C8">
        <w:rPr>
          <w:rFonts w:ascii="宋体" w:hAnsi="宋体" w:hint="eastAsia"/>
          <w:sz w:val="30"/>
          <w:szCs w:val="30"/>
        </w:rPr>
        <w:t>32-XL</w:t>
      </w: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Pr="00DD7AAD" w:rsidRDefault="00DD7AAD" w:rsidP="00DD7AAD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32-XL</w:t>
      </w: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DD7AAD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18473</wp:posOffset>
            </wp:positionV>
            <wp:extent cx="5280313" cy="5015345"/>
            <wp:effectExtent l="19050" t="0" r="0" b="0"/>
            <wp:wrapNone/>
            <wp:docPr id="21" name="图片 18" descr="C:\Users\DELL\Documents\Tencent Files\875274671\FileRecv\MobileFile\Image\WSZK[OPS{ZUJVAIRG]AP1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Tencent Files\875274671\FileRecv\MobileFile\Image\WSZK[OPS{ZUJVAIRG]AP1}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13" cy="501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DD7AAD" w:rsidRDefault="00DD7AAD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9428C8" w:rsidRDefault="009428C8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60-XL</w:t>
      </w:r>
    </w:p>
    <w:p w:rsidR="009428C8" w:rsidRPr="009428C8" w:rsidRDefault="009428C8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27305</wp:posOffset>
            </wp:positionV>
            <wp:extent cx="5280025" cy="4730750"/>
            <wp:effectExtent l="19050" t="0" r="0" b="0"/>
            <wp:wrapNone/>
            <wp:docPr id="22" name="图片 19" descr="C:\Users\DELL\Documents\Tencent Files\875274671\FileRecv\MobileFile\Image\{`IV482SK}W_S%J74Y$%K[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Tencent Files\875274671\FileRecv\MobileFile\Image\{`IV482SK}W_S%J74Y$%K[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9428C8">
      <w:pPr>
        <w:pStyle w:val="a3"/>
        <w:spacing w:line="440" w:lineRule="exact"/>
        <w:ind w:left="432" w:firstLineChars="0" w:firstLine="0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72-XL</w:t>
      </w:r>
    </w:p>
    <w:p w:rsidR="009428C8" w:rsidRPr="009428C8" w:rsidRDefault="00DD7AAD" w:rsidP="009428C8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981075</wp:posOffset>
            </wp:positionV>
            <wp:extent cx="2232025" cy="2971800"/>
            <wp:effectExtent l="19050" t="0" r="0" b="0"/>
            <wp:wrapTopAndBottom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28C8">
        <w:rPr>
          <w:rFonts w:ascii="宋体" w:hAnsi="宋体" w:hint="eastAsia"/>
          <w:szCs w:val="21"/>
        </w:rPr>
        <w:t xml:space="preserve">      考虑到同步带在运转过程中存在带松弛不够稳定等问题，考虑增添两个张紧轮，装于松边外侧靠近小轮，以增大包角。张紧轮在SOLIDWORKS3D图中尚未画出，结构大概如下：</w:t>
      </w: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9428C8" w:rsidRDefault="009428C8" w:rsidP="007D3B1B">
      <w:pPr>
        <w:pStyle w:val="a3"/>
        <w:spacing w:line="440" w:lineRule="exact"/>
        <w:ind w:left="432" w:firstLineChars="0" w:firstLine="0"/>
        <w:rPr>
          <w:rFonts w:ascii="宋体" w:hAnsi="宋体" w:hint="eastAsia"/>
          <w:szCs w:val="21"/>
        </w:rPr>
      </w:pP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3.1.2机器人整体机械效果图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3.1.3机器人各部分介绍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3.2电路部分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3.2.1主要电路框图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3.2.2单片机</w:t>
      </w:r>
    </w:p>
    <w:p w:rsidR="00D3271F" w:rsidRDefault="00D3271F" w:rsidP="00D3271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Arduino MEGA2560</w:t>
      </w:r>
    </w:p>
    <w:p w:rsidR="00D3271F" w:rsidRDefault="00D3271F" w:rsidP="00D3271F">
      <w:pPr>
        <w:rPr>
          <w:rFonts w:ascii="宋体" w:hAnsi="宋体"/>
          <w:sz w:val="24"/>
          <w:szCs w:val="24"/>
        </w:rPr>
      </w:pPr>
    </w:p>
    <w:p w:rsidR="00D3271F" w:rsidRDefault="00D3271F" w:rsidP="00D3271F">
      <w:pPr>
        <w:rPr>
          <w:rFonts w:cs="Arial"/>
          <w:color w:val="4F4F4F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99418" cy="2722418"/>
            <wp:effectExtent l="19050" t="0" r="0" b="0"/>
            <wp:docPr id="4" name="图片 1" descr="c:\users\dell\appdata\roaming\360se6\User Data\temp\t01deda8841bd9e4f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360se6\User Data\temp\t01deda8841bd9e4fdd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418" cy="272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928">
        <w:rPr>
          <w:rFonts w:cs="Arial" w:hint="eastAsia"/>
          <w:color w:val="4F4F4F"/>
          <w:szCs w:val="21"/>
        </w:rPr>
        <w:t xml:space="preserve"> </w:t>
      </w:r>
      <w:r w:rsidR="00EC2DA5">
        <w:rPr>
          <w:rFonts w:cs="Arial" w:hint="eastAsia"/>
          <w:color w:val="4F4F4F"/>
          <w:szCs w:val="21"/>
        </w:rPr>
        <w:t xml:space="preserve">v </w:t>
      </w:r>
    </w:p>
    <w:p w:rsidR="00D3271F" w:rsidRDefault="00D3271F" w:rsidP="00D3271F">
      <w:pPr>
        <w:rPr>
          <w:rFonts w:cs="Arial"/>
          <w:color w:val="4F4F4F"/>
          <w:szCs w:val="21"/>
        </w:rPr>
      </w:pPr>
    </w:p>
    <w:p w:rsidR="00D3271F" w:rsidRDefault="00D3271F" w:rsidP="00D3271F">
      <w:pPr>
        <w:rPr>
          <w:rFonts w:cs="Arial"/>
          <w:color w:val="4F4F4F"/>
          <w:szCs w:val="21"/>
        </w:rPr>
      </w:pPr>
    </w:p>
    <w:p w:rsidR="00D3271F" w:rsidRPr="00941F57" w:rsidRDefault="00D3271F" w:rsidP="00D32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33950" cy="3371080"/>
            <wp:effectExtent l="19050" t="0" r="0" b="0"/>
            <wp:docPr id="6" name="图片 5" descr="c:\users\dell\appdata\roaming\360se6\User Data\temp\t01f8046ec718ea1b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360se6\User Data\temp\t01f8046ec718ea1bc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71F" w:rsidRDefault="00D3271F" w:rsidP="00D3271F">
      <w:pPr>
        <w:rPr>
          <w:rFonts w:cs="Arial"/>
          <w:color w:val="4F4F4F"/>
          <w:szCs w:val="21"/>
        </w:rPr>
      </w:pPr>
    </w:p>
    <w:p w:rsidR="00D3271F" w:rsidRDefault="00D3271F" w:rsidP="00D3271F">
      <w:pPr>
        <w:rPr>
          <w:rFonts w:cs="Arial"/>
          <w:color w:val="4F4F4F"/>
          <w:szCs w:val="21"/>
        </w:rPr>
      </w:pPr>
      <w:r>
        <w:rPr>
          <w:rFonts w:cs="Arial" w:hint="eastAsia"/>
          <w:color w:val="4F4F4F"/>
          <w:szCs w:val="21"/>
        </w:rPr>
        <w:t>单片机我们的选择是</w:t>
      </w:r>
      <w:r>
        <w:rPr>
          <w:rFonts w:cs="Arial" w:hint="eastAsia"/>
          <w:color w:val="4F4F4F"/>
          <w:szCs w:val="21"/>
        </w:rPr>
        <w:t>Arduino Mega2560</w:t>
      </w:r>
      <w:r>
        <w:rPr>
          <w:rFonts w:cs="Arial" w:hint="eastAsia"/>
          <w:color w:val="4F4F4F"/>
          <w:szCs w:val="21"/>
        </w:rPr>
        <w:t>。采用</w:t>
      </w:r>
      <w:r>
        <w:rPr>
          <w:rFonts w:cs="Arial" w:hint="eastAsia"/>
          <w:color w:val="4F4F4F"/>
          <w:szCs w:val="21"/>
        </w:rPr>
        <w:t>C</w:t>
      </w:r>
      <w:r>
        <w:rPr>
          <w:rFonts w:cs="Arial" w:hint="eastAsia"/>
          <w:color w:val="4F4F4F"/>
          <w:szCs w:val="21"/>
        </w:rPr>
        <w:t>语言编程对新手较为熟悉，且</w:t>
      </w:r>
      <w:r>
        <w:rPr>
          <w:rFonts w:cs="Arial" w:hint="eastAsia"/>
          <w:color w:val="4F4F4F"/>
          <w:szCs w:val="21"/>
        </w:rPr>
        <w:t>Arduino</w:t>
      </w:r>
      <w:r>
        <w:rPr>
          <w:rFonts w:cs="Arial" w:hint="eastAsia"/>
          <w:color w:val="4F4F4F"/>
          <w:szCs w:val="21"/>
        </w:rPr>
        <w:t>有强大的库函数支撑，上手较快，也较容易。</w:t>
      </w:r>
    </w:p>
    <w:p w:rsidR="00D3271F" w:rsidRPr="00670928" w:rsidRDefault="00D3271F" w:rsidP="00D3271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cs="Arial" w:hint="eastAsia"/>
          <w:color w:val="4F4F4F"/>
          <w:szCs w:val="21"/>
        </w:rPr>
        <w:t>Arduino Mega2560</w:t>
      </w:r>
      <w:r>
        <w:rPr>
          <w:rFonts w:cs="Arial" w:hint="eastAsia"/>
          <w:color w:val="4F4F4F"/>
          <w:szCs w:val="21"/>
        </w:rPr>
        <w:t>是采用</w:t>
      </w:r>
      <w:r>
        <w:rPr>
          <w:rFonts w:ascii="Calibri" w:hAnsi="Calibri" w:cs="Calibri"/>
          <w:color w:val="4F4F4F"/>
          <w:szCs w:val="21"/>
        </w:rPr>
        <w:t>USB</w:t>
      </w:r>
      <w:r>
        <w:rPr>
          <w:rFonts w:cs="Arial" w:hint="eastAsia"/>
          <w:color w:val="4F4F4F"/>
          <w:szCs w:val="21"/>
        </w:rPr>
        <w:t>接口的核心电路板，它最大的特点就是具有多达</w:t>
      </w:r>
      <w:r>
        <w:rPr>
          <w:rFonts w:ascii="Calibri" w:hAnsi="Calibri" w:cs="Calibri"/>
          <w:color w:val="4F4F4F"/>
          <w:szCs w:val="21"/>
        </w:rPr>
        <w:t>54</w:t>
      </w:r>
      <w:r>
        <w:rPr>
          <w:rFonts w:cs="Arial" w:hint="eastAsia"/>
          <w:color w:val="4F4F4F"/>
          <w:szCs w:val="21"/>
        </w:rPr>
        <w:t>路数字输入输出，特别适合需要大量</w:t>
      </w:r>
      <w:r>
        <w:rPr>
          <w:rFonts w:ascii="Calibri" w:hAnsi="Calibri" w:cs="Calibri"/>
          <w:color w:val="4F4F4F"/>
          <w:szCs w:val="21"/>
        </w:rPr>
        <w:t>I</w:t>
      </w:r>
      <w:r>
        <w:rPr>
          <w:rFonts w:ascii="Calibri" w:hAnsi="Calibri" w:cs="Calibri" w:hint="eastAsia"/>
          <w:color w:val="4F4F4F"/>
          <w:szCs w:val="21"/>
        </w:rPr>
        <w:t>/</w:t>
      </w:r>
      <w:r>
        <w:rPr>
          <w:rFonts w:ascii="Calibri" w:hAnsi="Calibri" w:cs="Calibri"/>
          <w:color w:val="4F4F4F"/>
          <w:szCs w:val="21"/>
        </w:rPr>
        <w:t>O</w:t>
      </w:r>
      <w:r>
        <w:rPr>
          <w:rFonts w:cs="Arial" w:hint="eastAsia"/>
          <w:color w:val="4F4F4F"/>
          <w:szCs w:val="21"/>
        </w:rPr>
        <w:t>接口的设计。</w:t>
      </w:r>
      <w:r>
        <w:rPr>
          <w:rFonts w:ascii="Calibri" w:hAnsi="Calibri" w:cs="Calibri"/>
          <w:color w:val="4F4F4F"/>
          <w:szCs w:val="21"/>
        </w:rPr>
        <w:t>Mega2560</w:t>
      </w:r>
      <w:r>
        <w:rPr>
          <w:rFonts w:cs="Arial" w:hint="eastAsia"/>
          <w:color w:val="4F4F4F"/>
          <w:szCs w:val="21"/>
        </w:rPr>
        <w:t>的处理器核心是</w:t>
      </w:r>
      <w:r>
        <w:rPr>
          <w:rFonts w:ascii="Calibri" w:hAnsi="Calibri" w:cs="Calibri"/>
          <w:color w:val="4F4F4F"/>
          <w:szCs w:val="21"/>
        </w:rPr>
        <w:t>ATmega2560</w:t>
      </w:r>
      <w:r>
        <w:rPr>
          <w:rFonts w:cs="Arial" w:hint="eastAsia"/>
          <w:color w:val="4F4F4F"/>
          <w:szCs w:val="21"/>
        </w:rPr>
        <w:t>，同时具有</w:t>
      </w:r>
      <w:r>
        <w:rPr>
          <w:rFonts w:ascii="Calibri" w:hAnsi="Calibri" w:cs="Calibri"/>
          <w:color w:val="4F4F4F"/>
          <w:szCs w:val="21"/>
        </w:rPr>
        <w:t>54</w:t>
      </w:r>
      <w:r>
        <w:rPr>
          <w:rFonts w:cs="Arial" w:hint="eastAsia"/>
          <w:color w:val="4F4F4F"/>
          <w:szCs w:val="21"/>
        </w:rPr>
        <w:t>路数字输入</w:t>
      </w:r>
      <w:r>
        <w:rPr>
          <w:rFonts w:ascii="Calibri" w:hAnsi="Calibri" w:cs="Calibri"/>
          <w:color w:val="4F4F4F"/>
          <w:szCs w:val="21"/>
        </w:rPr>
        <w:t>/</w:t>
      </w:r>
      <w:r>
        <w:rPr>
          <w:rFonts w:cs="Arial" w:hint="eastAsia"/>
          <w:color w:val="4F4F4F"/>
          <w:szCs w:val="21"/>
        </w:rPr>
        <w:t>输出口（其中</w:t>
      </w:r>
      <w:r>
        <w:rPr>
          <w:rFonts w:ascii="Calibri" w:hAnsi="Calibri" w:cs="Calibri"/>
          <w:color w:val="4F4F4F"/>
          <w:szCs w:val="21"/>
        </w:rPr>
        <w:t>16</w:t>
      </w:r>
      <w:r>
        <w:rPr>
          <w:rFonts w:cs="Arial" w:hint="eastAsia"/>
          <w:color w:val="4F4F4F"/>
          <w:szCs w:val="21"/>
        </w:rPr>
        <w:t>路可作为</w:t>
      </w:r>
      <w:r>
        <w:rPr>
          <w:rFonts w:ascii="Calibri" w:hAnsi="Calibri" w:cs="Calibri"/>
          <w:color w:val="4F4F4F"/>
          <w:szCs w:val="21"/>
        </w:rPr>
        <w:t>PWM</w:t>
      </w:r>
      <w:r>
        <w:rPr>
          <w:rFonts w:cs="Arial" w:hint="eastAsia"/>
          <w:color w:val="4F4F4F"/>
          <w:szCs w:val="21"/>
        </w:rPr>
        <w:t>输出），</w:t>
      </w:r>
      <w:r>
        <w:rPr>
          <w:rFonts w:ascii="Calibri" w:hAnsi="Calibri" w:cs="Calibri"/>
          <w:color w:val="4F4F4F"/>
          <w:szCs w:val="21"/>
        </w:rPr>
        <w:t>16</w:t>
      </w:r>
      <w:r>
        <w:rPr>
          <w:rFonts w:cs="Arial" w:hint="eastAsia"/>
          <w:color w:val="4F4F4F"/>
          <w:szCs w:val="21"/>
        </w:rPr>
        <w:t>路模拟输入，</w:t>
      </w:r>
      <w:r>
        <w:rPr>
          <w:rFonts w:ascii="Calibri" w:hAnsi="Calibri" w:cs="Calibri"/>
          <w:color w:val="4F4F4F"/>
          <w:szCs w:val="21"/>
        </w:rPr>
        <w:t>4</w:t>
      </w:r>
      <w:r>
        <w:rPr>
          <w:rFonts w:cs="Arial" w:hint="eastAsia"/>
          <w:color w:val="4F4F4F"/>
          <w:szCs w:val="21"/>
        </w:rPr>
        <w:t>路</w:t>
      </w:r>
      <w:r>
        <w:rPr>
          <w:rFonts w:ascii="Calibri" w:hAnsi="Calibri" w:cs="Calibri"/>
          <w:color w:val="4F4F4F"/>
          <w:szCs w:val="21"/>
        </w:rPr>
        <w:t>UART</w:t>
      </w:r>
      <w:r>
        <w:rPr>
          <w:rFonts w:cs="Arial" w:hint="eastAsia"/>
          <w:color w:val="4F4F4F"/>
          <w:szCs w:val="21"/>
        </w:rPr>
        <w:t>接口，一个</w:t>
      </w:r>
      <w:r>
        <w:rPr>
          <w:rFonts w:ascii="Calibri" w:hAnsi="Calibri" w:cs="Calibri"/>
          <w:color w:val="4F4F4F"/>
          <w:szCs w:val="21"/>
        </w:rPr>
        <w:t>16MHz</w:t>
      </w:r>
      <w:r>
        <w:rPr>
          <w:rFonts w:cs="Arial" w:hint="eastAsia"/>
          <w:color w:val="4F4F4F"/>
          <w:szCs w:val="21"/>
        </w:rPr>
        <w:t>晶体振荡器，一个</w:t>
      </w:r>
      <w:r>
        <w:rPr>
          <w:rFonts w:ascii="Calibri" w:hAnsi="Calibri" w:cs="Calibri"/>
          <w:color w:val="4F4F4F"/>
          <w:szCs w:val="21"/>
        </w:rPr>
        <w:t>USB</w:t>
      </w:r>
      <w:r>
        <w:rPr>
          <w:rFonts w:cs="Arial" w:hint="eastAsia"/>
          <w:color w:val="4F4F4F"/>
          <w:szCs w:val="21"/>
        </w:rPr>
        <w:t>口，一个电源插座，一个</w:t>
      </w:r>
      <w:r>
        <w:rPr>
          <w:rFonts w:ascii="Calibri" w:hAnsi="Calibri" w:cs="Calibri"/>
          <w:color w:val="4F4F4F"/>
          <w:szCs w:val="21"/>
        </w:rPr>
        <w:t>ICSP header</w:t>
      </w:r>
      <w:r>
        <w:rPr>
          <w:rFonts w:cs="Arial" w:hint="eastAsia"/>
          <w:color w:val="4F4F4F"/>
          <w:szCs w:val="21"/>
        </w:rPr>
        <w:t>和一个复位按钮。</w:t>
      </w:r>
      <w:r>
        <w:rPr>
          <w:rFonts w:ascii="Calibri" w:hAnsi="Calibri" w:cs="Calibri"/>
          <w:color w:val="4F4F4F"/>
          <w:szCs w:val="21"/>
        </w:rPr>
        <w:t>Arduino Mega2560</w:t>
      </w:r>
      <w:r>
        <w:rPr>
          <w:rFonts w:cs="Arial" w:hint="eastAsia"/>
          <w:color w:val="4F4F4F"/>
          <w:szCs w:val="21"/>
        </w:rPr>
        <w:t>也能兼容为</w:t>
      </w:r>
      <w:r>
        <w:rPr>
          <w:rFonts w:ascii="Calibri" w:hAnsi="Calibri" w:cs="Calibri"/>
          <w:color w:val="4F4F4F"/>
          <w:szCs w:val="21"/>
        </w:rPr>
        <w:t>Arduino UNO</w:t>
      </w:r>
      <w:r>
        <w:rPr>
          <w:rFonts w:cs="Arial" w:hint="eastAsia"/>
          <w:color w:val="4F4F4F"/>
          <w:szCs w:val="21"/>
        </w:rPr>
        <w:t>设计的扩展板。</w:t>
      </w:r>
      <w:r>
        <w:rPr>
          <w:rFonts w:ascii="Calibri" w:hAnsi="Calibri" w:cs="Calibri"/>
          <w:color w:val="4F4F4F"/>
          <w:szCs w:val="21"/>
        </w:rPr>
        <w:t>Arduino Mega2560</w:t>
      </w:r>
      <w:r>
        <w:rPr>
          <w:rFonts w:cs="Arial" w:hint="eastAsia"/>
          <w:color w:val="4F4F4F"/>
          <w:szCs w:val="21"/>
        </w:rPr>
        <w:t>已经发布到第三版，与前两版相比有以下新的特点：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lastRenderedPageBreak/>
        <w:t>在</w:t>
      </w:r>
      <w:r>
        <w:rPr>
          <w:rFonts w:ascii="Calibri" w:hAnsi="Calibri" w:cs="Calibri"/>
          <w:color w:val="4F4F4F"/>
          <w:sz w:val="21"/>
          <w:szCs w:val="21"/>
        </w:rPr>
        <w:t>AREF</w:t>
      </w:r>
      <w:r>
        <w:rPr>
          <w:rFonts w:cs="Arial" w:hint="eastAsia"/>
          <w:color w:val="4F4F4F"/>
          <w:sz w:val="21"/>
          <w:szCs w:val="21"/>
        </w:rPr>
        <w:t>处增加了两个管脚</w:t>
      </w:r>
      <w:r>
        <w:rPr>
          <w:rFonts w:ascii="Calibri" w:hAnsi="Calibri" w:cs="Calibri"/>
          <w:color w:val="4F4F4F"/>
          <w:sz w:val="21"/>
          <w:szCs w:val="21"/>
        </w:rPr>
        <w:t>SDA</w:t>
      </w:r>
      <w:r>
        <w:rPr>
          <w:rFonts w:cs="Arial" w:hint="eastAsia"/>
          <w:color w:val="4F4F4F"/>
          <w:sz w:val="21"/>
          <w:szCs w:val="21"/>
        </w:rPr>
        <w:t>和</w:t>
      </w:r>
      <w:r>
        <w:rPr>
          <w:rFonts w:ascii="Calibri" w:hAnsi="Calibri" w:cs="Calibri"/>
          <w:color w:val="4F4F4F"/>
          <w:sz w:val="21"/>
          <w:szCs w:val="21"/>
        </w:rPr>
        <w:t>SCL</w:t>
      </w:r>
      <w:r>
        <w:rPr>
          <w:rFonts w:cs="Arial" w:hint="eastAsia"/>
          <w:color w:val="4F4F4F"/>
          <w:sz w:val="21"/>
          <w:szCs w:val="21"/>
        </w:rPr>
        <w:t>，支持</w:t>
      </w:r>
      <w:r>
        <w:rPr>
          <w:rFonts w:ascii="Calibri" w:hAnsi="Calibri" w:cs="Calibri"/>
          <w:color w:val="4F4F4F"/>
          <w:sz w:val="21"/>
          <w:szCs w:val="21"/>
        </w:rPr>
        <w:t>I2C</w:t>
      </w:r>
      <w:r>
        <w:rPr>
          <w:rFonts w:cs="Arial" w:hint="eastAsia"/>
          <w:color w:val="4F4F4F"/>
          <w:sz w:val="21"/>
          <w:szCs w:val="21"/>
        </w:rPr>
        <w:t>接口；增加</w:t>
      </w:r>
      <w:r>
        <w:rPr>
          <w:rFonts w:ascii="Calibri" w:hAnsi="Calibri" w:cs="Calibri"/>
          <w:color w:val="4F4F4F"/>
          <w:sz w:val="21"/>
          <w:szCs w:val="21"/>
        </w:rPr>
        <w:t>IOREF</w:t>
      </w:r>
      <w:r>
        <w:rPr>
          <w:rFonts w:cs="Arial" w:hint="eastAsia"/>
          <w:color w:val="4F4F4F"/>
          <w:sz w:val="21"/>
          <w:szCs w:val="21"/>
        </w:rPr>
        <w:t>和一个预留管脚，将来扩展板将能兼容</w:t>
      </w:r>
      <w:r>
        <w:rPr>
          <w:rFonts w:ascii="Calibri" w:hAnsi="Calibri" w:cs="Calibri"/>
          <w:color w:val="4F4F4F"/>
          <w:sz w:val="21"/>
          <w:szCs w:val="21"/>
        </w:rPr>
        <w:t>5V</w:t>
      </w:r>
      <w:r>
        <w:rPr>
          <w:rFonts w:cs="Arial" w:hint="eastAsia"/>
          <w:color w:val="4F4F4F"/>
          <w:sz w:val="21"/>
          <w:szCs w:val="21"/>
        </w:rPr>
        <w:t>和</w:t>
      </w:r>
      <w:r>
        <w:rPr>
          <w:rFonts w:ascii="Calibri" w:hAnsi="Calibri" w:cs="Calibri"/>
          <w:color w:val="4F4F4F"/>
          <w:sz w:val="21"/>
          <w:szCs w:val="21"/>
        </w:rPr>
        <w:t>3.3V</w:t>
      </w:r>
      <w:r>
        <w:rPr>
          <w:rFonts w:cs="Arial" w:hint="eastAsia"/>
          <w:color w:val="4F4F4F"/>
          <w:sz w:val="21"/>
          <w:szCs w:val="21"/>
        </w:rPr>
        <w:t>核心板。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改进了复位电路设计。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USB接口芯片由</w:t>
      </w:r>
      <w:r>
        <w:rPr>
          <w:rFonts w:ascii="Calibri" w:hAnsi="Calibri" w:cs="Calibri"/>
          <w:color w:val="4F4F4F"/>
          <w:sz w:val="21"/>
          <w:szCs w:val="21"/>
        </w:rPr>
        <w:t>ATmega16U2</w:t>
      </w:r>
      <w:r>
        <w:rPr>
          <w:rFonts w:cs="Arial" w:hint="eastAsia"/>
          <w:color w:val="4F4F4F"/>
          <w:sz w:val="21"/>
          <w:szCs w:val="21"/>
        </w:rPr>
        <w:t>替代了</w:t>
      </w:r>
      <w:r>
        <w:rPr>
          <w:rFonts w:ascii="Calibri" w:hAnsi="Calibri" w:cs="Calibri"/>
          <w:color w:val="4F4F4F"/>
          <w:sz w:val="21"/>
          <w:szCs w:val="21"/>
        </w:rPr>
        <w:t>ATmega8U2</w:t>
      </w:r>
      <w:r>
        <w:rPr>
          <w:rFonts w:cs="Arial" w:hint="eastAsia"/>
          <w:color w:val="4F4F4F"/>
          <w:sz w:val="21"/>
          <w:szCs w:val="21"/>
        </w:rPr>
        <w:t>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ArduinoMega2560 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概要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处理器 </w:t>
      </w:r>
      <w:r>
        <w:rPr>
          <w:rFonts w:ascii="Calibri" w:hAnsi="Calibri" w:cs="Calibri"/>
          <w:color w:val="4F4F4F"/>
          <w:sz w:val="21"/>
          <w:szCs w:val="21"/>
        </w:rPr>
        <w:t>ATmega2560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工作电压 </w:t>
      </w:r>
      <w:r>
        <w:rPr>
          <w:rFonts w:ascii="Calibri" w:hAnsi="Calibri" w:cs="Calibri"/>
          <w:color w:val="4F4F4F"/>
          <w:sz w:val="21"/>
          <w:szCs w:val="21"/>
        </w:rPr>
        <w:t>5V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输入电压（推荐） </w:t>
      </w:r>
      <w:r>
        <w:rPr>
          <w:rFonts w:ascii="Calibri" w:hAnsi="Calibri" w:cs="Calibri"/>
          <w:color w:val="4F4F4F"/>
          <w:sz w:val="21"/>
          <w:szCs w:val="21"/>
        </w:rPr>
        <w:t>7-12V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输入电压（范围） </w:t>
      </w:r>
      <w:r>
        <w:rPr>
          <w:rFonts w:ascii="Calibri" w:hAnsi="Calibri" w:cs="Calibri"/>
          <w:color w:val="4F4F4F"/>
          <w:sz w:val="21"/>
          <w:szCs w:val="21"/>
        </w:rPr>
        <w:t>6-20V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数字</w:t>
      </w:r>
      <w:r>
        <w:rPr>
          <w:rFonts w:ascii="Calibri" w:hAnsi="Calibri" w:cs="Calibri"/>
          <w:color w:val="4F4F4F"/>
          <w:sz w:val="21"/>
          <w:szCs w:val="21"/>
        </w:rPr>
        <w:t>IO</w:t>
      </w:r>
      <w:r>
        <w:rPr>
          <w:rFonts w:cs="Arial" w:hint="eastAsia"/>
          <w:color w:val="4F4F4F"/>
          <w:sz w:val="21"/>
          <w:szCs w:val="21"/>
        </w:rPr>
        <w:t>脚 </w:t>
      </w:r>
      <w:r>
        <w:rPr>
          <w:rFonts w:ascii="Calibri" w:hAnsi="Calibri" w:cs="Calibri"/>
          <w:color w:val="4F4F4F"/>
          <w:sz w:val="21"/>
          <w:szCs w:val="21"/>
        </w:rPr>
        <w:t>54 (</w:t>
      </w:r>
      <w:r>
        <w:rPr>
          <w:rFonts w:cs="Arial" w:hint="eastAsia"/>
          <w:color w:val="4F4F4F"/>
          <w:sz w:val="21"/>
          <w:szCs w:val="21"/>
        </w:rPr>
        <w:t>其中</w:t>
      </w:r>
      <w:r>
        <w:rPr>
          <w:rFonts w:ascii="Calibri" w:hAnsi="Calibri" w:cs="Calibri"/>
          <w:color w:val="4F4F4F"/>
          <w:sz w:val="21"/>
          <w:szCs w:val="21"/>
        </w:rPr>
        <w:t>16</w:t>
      </w:r>
      <w:r>
        <w:rPr>
          <w:rFonts w:cs="Arial" w:hint="eastAsia"/>
          <w:color w:val="4F4F4F"/>
          <w:sz w:val="21"/>
          <w:szCs w:val="21"/>
        </w:rPr>
        <w:t>路作为</w:t>
      </w:r>
      <w:r>
        <w:rPr>
          <w:rFonts w:ascii="Calibri" w:hAnsi="Calibri" w:cs="Calibri"/>
          <w:color w:val="4F4F4F"/>
          <w:sz w:val="21"/>
          <w:szCs w:val="21"/>
        </w:rPr>
        <w:t>PWM</w:t>
      </w:r>
      <w:r>
        <w:rPr>
          <w:rFonts w:cs="Arial" w:hint="eastAsia"/>
          <w:color w:val="4F4F4F"/>
          <w:sz w:val="21"/>
          <w:szCs w:val="21"/>
        </w:rPr>
        <w:t>输出）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模拟输入脚 </w:t>
      </w:r>
      <w:r>
        <w:rPr>
          <w:rFonts w:ascii="Calibri" w:hAnsi="Calibri" w:cs="Calibri"/>
          <w:color w:val="4F4F4F"/>
          <w:sz w:val="21"/>
          <w:szCs w:val="21"/>
        </w:rPr>
        <w:t>16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IO脚直流电流 </w:t>
      </w:r>
      <w:r>
        <w:rPr>
          <w:rFonts w:ascii="Calibri" w:hAnsi="Calibri" w:cs="Calibri"/>
          <w:color w:val="4F4F4F"/>
          <w:sz w:val="21"/>
          <w:szCs w:val="21"/>
        </w:rPr>
        <w:t>40 mA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3.3V脚直流电流 </w:t>
      </w:r>
      <w:r>
        <w:rPr>
          <w:rFonts w:ascii="Calibri" w:hAnsi="Calibri" w:cs="Calibri"/>
          <w:color w:val="4F4F4F"/>
          <w:sz w:val="21"/>
          <w:szCs w:val="21"/>
        </w:rPr>
        <w:t>50 mA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Flash Memory 256 KB （</w:t>
      </w:r>
      <w:r>
        <w:rPr>
          <w:rFonts w:ascii="Calibri" w:hAnsi="Calibri" w:cs="Calibri"/>
          <w:color w:val="4F4F4F"/>
          <w:sz w:val="21"/>
          <w:szCs w:val="21"/>
        </w:rPr>
        <w:t>ATmega328</w:t>
      </w:r>
      <w:r>
        <w:rPr>
          <w:rFonts w:cs="Arial" w:hint="eastAsia"/>
          <w:color w:val="4F4F4F"/>
          <w:sz w:val="21"/>
          <w:szCs w:val="21"/>
        </w:rPr>
        <w:t>，其中</w:t>
      </w:r>
      <w:r>
        <w:rPr>
          <w:rFonts w:ascii="Calibri" w:hAnsi="Calibri" w:cs="Calibri"/>
          <w:color w:val="4F4F4F"/>
          <w:sz w:val="21"/>
          <w:szCs w:val="21"/>
        </w:rPr>
        <w:t>8 KB </w:t>
      </w:r>
      <w:r>
        <w:rPr>
          <w:rFonts w:cs="Arial" w:hint="eastAsia"/>
          <w:color w:val="4F4F4F"/>
          <w:sz w:val="21"/>
          <w:szCs w:val="21"/>
        </w:rPr>
        <w:t>用于 </w:t>
      </w:r>
      <w:r>
        <w:rPr>
          <w:rFonts w:ascii="Calibri" w:hAnsi="Calibri" w:cs="Calibri"/>
          <w:color w:val="4F4F4F"/>
          <w:sz w:val="21"/>
          <w:szCs w:val="21"/>
        </w:rPr>
        <w:t>bootloader</w:t>
      </w:r>
      <w:r>
        <w:rPr>
          <w:rFonts w:cs="Arial" w:hint="eastAsia"/>
          <w:color w:val="4F4F4F"/>
          <w:sz w:val="21"/>
          <w:szCs w:val="21"/>
        </w:rPr>
        <w:t>）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SRAM 8 KB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EEPROM 4 KB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工作时钟 </w:t>
      </w:r>
      <w:r>
        <w:rPr>
          <w:rFonts w:ascii="Calibri" w:hAnsi="Calibri" w:cs="Calibri"/>
          <w:color w:val="4F4F4F"/>
          <w:sz w:val="21"/>
          <w:szCs w:val="21"/>
        </w:rPr>
        <w:t>16 MHz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Arduino Mega2560可以通过</w:t>
      </w:r>
      <w:r>
        <w:rPr>
          <w:rFonts w:ascii="Calibri" w:hAnsi="Calibri" w:cs="Calibri"/>
          <w:color w:val="4F4F4F"/>
          <w:sz w:val="21"/>
          <w:szCs w:val="21"/>
        </w:rPr>
        <w:t>3</w:t>
      </w:r>
      <w:r>
        <w:rPr>
          <w:rFonts w:cs="Arial" w:hint="eastAsia"/>
          <w:color w:val="4F4F4F"/>
          <w:sz w:val="21"/>
          <w:szCs w:val="21"/>
        </w:rPr>
        <w:t>种方式供电，而且能自动选择供电方式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外部直流电源通过电源插座供电。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电池连接电源连接器的</w:t>
      </w:r>
      <w:r>
        <w:rPr>
          <w:rFonts w:ascii="Calibri" w:hAnsi="Calibri" w:cs="Calibri"/>
          <w:color w:val="4F4F4F"/>
          <w:sz w:val="21"/>
          <w:szCs w:val="21"/>
        </w:rPr>
        <w:t>GND</w:t>
      </w:r>
      <w:r>
        <w:rPr>
          <w:rFonts w:cs="Arial" w:hint="eastAsia"/>
          <w:color w:val="4F4F4F"/>
          <w:sz w:val="21"/>
          <w:szCs w:val="21"/>
        </w:rPr>
        <w:t>和</w:t>
      </w:r>
      <w:r>
        <w:rPr>
          <w:rFonts w:ascii="Calibri" w:hAnsi="Calibri" w:cs="Calibri"/>
          <w:color w:val="4F4F4F"/>
          <w:sz w:val="21"/>
          <w:szCs w:val="21"/>
        </w:rPr>
        <w:t>VIN</w:t>
      </w:r>
      <w:r>
        <w:rPr>
          <w:rFonts w:cs="Arial" w:hint="eastAsia"/>
          <w:color w:val="4F4F4F"/>
          <w:sz w:val="21"/>
          <w:szCs w:val="21"/>
        </w:rPr>
        <w:t>引脚。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USB接口直接供电。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电源引脚说明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VIN --- 当外部直流电源接入电源插座时，可以通过</w:t>
      </w:r>
      <w:r>
        <w:rPr>
          <w:rFonts w:ascii="Calibri" w:hAnsi="Calibri" w:cs="Calibri"/>
          <w:color w:val="4F4F4F"/>
          <w:sz w:val="21"/>
          <w:szCs w:val="21"/>
        </w:rPr>
        <w:t>VIN</w:t>
      </w:r>
      <w:r>
        <w:rPr>
          <w:rFonts w:cs="Arial" w:hint="eastAsia"/>
          <w:color w:val="4F4F4F"/>
          <w:sz w:val="21"/>
          <w:szCs w:val="21"/>
        </w:rPr>
        <w:t>向外部供电；也可以通过此引脚向</w:t>
      </w:r>
      <w:r>
        <w:rPr>
          <w:rFonts w:ascii="Calibri" w:hAnsi="Calibri" w:cs="Calibri"/>
          <w:color w:val="4F4F4F"/>
          <w:sz w:val="21"/>
          <w:szCs w:val="21"/>
        </w:rPr>
        <w:t>Mega2560</w:t>
      </w:r>
      <w:r>
        <w:rPr>
          <w:rFonts w:cs="Arial" w:hint="eastAsia"/>
          <w:color w:val="4F4F4F"/>
          <w:sz w:val="21"/>
          <w:szCs w:val="21"/>
        </w:rPr>
        <w:t>直接供电；</w:t>
      </w:r>
      <w:r>
        <w:rPr>
          <w:rFonts w:ascii="Calibri" w:hAnsi="Calibri" w:cs="Calibri"/>
          <w:color w:val="4F4F4F"/>
          <w:sz w:val="21"/>
          <w:szCs w:val="21"/>
        </w:rPr>
        <w:t>VIN</w:t>
      </w:r>
      <w:r>
        <w:rPr>
          <w:rFonts w:cs="Arial" w:hint="eastAsia"/>
          <w:color w:val="4F4F4F"/>
          <w:sz w:val="21"/>
          <w:szCs w:val="21"/>
        </w:rPr>
        <w:t>有电时将忽略从</w:t>
      </w:r>
      <w:r>
        <w:rPr>
          <w:rFonts w:ascii="Calibri" w:hAnsi="Calibri" w:cs="Calibri"/>
          <w:color w:val="4F4F4F"/>
          <w:sz w:val="21"/>
          <w:szCs w:val="21"/>
        </w:rPr>
        <w:t>USB</w:t>
      </w:r>
      <w:r>
        <w:rPr>
          <w:rFonts w:cs="Arial" w:hint="eastAsia"/>
          <w:color w:val="4F4F4F"/>
          <w:sz w:val="21"/>
          <w:szCs w:val="21"/>
        </w:rPr>
        <w:t>或者其他引脚接入的电源。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5V --- 通过稳压器或</w:t>
      </w:r>
      <w:r>
        <w:rPr>
          <w:rFonts w:ascii="Calibri" w:hAnsi="Calibri" w:cs="Calibri"/>
          <w:color w:val="4F4F4F"/>
          <w:sz w:val="21"/>
          <w:szCs w:val="21"/>
        </w:rPr>
        <w:t>USB</w:t>
      </w:r>
      <w:r>
        <w:rPr>
          <w:rFonts w:cs="Arial" w:hint="eastAsia"/>
          <w:color w:val="4F4F4F"/>
          <w:sz w:val="21"/>
          <w:szCs w:val="21"/>
        </w:rPr>
        <w:t>的</w:t>
      </w:r>
      <w:r>
        <w:rPr>
          <w:rFonts w:ascii="Calibri" w:hAnsi="Calibri" w:cs="Calibri"/>
          <w:color w:val="4F4F4F"/>
          <w:sz w:val="21"/>
          <w:szCs w:val="21"/>
        </w:rPr>
        <w:t>5V</w:t>
      </w:r>
      <w:r>
        <w:rPr>
          <w:rFonts w:cs="Arial" w:hint="eastAsia"/>
          <w:color w:val="4F4F4F"/>
          <w:sz w:val="21"/>
          <w:szCs w:val="21"/>
        </w:rPr>
        <w:t>电压，为</w:t>
      </w:r>
      <w:r>
        <w:rPr>
          <w:rFonts w:ascii="Calibri" w:hAnsi="Calibri" w:cs="Calibri"/>
          <w:color w:val="4F4F4F"/>
          <w:sz w:val="21"/>
          <w:szCs w:val="21"/>
        </w:rPr>
        <w:t>UNO</w:t>
      </w:r>
      <w:r>
        <w:rPr>
          <w:rFonts w:cs="Arial" w:hint="eastAsia"/>
          <w:color w:val="4F4F4F"/>
          <w:sz w:val="21"/>
          <w:szCs w:val="21"/>
        </w:rPr>
        <w:t>上的</w:t>
      </w:r>
      <w:r>
        <w:rPr>
          <w:rFonts w:ascii="Calibri" w:hAnsi="Calibri" w:cs="Calibri"/>
          <w:color w:val="4F4F4F"/>
          <w:sz w:val="21"/>
          <w:szCs w:val="21"/>
        </w:rPr>
        <w:t>5V</w:t>
      </w:r>
      <w:r>
        <w:rPr>
          <w:rFonts w:cs="Arial" w:hint="eastAsia"/>
          <w:color w:val="4F4F4F"/>
          <w:sz w:val="21"/>
          <w:szCs w:val="21"/>
        </w:rPr>
        <w:t>芯片供电。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3.3V --- 通过稳压器产生的</w:t>
      </w:r>
      <w:r>
        <w:rPr>
          <w:rFonts w:ascii="Calibri" w:hAnsi="Calibri" w:cs="Calibri"/>
          <w:color w:val="4F4F4F"/>
          <w:sz w:val="21"/>
          <w:szCs w:val="21"/>
        </w:rPr>
        <w:t>3.3V</w:t>
      </w:r>
      <w:r>
        <w:rPr>
          <w:rFonts w:cs="Arial" w:hint="eastAsia"/>
          <w:color w:val="4F4F4F"/>
          <w:sz w:val="21"/>
          <w:szCs w:val="21"/>
        </w:rPr>
        <w:t>电压，最大驱动电流</w:t>
      </w:r>
      <w:r>
        <w:rPr>
          <w:rFonts w:ascii="Calibri" w:hAnsi="Calibri" w:cs="Calibri"/>
          <w:color w:val="4F4F4F"/>
          <w:sz w:val="21"/>
          <w:szCs w:val="21"/>
        </w:rPr>
        <w:t>50mA</w:t>
      </w:r>
      <w:r>
        <w:rPr>
          <w:rFonts w:cs="Arial" w:hint="eastAsia"/>
          <w:color w:val="4F4F4F"/>
          <w:sz w:val="21"/>
          <w:szCs w:val="21"/>
        </w:rPr>
        <w:t>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GND --- 地脚。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存储器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ATmega2560包括了片上</w:t>
      </w:r>
      <w:r>
        <w:rPr>
          <w:rFonts w:ascii="Calibri" w:hAnsi="Calibri" w:cs="Calibri"/>
          <w:color w:val="4F4F4F"/>
          <w:sz w:val="21"/>
          <w:szCs w:val="21"/>
        </w:rPr>
        <w:t>256KB Flash</w:t>
      </w:r>
      <w:r>
        <w:rPr>
          <w:rFonts w:cs="Arial" w:hint="eastAsia"/>
          <w:color w:val="4F4F4F"/>
          <w:sz w:val="21"/>
          <w:szCs w:val="21"/>
        </w:rPr>
        <w:t>，其中</w:t>
      </w:r>
      <w:r>
        <w:rPr>
          <w:rFonts w:ascii="Calibri" w:hAnsi="Calibri" w:cs="Calibri"/>
          <w:color w:val="4F4F4F"/>
          <w:sz w:val="21"/>
          <w:szCs w:val="21"/>
        </w:rPr>
        <w:t>8KB</w:t>
      </w:r>
      <w:r>
        <w:rPr>
          <w:rFonts w:cs="Arial" w:hint="eastAsia"/>
          <w:color w:val="4F4F4F"/>
          <w:sz w:val="21"/>
          <w:szCs w:val="21"/>
        </w:rPr>
        <w:t>用于</w:t>
      </w:r>
      <w:r>
        <w:rPr>
          <w:rFonts w:ascii="Calibri" w:hAnsi="Calibri" w:cs="Calibri"/>
          <w:color w:val="4F4F4F"/>
          <w:sz w:val="21"/>
          <w:szCs w:val="21"/>
        </w:rPr>
        <w:t>Bootloader</w:t>
      </w:r>
      <w:r>
        <w:rPr>
          <w:rFonts w:cs="Arial" w:hint="eastAsia"/>
          <w:color w:val="4F4F4F"/>
          <w:sz w:val="21"/>
          <w:szCs w:val="21"/>
        </w:rPr>
        <w:t>。同时还有</w:t>
      </w:r>
      <w:r>
        <w:rPr>
          <w:rFonts w:ascii="Calibri" w:hAnsi="Calibri" w:cs="Calibri"/>
          <w:color w:val="4F4F4F"/>
          <w:sz w:val="21"/>
          <w:szCs w:val="21"/>
        </w:rPr>
        <w:t>8KB SRAM</w:t>
      </w:r>
      <w:r>
        <w:rPr>
          <w:rFonts w:cs="Arial" w:hint="eastAsia"/>
          <w:color w:val="4F4F4F"/>
          <w:sz w:val="21"/>
          <w:szCs w:val="21"/>
        </w:rPr>
        <w:t>和</w:t>
      </w:r>
      <w:r>
        <w:rPr>
          <w:rFonts w:ascii="Calibri" w:hAnsi="Calibri" w:cs="Calibri"/>
          <w:color w:val="4F4F4F"/>
          <w:sz w:val="21"/>
          <w:szCs w:val="21"/>
        </w:rPr>
        <w:t>4KB EEPROM</w:t>
      </w:r>
      <w:r>
        <w:rPr>
          <w:rFonts w:cs="Arial" w:hint="eastAsia"/>
          <w:color w:val="4F4F4F"/>
          <w:sz w:val="21"/>
          <w:szCs w:val="21"/>
        </w:rPr>
        <w:t>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输入输出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 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14路数字输入输出口：工作电压为</w:t>
      </w:r>
      <w:r>
        <w:rPr>
          <w:rFonts w:ascii="Calibri" w:hAnsi="Calibri" w:cs="Calibri"/>
          <w:color w:val="4F4F4F"/>
          <w:sz w:val="21"/>
          <w:szCs w:val="21"/>
        </w:rPr>
        <w:t>5V</w:t>
      </w:r>
      <w:r>
        <w:rPr>
          <w:rFonts w:cs="Arial" w:hint="eastAsia"/>
          <w:color w:val="4F4F4F"/>
          <w:sz w:val="21"/>
          <w:szCs w:val="21"/>
        </w:rPr>
        <w:t>，每一路能输出和接入最大电流为</w:t>
      </w:r>
      <w:r>
        <w:rPr>
          <w:rFonts w:ascii="Calibri" w:hAnsi="Calibri" w:cs="Calibri"/>
          <w:color w:val="4F4F4F"/>
          <w:sz w:val="21"/>
          <w:szCs w:val="21"/>
        </w:rPr>
        <w:t>40mA</w:t>
      </w:r>
      <w:r>
        <w:rPr>
          <w:rFonts w:cs="Arial" w:hint="eastAsia"/>
          <w:color w:val="4F4F4F"/>
          <w:sz w:val="21"/>
          <w:szCs w:val="21"/>
        </w:rPr>
        <w:t>。每一路配置了</w:t>
      </w:r>
      <w:r>
        <w:rPr>
          <w:rFonts w:ascii="Calibri" w:hAnsi="Calibri" w:cs="Calibri"/>
          <w:color w:val="4F4F4F"/>
          <w:sz w:val="21"/>
          <w:szCs w:val="21"/>
        </w:rPr>
        <w:t>20-50K</w:t>
      </w:r>
      <w:r>
        <w:rPr>
          <w:rFonts w:cs="Arial" w:hint="eastAsia"/>
          <w:color w:val="4F4F4F"/>
          <w:sz w:val="21"/>
          <w:szCs w:val="21"/>
        </w:rPr>
        <w:t>欧姆内部上拉电阻（默认不连接</w:t>
      </w:r>
      <w:r>
        <w:rPr>
          <w:rFonts w:ascii="Calibri" w:hAnsi="Calibri" w:cs="Calibri"/>
          <w:color w:val="4F4F4F"/>
          <w:sz w:val="21"/>
          <w:szCs w:val="21"/>
        </w:rPr>
        <w:t>)</w:t>
      </w:r>
      <w:r>
        <w:rPr>
          <w:rFonts w:cs="Arial" w:hint="eastAsia"/>
          <w:color w:val="4F4F4F"/>
          <w:sz w:val="21"/>
          <w:szCs w:val="21"/>
        </w:rPr>
        <w:t>。除此之外，有些引脚有特定的功能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4路串口信号：串口</w:t>
      </w:r>
      <w:r>
        <w:rPr>
          <w:rFonts w:ascii="Calibri" w:hAnsi="Calibri" w:cs="Calibri"/>
          <w:color w:val="4F4F4F"/>
          <w:sz w:val="21"/>
          <w:szCs w:val="21"/>
        </w:rPr>
        <w:t>0---0(RX)and 1(TX);</w:t>
      </w:r>
      <w:r>
        <w:rPr>
          <w:rFonts w:cs="Arial" w:hint="eastAsia"/>
          <w:color w:val="4F4F4F"/>
          <w:sz w:val="21"/>
          <w:szCs w:val="21"/>
        </w:rPr>
        <w:t>串口</w:t>
      </w:r>
      <w:r>
        <w:rPr>
          <w:rFonts w:ascii="Calibri" w:hAnsi="Calibri" w:cs="Calibri"/>
          <w:color w:val="4F4F4F"/>
          <w:sz w:val="21"/>
          <w:szCs w:val="21"/>
        </w:rPr>
        <w:t>1---19(RX)and 18(TX);</w:t>
      </w:r>
      <w:r>
        <w:rPr>
          <w:rFonts w:cs="Arial" w:hint="eastAsia"/>
          <w:color w:val="4F4F4F"/>
          <w:sz w:val="21"/>
          <w:szCs w:val="21"/>
        </w:rPr>
        <w:t>串口</w:t>
      </w:r>
      <w:r>
        <w:rPr>
          <w:rFonts w:ascii="Calibri" w:hAnsi="Calibri" w:cs="Calibri"/>
          <w:color w:val="4F4F4F"/>
          <w:sz w:val="21"/>
          <w:szCs w:val="21"/>
        </w:rPr>
        <w:t>2---17(RX)and 16(TX);</w:t>
      </w:r>
      <w:r>
        <w:rPr>
          <w:rFonts w:cs="Arial" w:hint="eastAsia"/>
          <w:color w:val="4F4F4F"/>
          <w:sz w:val="21"/>
          <w:szCs w:val="21"/>
        </w:rPr>
        <w:t>串口</w:t>
      </w:r>
      <w:r>
        <w:rPr>
          <w:rFonts w:ascii="Calibri" w:hAnsi="Calibri" w:cs="Calibri"/>
          <w:color w:val="4F4F4F"/>
          <w:sz w:val="21"/>
          <w:szCs w:val="21"/>
        </w:rPr>
        <w:t>3---15(RX)and 14(TX)</w:t>
      </w:r>
      <w:r>
        <w:rPr>
          <w:rFonts w:cs="Arial" w:hint="eastAsia"/>
          <w:color w:val="4F4F4F"/>
          <w:sz w:val="21"/>
          <w:szCs w:val="21"/>
        </w:rPr>
        <w:t>。其中串口</w:t>
      </w:r>
      <w:r>
        <w:rPr>
          <w:rFonts w:ascii="Calibri" w:hAnsi="Calibri" w:cs="Calibri"/>
          <w:color w:val="4F4F4F"/>
          <w:sz w:val="21"/>
          <w:szCs w:val="21"/>
        </w:rPr>
        <w:t>0</w:t>
      </w:r>
      <w:r>
        <w:rPr>
          <w:rFonts w:cs="Arial" w:hint="eastAsia"/>
          <w:color w:val="4F4F4F"/>
          <w:sz w:val="21"/>
          <w:szCs w:val="21"/>
        </w:rPr>
        <w:t>与内部 </w:t>
      </w:r>
      <w:r>
        <w:rPr>
          <w:rFonts w:ascii="Calibri" w:hAnsi="Calibri" w:cs="Calibri"/>
          <w:color w:val="4F4F4F"/>
          <w:sz w:val="21"/>
          <w:szCs w:val="21"/>
        </w:rPr>
        <w:t>ATmega8U2 USB-to-TTL </w:t>
      </w:r>
      <w:r>
        <w:rPr>
          <w:rFonts w:cs="Arial" w:hint="eastAsia"/>
          <w:color w:val="4F4F4F"/>
          <w:sz w:val="21"/>
          <w:szCs w:val="21"/>
        </w:rPr>
        <w:t>芯片相连，提供</w:t>
      </w:r>
      <w:r>
        <w:rPr>
          <w:rFonts w:ascii="Calibri" w:hAnsi="Calibri" w:cs="Calibri"/>
          <w:color w:val="4F4F4F"/>
          <w:sz w:val="21"/>
          <w:szCs w:val="21"/>
        </w:rPr>
        <w:t>TTL</w:t>
      </w:r>
      <w:r>
        <w:rPr>
          <w:rFonts w:cs="Arial" w:hint="eastAsia"/>
          <w:color w:val="4F4F4F"/>
          <w:sz w:val="21"/>
          <w:szCs w:val="21"/>
        </w:rPr>
        <w:t>电压水平的串口接收信号。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lastRenderedPageBreak/>
        <w:t>6路外部中断：</w:t>
      </w:r>
      <w:r>
        <w:rPr>
          <w:rFonts w:ascii="Calibri" w:hAnsi="Calibri" w:cs="Calibri"/>
          <w:color w:val="4F4F4F"/>
          <w:sz w:val="21"/>
          <w:szCs w:val="21"/>
        </w:rPr>
        <w:t>2(</w:t>
      </w:r>
      <w:r>
        <w:rPr>
          <w:rFonts w:cs="Arial" w:hint="eastAsia"/>
          <w:color w:val="4F4F4F"/>
          <w:sz w:val="21"/>
          <w:szCs w:val="21"/>
        </w:rPr>
        <w:t>中断</w:t>
      </w:r>
      <w:r>
        <w:rPr>
          <w:rFonts w:ascii="Calibri" w:hAnsi="Calibri" w:cs="Calibri"/>
          <w:color w:val="4F4F4F"/>
          <w:sz w:val="21"/>
          <w:szCs w:val="21"/>
        </w:rPr>
        <w:t>0)</w:t>
      </w:r>
      <w:r>
        <w:rPr>
          <w:rFonts w:cs="Arial" w:hint="eastAsia"/>
          <w:color w:val="4F4F4F"/>
          <w:sz w:val="21"/>
          <w:szCs w:val="21"/>
        </w:rPr>
        <w:t>，</w:t>
      </w:r>
      <w:r>
        <w:rPr>
          <w:rFonts w:ascii="Calibri" w:hAnsi="Calibri" w:cs="Calibri"/>
          <w:color w:val="4F4F4F"/>
          <w:sz w:val="21"/>
          <w:szCs w:val="21"/>
        </w:rPr>
        <w:t>3(</w:t>
      </w:r>
      <w:r>
        <w:rPr>
          <w:rFonts w:cs="Arial" w:hint="eastAsia"/>
          <w:color w:val="4F4F4F"/>
          <w:sz w:val="21"/>
          <w:szCs w:val="21"/>
        </w:rPr>
        <w:t>中断 </w:t>
      </w:r>
      <w:r>
        <w:rPr>
          <w:rFonts w:ascii="Calibri" w:hAnsi="Calibri" w:cs="Calibri"/>
          <w:color w:val="4F4F4F"/>
          <w:sz w:val="21"/>
          <w:szCs w:val="21"/>
        </w:rPr>
        <w:t>1)</w:t>
      </w:r>
      <w:r>
        <w:rPr>
          <w:rFonts w:cs="Arial" w:hint="eastAsia"/>
          <w:color w:val="4F4F4F"/>
          <w:sz w:val="21"/>
          <w:szCs w:val="21"/>
        </w:rPr>
        <w:t>，</w:t>
      </w:r>
      <w:r>
        <w:rPr>
          <w:rFonts w:ascii="Calibri" w:hAnsi="Calibri" w:cs="Calibri"/>
          <w:color w:val="4F4F4F"/>
          <w:sz w:val="21"/>
          <w:szCs w:val="21"/>
        </w:rPr>
        <w:t>18(</w:t>
      </w:r>
      <w:r>
        <w:rPr>
          <w:rFonts w:cs="Arial" w:hint="eastAsia"/>
          <w:color w:val="4F4F4F"/>
          <w:sz w:val="21"/>
          <w:szCs w:val="21"/>
        </w:rPr>
        <w:t>中断 </w:t>
      </w:r>
      <w:r>
        <w:rPr>
          <w:rFonts w:ascii="Calibri" w:hAnsi="Calibri" w:cs="Calibri"/>
          <w:color w:val="4F4F4F"/>
          <w:sz w:val="21"/>
          <w:szCs w:val="21"/>
        </w:rPr>
        <w:t>5)</w:t>
      </w:r>
      <w:r>
        <w:rPr>
          <w:rFonts w:cs="Arial" w:hint="eastAsia"/>
          <w:color w:val="4F4F4F"/>
          <w:sz w:val="21"/>
          <w:szCs w:val="21"/>
        </w:rPr>
        <w:t>，</w:t>
      </w:r>
      <w:r>
        <w:rPr>
          <w:rFonts w:ascii="Calibri" w:hAnsi="Calibri" w:cs="Calibri"/>
          <w:color w:val="4F4F4F"/>
          <w:sz w:val="21"/>
          <w:szCs w:val="21"/>
        </w:rPr>
        <w:t>19(</w:t>
      </w:r>
      <w:r>
        <w:rPr>
          <w:rFonts w:cs="Arial" w:hint="eastAsia"/>
          <w:color w:val="4F4F4F"/>
          <w:sz w:val="21"/>
          <w:szCs w:val="21"/>
        </w:rPr>
        <w:t>中断 </w:t>
      </w:r>
      <w:r>
        <w:rPr>
          <w:rFonts w:ascii="Calibri" w:hAnsi="Calibri" w:cs="Calibri"/>
          <w:color w:val="4F4F4F"/>
          <w:sz w:val="21"/>
          <w:szCs w:val="21"/>
        </w:rPr>
        <w:t>4)</w:t>
      </w:r>
      <w:r>
        <w:rPr>
          <w:rFonts w:cs="Arial" w:hint="eastAsia"/>
          <w:color w:val="4F4F4F"/>
          <w:sz w:val="21"/>
          <w:szCs w:val="21"/>
        </w:rPr>
        <w:t>，</w:t>
      </w:r>
      <w:r>
        <w:rPr>
          <w:rFonts w:ascii="Calibri" w:hAnsi="Calibri" w:cs="Calibri"/>
          <w:color w:val="4F4F4F"/>
          <w:sz w:val="21"/>
          <w:szCs w:val="21"/>
        </w:rPr>
        <w:t>20(</w:t>
      </w:r>
      <w:r>
        <w:rPr>
          <w:rFonts w:cs="Arial" w:hint="eastAsia"/>
          <w:color w:val="4F4F4F"/>
          <w:sz w:val="21"/>
          <w:szCs w:val="21"/>
        </w:rPr>
        <w:t>中断 </w:t>
      </w:r>
      <w:r>
        <w:rPr>
          <w:rFonts w:ascii="Calibri" w:hAnsi="Calibri" w:cs="Calibri"/>
          <w:color w:val="4F4F4F"/>
          <w:sz w:val="21"/>
          <w:szCs w:val="21"/>
        </w:rPr>
        <w:t>3)</w:t>
      </w:r>
      <w:r>
        <w:rPr>
          <w:rFonts w:cs="Arial" w:hint="eastAsia"/>
          <w:color w:val="4F4F4F"/>
          <w:sz w:val="21"/>
          <w:szCs w:val="21"/>
        </w:rPr>
        <w:t>，</w:t>
      </w:r>
      <w:r>
        <w:rPr>
          <w:rFonts w:ascii="Calibri" w:hAnsi="Calibri" w:cs="Calibri"/>
          <w:color w:val="4F4F4F"/>
          <w:sz w:val="21"/>
          <w:szCs w:val="21"/>
        </w:rPr>
        <w:t>and 21(</w:t>
      </w:r>
      <w:r>
        <w:rPr>
          <w:rFonts w:cs="Arial" w:hint="eastAsia"/>
          <w:color w:val="4F4F4F"/>
          <w:sz w:val="21"/>
          <w:szCs w:val="21"/>
        </w:rPr>
        <w:t>中断 </w:t>
      </w:r>
      <w:r>
        <w:rPr>
          <w:rFonts w:ascii="Calibri" w:hAnsi="Calibri" w:cs="Calibri"/>
          <w:color w:val="4F4F4F"/>
          <w:sz w:val="21"/>
          <w:szCs w:val="21"/>
        </w:rPr>
        <w:t>2)</w:t>
      </w:r>
      <w:r>
        <w:rPr>
          <w:rFonts w:cs="Arial" w:hint="eastAsia"/>
          <w:color w:val="4F4F4F"/>
          <w:sz w:val="21"/>
          <w:szCs w:val="21"/>
        </w:rPr>
        <w:t>。触发中断引脚，可设成上升沿、下降沿或同时触发。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14路脉冲宽度调制</w:t>
      </w:r>
      <w:r>
        <w:rPr>
          <w:rFonts w:ascii="Calibri" w:hAnsi="Calibri" w:cs="Calibri"/>
          <w:color w:val="4F4F4F"/>
          <w:sz w:val="21"/>
          <w:szCs w:val="21"/>
        </w:rPr>
        <w:t>PWM</w:t>
      </w:r>
      <w:r>
        <w:rPr>
          <w:rFonts w:cs="Arial" w:hint="eastAsia"/>
          <w:color w:val="4F4F4F"/>
          <w:sz w:val="21"/>
          <w:szCs w:val="21"/>
        </w:rPr>
        <w:t>（</w:t>
      </w:r>
      <w:r>
        <w:rPr>
          <w:rFonts w:ascii="Calibri" w:hAnsi="Calibri" w:cs="Calibri"/>
          <w:color w:val="4F4F4F"/>
          <w:sz w:val="21"/>
          <w:szCs w:val="21"/>
        </w:rPr>
        <w:t>0--13</w:t>
      </w:r>
      <w:r>
        <w:rPr>
          <w:rFonts w:cs="Arial" w:hint="eastAsia"/>
          <w:color w:val="4F4F4F"/>
          <w:sz w:val="21"/>
          <w:szCs w:val="21"/>
        </w:rPr>
        <w:t>）：提供</w:t>
      </w:r>
      <w:r>
        <w:rPr>
          <w:rFonts w:ascii="Calibri" w:hAnsi="Calibri" w:cs="Calibri"/>
          <w:color w:val="4F4F4F"/>
          <w:sz w:val="21"/>
          <w:szCs w:val="21"/>
        </w:rPr>
        <w:t>14</w:t>
      </w:r>
      <w:r>
        <w:rPr>
          <w:rFonts w:cs="Arial" w:hint="eastAsia"/>
          <w:color w:val="4F4F4F"/>
          <w:sz w:val="21"/>
          <w:szCs w:val="21"/>
        </w:rPr>
        <w:t>路</w:t>
      </w:r>
      <w:r>
        <w:rPr>
          <w:rFonts w:ascii="Calibri" w:hAnsi="Calibri" w:cs="Calibri"/>
          <w:color w:val="4F4F4F"/>
          <w:sz w:val="21"/>
          <w:szCs w:val="21"/>
        </w:rPr>
        <w:t>8</w:t>
      </w:r>
      <w:r>
        <w:rPr>
          <w:rFonts w:cs="Arial" w:hint="eastAsia"/>
          <w:color w:val="4F4F4F"/>
          <w:sz w:val="21"/>
          <w:szCs w:val="21"/>
        </w:rPr>
        <w:t>位</w:t>
      </w:r>
      <w:r>
        <w:rPr>
          <w:rFonts w:ascii="Calibri" w:hAnsi="Calibri" w:cs="Calibri"/>
          <w:color w:val="4F4F4F"/>
          <w:sz w:val="21"/>
          <w:szCs w:val="21"/>
        </w:rPr>
        <w:t>PWM</w:t>
      </w:r>
      <w:r>
        <w:rPr>
          <w:rFonts w:cs="Arial" w:hint="eastAsia"/>
          <w:color w:val="4F4F4F"/>
          <w:sz w:val="21"/>
          <w:szCs w:val="21"/>
        </w:rPr>
        <w:t>输出。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SPI（</w:t>
      </w:r>
      <w:r>
        <w:rPr>
          <w:rFonts w:ascii="Calibri" w:hAnsi="Calibri" w:cs="Calibri"/>
          <w:color w:val="4F4F4F"/>
          <w:sz w:val="21"/>
          <w:szCs w:val="21"/>
        </w:rPr>
        <w:t>53(SS)</w:t>
      </w:r>
      <w:r>
        <w:rPr>
          <w:rFonts w:cs="Arial" w:hint="eastAsia"/>
          <w:color w:val="4F4F4F"/>
          <w:sz w:val="21"/>
          <w:szCs w:val="21"/>
        </w:rPr>
        <w:t>，</w:t>
      </w:r>
      <w:r>
        <w:rPr>
          <w:rFonts w:ascii="Calibri" w:hAnsi="Calibri" w:cs="Calibri"/>
          <w:color w:val="4F4F4F"/>
          <w:sz w:val="21"/>
          <w:szCs w:val="21"/>
        </w:rPr>
        <w:t>51(MOSI)</w:t>
      </w:r>
      <w:r>
        <w:rPr>
          <w:rFonts w:cs="Arial" w:hint="eastAsia"/>
          <w:color w:val="4F4F4F"/>
          <w:sz w:val="21"/>
          <w:szCs w:val="21"/>
        </w:rPr>
        <w:t>，</w:t>
      </w:r>
      <w:r>
        <w:rPr>
          <w:rFonts w:ascii="Calibri" w:hAnsi="Calibri" w:cs="Calibri"/>
          <w:color w:val="4F4F4F"/>
          <w:sz w:val="21"/>
          <w:szCs w:val="21"/>
        </w:rPr>
        <w:t>50(MISO)</w:t>
      </w:r>
      <w:r>
        <w:rPr>
          <w:rFonts w:cs="Arial" w:hint="eastAsia"/>
          <w:color w:val="4F4F4F"/>
          <w:sz w:val="21"/>
          <w:szCs w:val="21"/>
        </w:rPr>
        <w:t>，</w:t>
      </w:r>
      <w:r>
        <w:rPr>
          <w:rFonts w:ascii="Calibri" w:hAnsi="Calibri" w:cs="Calibri"/>
          <w:color w:val="4F4F4F"/>
          <w:sz w:val="21"/>
          <w:szCs w:val="21"/>
        </w:rPr>
        <w:t>52(SCK)</w:t>
      </w:r>
      <w:r>
        <w:rPr>
          <w:rFonts w:cs="Arial" w:hint="eastAsia"/>
          <w:color w:val="4F4F4F"/>
          <w:sz w:val="21"/>
          <w:szCs w:val="21"/>
        </w:rPr>
        <w:t>）：</w:t>
      </w:r>
      <w:r>
        <w:rPr>
          <w:rFonts w:ascii="Calibri" w:hAnsi="Calibri" w:cs="Calibri"/>
          <w:color w:val="4F4F4F"/>
          <w:sz w:val="21"/>
          <w:szCs w:val="21"/>
        </w:rPr>
        <w:t>SPI</w:t>
      </w:r>
      <w:r>
        <w:rPr>
          <w:rFonts w:cs="Arial" w:hint="eastAsia"/>
          <w:color w:val="4F4F4F"/>
          <w:sz w:val="21"/>
          <w:szCs w:val="21"/>
        </w:rPr>
        <w:t>通信接口。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LED（</w:t>
      </w:r>
      <w:r>
        <w:rPr>
          <w:rFonts w:ascii="Calibri" w:hAnsi="Calibri" w:cs="Calibri"/>
          <w:color w:val="4F4F4F"/>
          <w:sz w:val="21"/>
          <w:szCs w:val="21"/>
        </w:rPr>
        <w:t>13</w:t>
      </w:r>
      <w:r>
        <w:rPr>
          <w:rFonts w:cs="Arial" w:hint="eastAsia"/>
          <w:color w:val="4F4F4F"/>
          <w:sz w:val="21"/>
          <w:szCs w:val="21"/>
        </w:rPr>
        <w:t>号）：</w:t>
      </w:r>
      <w:r>
        <w:rPr>
          <w:rFonts w:ascii="Calibri" w:hAnsi="Calibri" w:cs="Calibri"/>
          <w:color w:val="4F4F4F"/>
          <w:sz w:val="21"/>
          <w:szCs w:val="21"/>
        </w:rPr>
        <w:t>Arduino</w:t>
      </w:r>
      <w:r>
        <w:rPr>
          <w:rFonts w:cs="Arial" w:hint="eastAsia"/>
          <w:color w:val="4F4F4F"/>
          <w:sz w:val="21"/>
          <w:szCs w:val="21"/>
        </w:rPr>
        <w:t>专门用于测试</w:t>
      </w:r>
      <w:r>
        <w:rPr>
          <w:rFonts w:ascii="Calibri" w:hAnsi="Calibri" w:cs="Calibri"/>
          <w:color w:val="4F4F4F"/>
          <w:sz w:val="21"/>
          <w:szCs w:val="21"/>
        </w:rPr>
        <w:t>LED</w:t>
      </w:r>
      <w:r>
        <w:rPr>
          <w:rFonts w:cs="Arial" w:hint="eastAsia"/>
          <w:color w:val="4F4F4F"/>
          <w:sz w:val="21"/>
          <w:szCs w:val="21"/>
        </w:rPr>
        <w:t>的保留接口，输出为高时点亮</w:t>
      </w:r>
      <w:r>
        <w:rPr>
          <w:rFonts w:ascii="Calibri" w:hAnsi="Calibri" w:cs="Calibri"/>
          <w:color w:val="4F4F4F"/>
          <w:sz w:val="21"/>
          <w:szCs w:val="21"/>
        </w:rPr>
        <w:t>LED</w:t>
      </w:r>
      <w:r>
        <w:rPr>
          <w:rFonts w:cs="Arial" w:hint="eastAsia"/>
          <w:color w:val="4F4F4F"/>
          <w:sz w:val="21"/>
          <w:szCs w:val="21"/>
        </w:rPr>
        <w:t>，反之输出为低时</w:t>
      </w:r>
      <w:r>
        <w:rPr>
          <w:rFonts w:ascii="Calibri" w:hAnsi="Calibri" w:cs="Calibri"/>
          <w:color w:val="4F4F4F"/>
          <w:sz w:val="21"/>
          <w:szCs w:val="21"/>
        </w:rPr>
        <w:t>LED</w:t>
      </w:r>
      <w:r>
        <w:rPr>
          <w:rFonts w:cs="Arial" w:hint="eastAsia"/>
          <w:color w:val="4F4F4F"/>
          <w:sz w:val="21"/>
          <w:szCs w:val="21"/>
        </w:rPr>
        <w:t>熄灭。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16路模拟输入：每一路具有</w:t>
      </w:r>
      <w:r>
        <w:rPr>
          <w:rFonts w:ascii="Calibri" w:hAnsi="Calibri" w:cs="Calibri"/>
          <w:color w:val="4F4F4F"/>
          <w:sz w:val="21"/>
          <w:szCs w:val="21"/>
        </w:rPr>
        <w:t>10</w:t>
      </w:r>
      <w:r>
        <w:rPr>
          <w:rFonts w:cs="Arial" w:hint="eastAsia"/>
          <w:color w:val="4F4F4F"/>
          <w:sz w:val="21"/>
          <w:szCs w:val="21"/>
        </w:rPr>
        <w:t>位的分辨率（即输入有</w:t>
      </w:r>
      <w:r>
        <w:rPr>
          <w:rFonts w:ascii="Calibri" w:hAnsi="Calibri" w:cs="Calibri"/>
          <w:color w:val="4F4F4F"/>
          <w:sz w:val="21"/>
          <w:szCs w:val="21"/>
        </w:rPr>
        <w:t>1024</w:t>
      </w:r>
      <w:r>
        <w:rPr>
          <w:rFonts w:cs="Arial" w:hint="eastAsia"/>
          <w:color w:val="4F4F4F"/>
          <w:sz w:val="21"/>
          <w:szCs w:val="21"/>
        </w:rPr>
        <w:t>个不同值），默认输入信号范围为</w:t>
      </w:r>
      <w:r>
        <w:rPr>
          <w:rFonts w:ascii="Calibri" w:hAnsi="Calibri" w:cs="Calibri"/>
          <w:color w:val="4F4F4F"/>
          <w:sz w:val="21"/>
          <w:szCs w:val="21"/>
        </w:rPr>
        <w:t>0</w:t>
      </w:r>
      <w:r>
        <w:rPr>
          <w:rFonts w:cs="Arial" w:hint="eastAsia"/>
          <w:color w:val="4F4F4F"/>
          <w:sz w:val="21"/>
          <w:szCs w:val="21"/>
        </w:rPr>
        <w:t>到</w:t>
      </w:r>
      <w:r>
        <w:rPr>
          <w:rFonts w:ascii="Calibri" w:hAnsi="Calibri" w:cs="Calibri"/>
          <w:color w:val="4F4F4F"/>
          <w:sz w:val="21"/>
          <w:szCs w:val="21"/>
        </w:rPr>
        <w:t>5V</w:t>
      </w:r>
      <w:r>
        <w:rPr>
          <w:rFonts w:cs="Arial" w:hint="eastAsia"/>
          <w:color w:val="4F4F4F"/>
          <w:sz w:val="21"/>
          <w:szCs w:val="21"/>
        </w:rPr>
        <w:t>，可以通过</w:t>
      </w:r>
      <w:r>
        <w:rPr>
          <w:rFonts w:ascii="Calibri" w:hAnsi="Calibri" w:cs="Calibri"/>
          <w:color w:val="4F4F4F"/>
          <w:sz w:val="21"/>
          <w:szCs w:val="21"/>
        </w:rPr>
        <w:t>AREF</w:t>
      </w:r>
      <w:r>
        <w:rPr>
          <w:rFonts w:cs="Arial" w:hint="eastAsia"/>
          <w:color w:val="4F4F4F"/>
          <w:sz w:val="21"/>
          <w:szCs w:val="21"/>
        </w:rPr>
        <w:t>调整输入上限。除此之外，有些引脚有特定功能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TWI接口（</w:t>
      </w:r>
      <w:r>
        <w:rPr>
          <w:rFonts w:ascii="Calibri" w:hAnsi="Calibri" w:cs="Calibri"/>
          <w:color w:val="4F4F4F"/>
          <w:sz w:val="21"/>
          <w:szCs w:val="21"/>
        </w:rPr>
        <w:t>20</w:t>
      </w:r>
      <w:r>
        <w:rPr>
          <w:rFonts w:cs="Arial" w:hint="eastAsia"/>
          <w:color w:val="4F4F4F"/>
          <w:sz w:val="21"/>
          <w:szCs w:val="21"/>
        </w:rPr>
        <w:t>（</w:t>
      </w:r>
      <w:r>
        <w:rPr>
          <w:rFonts w:ascii="Calibri" w:hAnsi="Calibri" w:cs="Calibri"/>
          <w:color w:val="4F4F4F"/>
          <w:sz w:val="21"/>
          <w:szCs w:val="21"/>
        </w:rPr>
        <w:t>SDA</w:t>
      </w:r>
      <w:r>
        <w:rPr>
          <w:rFonts w:cs="Arial" w:hint="eastAsia"/>
          <w:color w:val="4F4F4F"/>
          <w:sz w:val="21"/>
          <w:szCs w:val="21"/>
        </w:rPr>
        <w:t>）和</w:t>
      </w:r>
      <w:r>
        <w:rPr>
          <w:rFonts w:ascii="Calibri" w:hAnsi="Calibri" w:cs="Calibri"/>
          <w:color w:val="4F4F4F"/>
          <w:sz w:val="21"/>
          <w:szCs w:val="21"/>
        </w:rPr>
        <w:t>21</w:t>
      </w:r>
      <w:r>
        <w:rPr>
          <w:rFonts w:cs="Arial" w:hint="eastAsia"/>
          <w:color w:val="4F4F4F"/>
          <w:sz w:val="21"/>
          <w:szCs w:val="21"/>
        </w:rPr>
        <w:t>（</w:t>
      </w:r>
      <w:r>
        <w:rPr>
          <w:rFonts w:ascii="Calibri" w:hAnsi="Calibri" w:cs="Calibri"/>
          <w:color w:val="4F4F4F"/>
          <w:sz w:val="21"/>
          <w:szCs w:val="21"/>
        </w:rPr>
        <w:t>SCL</w:t>
      </w:r>
      <w:r>
        <w:rPr>
          <w:rFonts w:cs="Arial" w:hint="eastAsia"/>
          <w:color w:val="4F4F4F"/>
          <w:sz w:val="21"/>
          <w:szCs w:val="21"/>
        </w:rPr>
        <w:t>））：支持通信接口（兼容</w:t>
      </w:r>
      <w:r>
        <w:rPr>
          <w:rFonts w:ascii="Calibri" w:hAnsi="Calibri" w:cs="Calibri"/>
          <w:color w:val="4F4F4F"/>
          <w:sz w:val="21"/>
          <w:szCs w:val="21"/>
        </w:rPr>
        <w:t>I2C</w:t>
      </w:r>
      <w:r>
        <w:rPr>
          <w:rFonts w:cs="Arial" w:hint="eastAsia"/>
          <w:color w:val="4F4F4F"/>
          <w:sz w:val="21"/>
          <w:szCs w:val="21"/>
        </w:rPr>
        <w:t>总线）。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AREF：模拟输入信号的参考电压。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Reset：信号为低时复位单片机芯片。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通信接口</w:t>
      </w:r>
    </w:p>
    <w:p w:rsid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串口：</w:t>
      </w:r>
      <w:r>
        <w:rPr>
          <w:rFonts w:ascii="Calibri" w:hAnsi="Calibri" w:cs="Calibri"/>
          <w:color w:val="4F4F4F"/>
          <w:sz w:val="21"/>
          <w:szCs w:val="21"/>
        </w:rPr>
        <w:t>ATmega2560</w:t>
      </w:r>
      <w:r>
        <w:rPr>
          <w:rFonts w:cs="Arial" w:hint="eastAsia"/>
          <w:color w:val="4F4F4F"/>
          <w:sz w:val="21"/>
          <w:szCs w:val="21"/>
        </w:rPr>
        <w:t>内置的</w:t>
      </w:r>
      <w:r>
        <w:rPr>
          <w:rFonts w:ascii="Calibri" w:hAnsi="Calibri" w:cs="Calibri"/>
          <w:color w:val="4F4F4F"/>
          <w:sz w:val="21"/>
          <w:szCs w:val="21"/>
        </w:rPr>
        <w:t>4</w:t>
      </w:r>
      <w:r>
        <w:rPr>
          <w:rFonts w:cs="Arial" w:hint="eastAsia"/>
          <w:color w:val="4F4F4F"/>
          <w:sz w:val="21"/>
          <w:szCs w:val="21"/>
        </w:rPr>
        <w:t>路</w:t>
      </w:r>
      <w:r>
        <w:rPr>
          <w:rFonts w:ascii="Calibri" w:hAnsi="Calibri" w:cs="Calibri"/>
          <w:color w:val="4F4F4F"/>
          <w:sz w:val="21"/>
          <w:szCs w:val="21"/>
        </w:rPr>
        <w:t>UART</w:t>
      </w:r>
      <w:r>
        <w:rPr>
          <w:rFonts w:cs="Arial" w:hint="eastAsia"/>
          <w:color w:val="4F4F4F"/>
          <w:sz w:val="21"/>
          <w:szCs w:val="21"/>
        </w:rPr>
        <w:t>可以与外部实现串口通信；</w:t>
      </w:r>
      <w:r>
        <w:rPr>
          <w:rFonts w:ascii="Calibri" w:hAnsi="Calibri" w:cs="Calibri"/>
          <w:color w:val="4F4F4F"/>
          <w:sz w:val="21"/>
          <w:szCs w:val="21"/>
        </w:rPr>
        <w:t>ATmega16U2</w:t>
      </w:r>
      <w:r>
        <w:rPr>
          <w:rFonts w:cs="Arial" w:hint="eastAsia"/>
          <w:color w:val="4F4F4F"/>
          <w:sz w:val="21"/>
          <w:szCs w:val="21"/>
        </w:rPr>
        <w:t>可以访问串口</w:t>
      </w:r>
      <w:r>
        <w:rPr>
          <w:rFonts w:ascii="Calibri" w:hAnsi="Calibri" w:cs="Calibri"/>
          <w:color w:val="4F4F4F"/>
          <w:sz w:val="21"/>
          <w:szCs w:val="21"/>
        </w:rPr>
        <w:t>0</w:t>
      </w:r>
      <w:r>
        <w:rPr>
          <w:rFonts w:cs="Arial" w:hint="eastAsia"/>
          <w:color w:val="4F4F4F"/>
          <w:sz w:val="21"/>
          <w:szCs w:val="21"/>
        </w:rPr>
        <w:t>实现</w:t>
      </w:r>
      <w:r>
        <w:rPr>
          <w:rFonts w:ascii="Calibri" w:hAnsi="Calibri" w:cs="Calibri"/>
          <w:color w:val="4F4F4F"/>
          <w:sz w:val="21"/>
          <w:szCs w:val="21"/>
        </w:rPr>
        <w:t>USB</w:t>
      </w:r>
      <w:r>
        <w:rPr>
          <w:rFonts w:cs="Arial" w:hint="eastAsia"/>
          <w:color w:val="4F4F4F"/>
          <w:sz w:val="21"/>
          <w:szCs w:val="21"/>
        </w:rPr>
        <w:t>上的虚拟串口。</w:t>
      </w:r>
    </w:p>
    <w:p w:rsidR="00D3271F" w:rsidRPr="00D3271F" w:rsidRDefault="00D3271F" w:rsidP="00D3271F">
      <w:pPr>
        <w:pStyle w:val="a7"/>
        <w:shd w:val="clear" w:color="auto" w:fill="FFFFFF"/>
        <w:wordWrap w:val="0"/>
        <w:spacing w:before="55" w:beforeAutospacing="0" w:after="55" w:afterAutospacing="0" w:line="229" w:lineRule="atLeast"/>
        <w:jc w:val="both"/>
        <w:rPr>
          <w:rFonts w:ascii="微软雅黑" w:eastAsia="微软雅黑" w:hAnsi="微软雅黑" w:cs="Arial"/>
          <w:color w:val="4F4F4F"/>
          <w:sz w:val="15"/>
          <w:szCs w:val="15"/>
        </w:rPr>
      </w:pPr>
      <w:r>
        <w:rPr>
          <w:rFonts w:cs="Arial" w:hint="eastAsia"/>
          <w:color w:val="4F4F4F"/>
          <w:sz w:val="21"/>
          <w:szCs w:val="21"/>
        </w:rPr>
        <w:t>Arduino Mega2560的尺寸为</w:t>
      </w:r>
      <w:r>
        <w:rPr>
          <w:rFonts w:ascii="Calibri" w:hAnsi="Calibri" w:cs="Calibri"/>
          <w:color w:val="4F4F4F"/>
          <w:sz w:val="21"/>
          <w:szCs w:val="21"/>
        </w:rPr>
        <w:t>4 x 2.1 inches</w:t>
      </w:r>
      <w:r>
        <w:rPr>
          <w:rFonts w:cs="Arial" w:hint="eastAsia"/>
          <w:color w:val="4F4F4F"/>
          <w:sz w:val="21"/>
          <w:szCs w:val="21"/>
        </w:rPr>
        <w:t>。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3.2.3步进电机</w:t>
      </w:r>
    </w:p>
    <w:p w:rsid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3.2.4直流减速电机</w:t>
      </w:r>
    </w:p>
    <w:p w:rsidR="007D3B1B" w:rsidRPr="007D3B1B" w:rsidRDefault="007D3B1B" w:rsidP="007D3B1B">
      <w:pPr>
        <w:pStyle w:val="a3"/>
        <w:spacing w:line="440" w:lineRule="exact"/>
        <w:ind w:left="4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3.2.5电源</w:t>
      </w:r>
    </w:p>
    <w:p w:rsidR="00937332" w:rsidRDefault="007D3B1B" w:rsidP="00937332">
      <w:pPr>
        <w:spacing w:line="44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3.3程序部分</w:t>
      </w:r>
    </w:p>
    <w:p w:rsidR="007D3B1B" w:rsidRPr="00937332" w:rsidRDefault="007D3B1B" w:rsidP="00937332">
      <w:pPr>
        <w:spacing w:line="44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3.3.1总体控制</w:t>
      </w:r>
    </w:p>
    <w:p w:rsidR="00937332" w:rsidRPr="00937332" w:rsidRDefault="00937332" w:rsidP="00252E18">
      <w:pPr>
        <w:ind w:firstLineChars="200" w:firstLine="420"/>
        <w:rPr>
          <w:szCs w:val="21"/>
        </w:rPr>
      </w:pPr>
    </w:p>
    <w:p w:rsidR="00937332" w:rsidRDefault="00937332" w:rsidP="00252E18">
      <w:pPr>
        <w:ind w:firstLineChars="200" w:firstLine="420"/>
      </w:pPr>
    </w:p>
    <w:p w:rsidR="00252E18" w:rsidRDefault="00252E18" w:rsidP="00252E18">
      <w:pPr>
        <w:ind w:firstLineChars="200" w:firstLine="420"/>
      </w:pPr>
    </w:p>
    <w:p w:rsidR="00252E18" w:rsidRDefault="00252E18" w:rsidP="00252E18">
      <w:pPr>
        <w:jc w:val="left"/>
      </w:pPr>
      <w:r>
        <w:rPr>
          <w:rFonts w:hint="eastAsia"/>
        </w:rPr>
        <w:t xml:space="preserve">    </w:t>
      </w:r>
    </w:p>
    <w:sectPr w:rsidR="00252E18" w:rsidSect="00974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C69" w:rsidRDefault="00906C69" w:rsidP="00D3271F">
      <w:r>
        <w:separator/>
      </w:r>
    </w:p>
  </w:endnote>
  <w:endnote w:type="continuationSeparator" w:id="1">
    <w:p w:rsidR="00906C69" w:rsidRDefault="00906C69" w:rsidP="00D327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C69" w:rsidRDefault="00906C69" w:rsidP="00D3271F">
      <w:r>
        <w:separator/>
      </w:r>
    </w:p>
  </w:footnote>
  <w:footnote w:type="continuationSeparator" w:id="1">
    <w:p w:rsidR="00906C69" w:rsidRDefault="00906C69" w:rsidP="00D327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F50BB"/>
    <w:multiLevelType w:val="hybridMultilevel"/>
    <w:tmpl w:val="9A7E4B28"/>
    <w:lvl w:ilvl="0" w:tplc="DC461D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10E7A"/>
    <w:multiLevelType w:val="hybridMultilevel"/>
    <w:tmpl w:val="44D4DE82"/>
    <w:lvl w:ilvl="0" w:tplc="4022EB16">
      <w:start w:val="1"/>
      <w:numFmt w:val="decimal"/>
      <w:lvlText w:val="（%1）"/>
      <w:lvlJc w:val="left"/>
      <w:pPr>
        <w:ind w:left="11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E18"/>
    <w:rsid w:val="000521CA"/>
    <w:rsid w:val="0007756F"/>
    <w:rsid w:val="000C0B66"/>
    <w:rsid w:val="000E03E2"/>
    <w:rsid w:val="00181714"/>
    <w:rsid w:val="001F31A1"/>
    <w:rsid w:val="00227157"/>
    <w:rsid w:val="00252E18"/>
    <w:rsid w:val="003E473A"/>
    <w:rsid w:val="004B298F"/>
    <w:rsid w:val="004C47BB"/>
    <w:rsid w:val="005D6714"/>
    <w:rsid w:val="005F6834"/>
    <w:rsid w:val="006D1537"/>
    <w:rsid w:val="00712D23"/>
    <w:rsid w:val="007D3B1B"/>
    <w:rsid w:val="008867CA"/>
    <w:rsid w:val="008F6486"/>
    <w:rsid w:val="00906C69"/>
    <w:rsid w:val="00910C61"/>
    <w:rsid w:val="00937332"/>
    <w:rsid w:val="009428C8"/>
    <w:rsid w:val="0097454F"/>
    <w:rsid w:val="00AE5D49"/>
    <w:rsid w:val="00B22CC8"/>
    <w:rsid w:val="00B27D29"/>
    <w:rsid w:val="00B46F4A"/>
    <w:rsid w:val="00BE106F"/>
    <w:rsid w:val="00BE41F0"/>
    <w:rsid w:val="00D3271F"/>
    <w:rsid w:val="00DD7AAD"/>
    <w:rsid w:val="00EC2DA5"/>
    <w:rsid w:val="00F3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E18"/>
    <w:pPr>
      <w:ind w:firstLineChars="200" w:firstLine="420"/>
    </w:pPr>
  </w:style>
  <w:style w:type="table" w:styleId="a4">
    <w:name w:val="Table Grid"/>
    <w:basedOn w:val="a1"/>
    <w:uiPriority w:val="59"/>
    <w:rsid w:val="00252E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D3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3271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3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3271F"/>
    <w:rPr>
      <w:sz w:val="18"/>
      <w:szCs w:val="18"/>
    </w:rPr>
  </w:style>
  <w:style w:type="paragraph" w:styleId="a7">
    <w:name w:val="Normal (Web)"/>
    <w:basedOn w:val="a"/>
    <w:uiPriority w:val="99"/>
    <w:unhideWhenUsed/>
    <w:rsid w:val="00D32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3271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327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22ACE-8199-4616-95C0-2AD26B14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10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2018-05-27T12:52:00Z</dcterms:created>
  <dcterms:modified xsi:type="dcterms:W3CDTF">2018-06-02T13:51:00Z</dcterms:modified>
</cp:coreProperties>
</file>