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297C" w14:textId="18B14DD9" w:rsidR="003A692C" w:rsidRDefault="00CF13E9" w:rsidP="00CF13E9">
      <w:pPr>
        <w:pStyle w:val="2"/>
      </w:pPr>
      <w:r>
        <w:rPr>
          <w:rFonts w:ascii="宋体" w:eastAsia="宋体" w:hAnsi="宋体" w:cs="宋体" w:hint="eastAsia"/>
        </w:rPr>
        <w:t>项</w:t>
      </w:r>
      <w:r>
        <w:rPr>
          <w:rFonts w:hint="eastAsia"/>
        </w:rPr>
        <w:t>目概述和开</w:t>
      </w:r>
      <w:r>
        <w:rPr>
          <w:rFonts w:ascii="宋体" w:eastAsia="宋体" w:hAnsi="宋体" w:cs="宋体" w:hint="eastAsia"/>
        </w:rPr>
        <w:t>发环</w:t>
      </w:r>
      <w:r>
        <w:rPr>
          <w:rFonts w:hint="eastAsia"/>
        </w:rPr>
        <w:t>境配置</w:t>
      </w:r>
    </w:p>
    <w:p w14:paraId="153CC11A" w14:textId="77777777" w:rsidR="007912B3" w:rsidRDefault="007912B3" w:rsidP="007912B3">
      <w:pPr>
        <w:ind w:firstLine="420"/>
      </w:pPr>
      <w:r>
        <w:rPr>
          <w:rFonts w:hint="eastAsia"/>
        </w:rPr>
        <w:t>这是一篇阐述如何在基于</w:t>
      </w:r>
      <w:r>
        <w:t>Intel x86架构的IBM PC机及其兼容计算机上构建一个简单</w:t>
      </w:r>
    </w:p>
    <w:p w14:paraId="70DF3B17" w14:textId="55C6C18B" w:rsidR="007912B3" w:rsidRDefault="007912B3" w:rsidP="007912B3">
      <w:r>
        <w:rPr>
          <w:rFonts w:hint="eastAsia"/>
        </w:rPr>
        <w:t>的操作系统内核的</w:t>
      </w:r>
      <w:r w:rsidR="002D3688">
        <w:rPr>
          <w:rFonts w:hint="eastAsia"/>
        </w:rPr>
        <w:t>本科毕业设计论文</w:t>
      </w:r>
      <w:r>
        <w:rPr>
          <w:rFonts w:hint="eastAsia"/>
        </w:rPr>
        <w:t>。</w:t>
      </w:r>
      <w:r>
        <w:t>我将</w:t>
      </w:r>
      <w:r>
        <w:rPr>
          <w:rFonts w:hint="eastAsia"/>
        </w:rPr>
        <w:t>带领大家</w:t>
      </w:r>
      <w:r>
        <w:t>一起来探索x86</w:t>
      </w:r>
      <w:r w:rsidR="00AD147E">
        <w:t xml:space="preserve"> </w:t>
      </w:r>
      <w:r>
        <w:t>CPU的保护模式下操作系统内核的编写方</w:t>
      </w:r>
      <w:r>
        <w:rPr>
          <w:rFonts w:hint="eastAsia"/>
        </w:rPr>
        <w:t>法，一起感受一次完整的探索过程。虽然这个小内核和一个具有商业价值的操作系统内核相较而言依旧相差甚远。但是通过这样的探索，相信我们能充分的理解</w:t>
      </w:r>
      <w:r>
        <w:t>x86保护模式的运行方</w:t>
      </w:r>
      <w:r>
        <w:rPr>
          <w:rFonts w:hint="eastAsia"/>
        </w:rPr>
        <w:t>式和操作系统的基本原理，而这恰恰是传统的通过</w:t>
      </w:r>
      <w:r w:rsidR="00824B1D">
        <w:rPr>
          <w:rFonts w:hint="eastAsia"/>
        </w:rPr>
        <w:t>理论教学和</w:t>
      </w:r>
      <w:r>
        <w:rPr>
          <w:rFonts w:hint="eastAsia"/>
        </w:rPr>
        <w:t>阅读书籍的方式难以获得的深刻体验。</w:t>
      </w:r>
    </w:p>
    <w:p w14:paraId="328DEADA" w14:textId="331F7547" w:rsidR="00E93D4D" w:rsidRDefault="007912B3" w:rsidP="00E93D4D">
      <w:pPr>
        <w:ind w:firstLine="420"/>
      </w:pPr>
      <w:r>
        <w:rPr>
          <w:rFonts w:hint="eastAsia"/>
        </w:rPr>
        <w:t>言归正传，开始我</w:t>
      </w:r>
      <w:r w:rsidR="00D73D6E">
        <w:rPr>
          <w:rFonts w:hint="eastAsia"/>
        </w:rPr>
        <w:t>的介绍</w:t>
      </w:r>
      <w:r>
        <w:rPr>
          <w:rFonts w:hint="eastAsia"/>
        </w:rPr>
        <w:t>。工欲善其事，必先利其器</w:t>
      </w:r>
      <w:r w:rsidR="00D73D6E">
        <w:rPr>
          <w:rFonts w:hint="eastAsia"/>
        </w:rPr>
        <w:t>，</w:t>
      </w:r>
      <w:r>
        <w:rPr>
          <w:rFonts w:hint="eastAsia"/>
        </w:rPr>
        <w:t>我先来阐述下开发环境和相关的工具配置。</w:t>
      </w:r>
    </w:p>
    <w:p w14:paraId="6045F8A1" w14:textId="79708341" w:rsidR="00E93D4D" w:rsidRDefault="00E93D4D" w:rsidP="00E93D4D">
      <w:pPr>
        <w:pStyle w:val="3"/>
      </w:pPr>
      <w:r>
        <w:rPr>
          <w:rFonts w:hint="eastAsia"/>
        </w:rPr>
        <w:t>工作环境</w:t>
      </w:r>
    </w:p>
    <w:p w14:paraId="405F6200" w14:textId="008BCB1D" w:rsidR="00E93D4D" w:rsidRDefault="00E93D4D" w:rsidP="00E93D4D">
      <w:pPr>
        <w:ind w:firstLine="420"/>
      </w:pPr>
      <w:r>
        <w:t>Windows 和Linux 之争由来已久，我不想在这篇</w:t>
      </w:r>
      <w:r>
        <w:rPr>
          <w:rFonts w:hint="eastAsia"/>
        </w:rPr>
        <w:t>论文</w:t>
      </w:r>
      <w:r>
        <w:t>里针对这个问题再费口舌</w:t>
      </w:r>
      <w:r>
        <w:rPr>
          <w:rFonts w:hint="eastAsia"/>
        </w:rPr>
        <w:t>，</w:t>
      </w:r>
      <w:r>
        <w:t>我</w:t>
      </w:r>
    </w:p>
    <w:p w14:paraId="1643F801" w14:textId="25A30641" w:rsidR="00E93D4D" w:rsidRDefault="00E93D4D" w:rsidP="00E93D4D">
      <w:r>
        <w:rPr>
          <w:rFonts w:hint="eastAsia"/>
        </w:rPr>
        <w:t>的工作环境选择</w:t>
      </w:r>
      <w:r>
        <w:t>Linux。使用Linux的原因很简</w:t>
      </w:r>
      <w:r>
        <w:rPr>
          <w:rFonts w:hint="eastAsia"/>
        </w:rPr>
        <w:t>单，这里有可以自由使用的一系列的开源软件能很好的协助我们的开发和调试工作，而在</w:t>
      </w:r>
      <w:r>
        <w:t>Windows下缺乏相应的免费工具。虽然我的构建环境使用的是</w:t>
      </w:r>
      <w:r>
        <w:rPr>
          <w:rFonts w:hint="eastAsia"/>
        </w:rPr>
        <w:t>Ubuntu</w:t>
      </w:r>
      <w:r w:rsidR="004B2BC4">
        <w:rPr>
          <w:rFonts w:hint="eastAsia"/>
        </w:rPr>
        <w:t>-</w:t>
      </w:r>
      <w:r>
        <w:rPr>
          <w:rFonts w:hint="eastAsia"/>
        </w:rPr>
        <w:t>16.04</w:t>
      </w:r>
      <w:r w:rsidR="004B2BC4">
        <w:rPr>
          <w:rFonts w:hint="eastAsia"/>
        </w:rPr>
        <w:t>-</w:t>
      </w:r>
      <w:r>
        <w:rPr>
          <w:rFonts w:hint="eastAsia"/>
        </w:rPr>
        <w:t>i386</w:t>
      </w:r>
      <w:r w:rsidR="004B2BC4">
        <w:rPr>
          <w:rFonts w:hint="eastAsia"/>
        </w:rPr>
        <w:t>-</w:t>
      </w:r>
      <w:r>
        <w:rPr>
          <w:rFonts w:hint="eastAsia"/>
        </w:rPr>
        <w:t>Desktop</w:t>
      </w:r>
      <w:r>
        <w:t>，但是这不影响</w:t>
      </w:r>
      <w:r w:rsidR="000B4A0D">
        <w:rPr>
          <w:rFonts w:hint="eastAsia"/>
        </w:rPr>
        <w:t>大家在对</w:t>
      </w:r>
      <w:r w:rsidR="00D13668">
        <w:rPr>
          <w:rFonts w:hint="eastAsia"/>
        </w:rPr>
        <w:t>项目验证时</w:t>
      </w:r>
      <w:r>
        <w:rPr>
          <w:rFonts w:hint="eastAsia"/>
        </w:rPr>
        <w:t>对于</w:t>
      </w:r>
      <w:r>
        <w:t>Linux发行版的选择，因为使用的命令基本上都是相同的。</w:t>
      </w:r>
      <w:r w:rsidR="00D13668">
        <w:rPr>
          <w:rFonts w:hint="eastAsia"/>
        </w:rPr>
        <w:t>经过四年本科的学习，我们对</w:t>
      </w:r>
      <w:r>
        <w:rPr>
          <w:rFonts w:hint="eastAsia"/>
        </w:rPr>
        <w:t>一些</w:t>
      </w:r>
      <w:r>
        <w:t>Linux基础的命令和基本的计算机概念</w:t>
      </w:r>
      <w:r>
        <w:rPr>
          <w:rFonts w:hint="eastAsia"/>
        </w:rPr>
        <w:t>有一定的理解和掌握</w:t>
      </w:r>
      <w:r w:rsidR="00D13668">
        <w:rPr>
          <w:rFonts w:hint="eastAsia"/>
        </w:rPr>
        <w:t>，包括而不限于</w:t>
      </w:r>
      <w:r>
        <w:rPr>
          <w:rFonts w:hint="eastAsia"/>
        </w:rPr>
        <w:t>：</w:t>
      </w:r>
    </w:p>
    <w:p w14:paraId="488E0E50" w14:textId="77777777" w:rsidR="00E93D4D" w:rsidRDefault="00E93D4D" w:rsidP="00842E1D">
      <w:pPr>
        <w:ind w:firstLine="420"/>
      </w:pPr>
      <w:r>
        <w:rPr>
          <w:rFonts w:hint="eastAsia"/>
        </w:rPr>
        <w:t>•</w:t>
      </w:r>
      <w:r>
        <w:t xml:space="preserve"> 熟悉微机原理和基本的操作系统原理，了解基本的计算机原理概念。</w:t>
      </w:r>
    </w:p>
    <w:p w14:paraId="0CC7E5A3" w14:textId="77777777" w:rsidR="00E93D4D" w:rsidRDefault="00E93D4D" w:rsidP="00842E1D">
      <w:pPr>
        <w:ind w:firstLine="420"/>
      </w:pPr>
      <w:r>
        <w:rPr>
          <w:rFonts w:hint="eastAsia"/>
        </w:rPr>
        <w:t>•</w:t>
      </w:r>
      <w:r>
        <w:t xml:space="preserve"> 了解和熟悉Intel x86保护模式下的一些名词和概念，至少需要熟悉Intel 8086.</w:t>
      </w:r>
    </w:p>
    <w:p w14:paraId="6BC15822" w14:textId="77777777" w:rsidR="00E93D4D" w:rsidRDefault="00E93D4D" w:rsidP="00842E1D">
      <w:pPr>
        <w:ind w:firstLine="420"/>
      </w:pPr>
      <w:r>
        <w:rPr>
          <w:rFonts w:hint="eastAsia"/>
        </w:rPr>
        <w:t>•</w:t>
      </w:r>
      <w:r>
        <w:t xml:space="preserve"> 熟悉和掌握Linux的常用命令，能在Linux下进行基本的系统程序编写。</w:t>
      </w:r>
    </w:p>
    <w:p w14:paraId="735EF9D9" w14:textId="77777777" w:rsidR="00E93D4D" w:rsidRDefault="00E93D4D" w:rsidP="00842E1D">
      <w:pPr>
        <w:ind w:firstLine="420"/>
      </w:pPr>
      <w:r>
        <w:rPr>
          <w:rFonts w:hint="eastAsia"/>
        </w:rPr>
        <w:t>•</w:t>
      </w:r>
      <w:r>
        <w:t xml:space="preserve"> 掌握简单的x86汇编语言，能读懂和编写简单的汇编程序（至少能看懂）。</w:t>
      </w:r>
    </w:p>
    <w:p w14:paraId="1DA3F072" w14:textId="77777777" w:rsidR="00E93D4D" w:rsidRDefault="00E93D4D" w:rsidP="00842E1D">
      <w:pPr>
        <w:ind w:firstLine="420"/>
      </w:pPr>
      <w:r>
        <w:rPr>
          <w:rFonts w:hint="eastAsia"/>
        </w:rPr>
        <w:t>•</w:t>
      </w:r>
      <w:r>
        <w:t xml:space="preserve"> 熟练掌握C语言程序的编写，对C语言中较为复杂的语法有所了解。</w:t>
      </w:r>
    </w:p>
    <w:p w14:paraId="354C0D92" w14:textId="77777777" w:rsidR="00E93D4D" w:rsidRDefault="00E93D4D" w:rsidP="00842E1D">
      <w:pPr>
        <w:ind w:firstLine="420"/>
      </w:pPr>
      <w:r>
        <w:rPr>
          <w:rFonts w:hint="eastAsia"/>
        </w:rPr>
        <w:t>•</w:t>
      </w:r>
      <w:r>
        <w:t xml:space="preserve"> 理解和掌握C语言程序编译的过程，了解链接的基本原理。</w:t>
      </w:r>
    </w:p>
    <w:p w14:paraId="41B170CE" w14:textId="77777777" w:rsidR="00E93D4D" w:rsidRDefault="00E93D4D" w:rsidP="00842E1D">
      <w:pPr>
        <w:ind w:firstLine="420"/>
      </w:pPr>
      <w:r>
        <w:rPr>
          <w:rFonts w:hint="eastAsia"/>
        </w:rPr>
        <w:t>•</w:t>
      </w:r>
      <w:r>
        <w:t xml:space="preserve"> ……</w:t>
      </w:r>
    </w:p>
    <w:p w14:paraId="6C684BF9" w14:textId="058D78DA" w:rsidR="00E93D4D" w:rsidRPr="00B91CED" w:rsidRDefault="00E93D4D" w:rsidP="008032B8">
      <w:pPr>
        <w:ind w:firstLine="420"/>
      </w:pPr>
      <w:r>
        <w:rPr>
          <w:rFonts w:hint="eastAsia"/>
        </w:rPr>
        <w:t>学习本来就是一个从无到有的过程，操作系统内核的编写本来就是一个及其复杂和麻烦的过程。</w:t>
      </w:r>
      <w:r w:rsidR="004A5FB5">
        <w:rPr>
          <w:rFonts w:hint="eastAsia"/>
        </w:rPr>
        <w:t>我会尽量降低这个小内核的难度，给充满热情但相关基础较为薄弱的读者阐述尽可能多的背景资料和原理解析（至少也会给出参考资料的链接）。我相信哪怕你之前的基础再弱，至少也能</w:t>
      </w:r>
      <w:r w:rsidR="004A5FB5">
        <w:t>"照猫画虎"的构建出一个可以在裸机上运行的小内核。</w:t>
      </w:r>
      <w:r>
        <w:rPr>
          <w:rFonts w:hint="eastAsia"/>
        </w:rPr>
        <w:t>尽管我做的东西甚至只是一个基本原理的演示，但那也是实打实的可以运行在裸机</w:t>
      </w:r>
      <w:r>
        <w:t>上的小内核。</w:t>
      </w:r>
    </w:p>
    <w:p w14:paraId="40EDA920" w14:textId="405C33E8" w:rsidR="00E93D4D" w:rsidRDefault="00E93D4D">
      <w:pPr>
        <w:pStyle w:val="3"/>
      </w:pPr>
      <w:r>
        <w:rPr>
          <w:rFonts w:hint="eastAsia"/>
        </w:rPr>
        <w:t>开发语言</w:t>
      </w:r>
    </w:p>
    <w:p w14:paraId="2C400FB1" w14:textId="088671A3" w:rsidR="00E93D4D" w:rsidRDefault="00E93D4D">
      <w:pPr>
        <w:pStyle w:val="3"/>
      </w:pPr>
      <w:r>
        <w:rPr>
          <w:rFonts w:hint="eastAsia"/>
        </w:rPr>
        <w:t>开发工具</w:t>
      </w:r>
    </w:p>
    <w:p w14:paraId="0458DB3D" w14:textId="58443ABA" w:rsidR="00AE33CC" w:rsidRDefault="00AE33CC" w:rsidP="00AE33CC">
      <w:pPr>
        <w:ind w:firstLine="420"/>
      </w:pPr>
      <w:r>
        <w:rPr>
          <w:rFonts w:hint="eastAsia"/>
        </w:rPr>
        <w:t>接着是选择开发使用的工具了，这个我简单罗列出来。首先</w:t>
      </w:r>
      <w:r>
        <w:t>C语言的编译器肯定使用</w:t>
      </w:r>
    </w:p>
    <w:p w14:paraId="5FDF6AE8" w14:textId="4C8DC604" w:rsidR="00AE33CC" w:rsidRDefault="00AE33CC" w:rsidP="00AE33CC">
      <w:r>
        <w:t>gcc，链接器自然也就是ld了。同时大项目自然也少不了GNU make这个构建工具。至于</w:t>
      </w:r>
    </w:p>
    <w:p w14:paraId="731C9392" w14:textId="083F7C55" w:rsidR="00AE33CC" w:rsidRDefault="00AE33CC" w:rsidP="00AE33CC">
      <w:r>
        <w:rPr>
          <w:rFonts w:hint="eastAsia"/>
        </w:rPr>
        <w:t>汇编编译器我们选择</w:t>
      </w:r>
      <w:r>
        <w:t>nasm这个开源免费的编译器，以便使用大多数读者习惯的Intel风格的</w:t>
      </w:r>
      <w:r>
        <w:rPr>
          <w:rFonts w:hint="eastAsia"/>
        </w:rPr>
        <w:t>汇编语法。不过考虑到需要在一些</w:t>
      </w:r>
      <w:r>
        <w:t>C语言代码中内联汇编指令，而gcc使用的是AT&amp;T风</w:t>
      </w:r>
      <w:r>
        <w:lastRenderedPageBreak/>
        <w:t>格的</w:t>
      </w:r>
      <w:r>
        <w:rPr>
          <w:rFonts w:hint="eastAsia"/>
        </w:rPr>
        <w:t>汇编语法</w:t>
      </w:r>
      <w:r w:rsidR="003842BE">
        <w:rPr>
          <w:rFonts w:hint="eastAsia"/>
        </w:rPr>
        <w:t>，</w:t>
      </w:r>
      <w:r>
        <w:rPr>
          <w:rFonts w:hint="eastAsia"/>
        </w:rPr>
        <w:t>所以</w:t>
      </w:r>
      <w:r w:rsidR="003842BE">
        <w:rPr>
          <w:rFonts w:hint="eastAsia"/>
        </w:rPr>
        <w:t>我</w:t>
      </w:r>
      <w:r>
        <w:rPr>
          <w:rFonts w:hint="eastAsia"/>
        </w:rPr>
        <w:t>还是</w:t>
      </w:r>
      <w:r w:rsidR="003842BE">
        <w:rPr>
          <w:rFonts w:hint="eastAsia"/>
        </w:rPr>
        <w:t>稍稍学习</w:t>
      </w:r>
      <w:r>
        <w:rPr>
          <w:rFonts w:hint="eastAsia"/>
        </w:rPr>
        <w:t>掌握</w:t>
      </w:r>
      <w:r w:rsidR="003842BE">
        <w:rPr>
          <w:rFonts w:hint="eastAsia"/>
        </w:rPr>
        <w:t>了</w:t>
      </w:r>
      <w:r>
        <w:rPr>
          <w:rFonts w:hint="eastAsia"/>
        </w:rPr>
        <w:t>一部分的</w:t>
      </w:r>
      <w:r>
        <w:t>AT&amp;T风格的语法。这些就是开发使用的</w:t>
      </w:r>
      <w:r w:rsidR="00831D7F">
        <w:rPr>
          <w:rFonts w:hint="eastAsia"/>
        </w:rPr>
        <w:t>基本</w:t>
      </w:r>
      <w:r>
        <w:t>工具了，其他的工具我</w:t>
      </w:r>
      <w:r>
        <w:rPr>
          <w:rFonts w:hint="eastAsia"/>
        </w:rPr>
        <w:t>会在使用的时候再介绍。</w:t>
      </w:r>
    </w:p>
    <w:p w14:paraId="28C22EF7" w14:textId="0E57A7CB" w:rsidR="00AE33CC" w:rsidRDefault="00AE33CC" w:rsidP="00EB55B5">
      <w:pPr>
        <w:ind w:firstLine="420"/>
      </w:pPr>
      <w:r>
        <w:rPr>
          <w:rFonts w:hint="eastAsia"/>
        </w:rPr>
        <w:t>我们写用户级别程序自然可以直接运行，现在是要写一个操作系统内核。我们在哪里运行它？我们可以使用虚拟机。不过我们这次使用的不是大多数</w:t>
      </w:r>
      <w:r w:rsidR="003B6166">
        <w:rPr>
          <w:rFonts w:hint="eastAsia"/>
        </w:rPr>
        <w:t>人</w:t>
      </w:r>
      <w:r>
        <w:rPr>
          <w:rFonts w:hint="eastAsia"/>
        </w:rPr>
        <w:t>熟悉的</w:t>
      </w:r>
      <w:r>
        <w:t>Vmware或者Virtual Box，而是一款叫做</w:t>
      </w:r>
      <w:r w:rsidR="00EB55B5">
        <w:t>bochs</w:t>
      </w:r>
      <w:r>
        <w:t>的虚拟机。为什么呢？因为有调试的需要。我们需要一个能调试其上运行着的操作系</w:t>
      </w:r>
      <w:r>
        <w:rPr>
          <w:rFonts w:hint="eastAsia"/>
        </w:rPr>
        <w:t>统的虚拟机，而</w:t>
      </w:r>
      <w:r w:rsidR="00EB55B5">
        <w:t>bochs</w:t>
      </w:r>
      <w:r>
        <w:t>是个不错的选择。</w:t>
      </w:r>
      <w:r w:rsidR="00E14BCB">
        <w:rPr>
          <w:rFonts w:hint="eastAsia"/>
        </w:rPr>
        <w:t>选择</w:t>
      </w:r>
      <w:r>
        <w:t>另一款叫做</w:t>
      </w:r>
      <w:r w:rsidR="00EB55B5">
        <w:rPr>
          <w:rFonts w:hint="eastAsia"/>
        </w:rPr>
        <w:t>qemu</w:t>
      </w:r>
      <w:r>
        <w:t>的虚拟机也支持调试，</w:t>
      </w:r>
      <w:r>
        <w:rPr>
          <w:rFonts w:hint="eastAsia"/>
        </w:rPr>
        <w:t>但</w:t>
      </w:r>
      <w:r w:rsidR="00ED6D96">
        <w:rPr>
          <w:rFonts w:hint="eastAsia"/>
        </w:rPr>
        <w:t>本着简单易用的原则，</w:t>
      </w:r>
      <w:r>
        <w:rPr>
          <w:rFonts w:hint="eastAsia"/>
        </w:rPr>
        <w:t>这</w:t>
      </w:r>
      <w:r w:rsidR="00ED6D96">
        <w:rPr>
          <w:rFonts w:hint="eastAsia"/>
        </w:rPr>
        <w:t>里</w:t>
      </w:r>
      <w:r>
        <w:rPr>
          <w:rFonts w:hint="eastAsia"/>
        </w:rPr>
        <w:t>不选择</w:t>
      </w:r>
      <w:r w:rsidR="00EB55B5">
        <w:rPr>
          <w:rFonts w:hint="eastAsia"/>
        </w:rPr>
        <w:t>qemu</w:t>
      </w:r>
      <w:r>
        <w:t>。</w:t>
      </w:r>
    </w:p>
    <w:p w14:paraId="73755DF7" w14:textId="78A2C284" w:rsidR="0022023A" w:rsidRDefault="00470B27" w:rsidP="0022023A">
      <w:pPr>
        <w:ind w:firstLine="420"/>
      </w:pPr>
      <w:r>
        <w:t>bochs</w:t>
      </w:r>
      <w:r w:rsidRPr="00470B27">
        <w:t>的安装方法很简单，以</w:t>
      </w:r>
      <w:r>
        <w:rPr>
          <w:rFonts w:hint="eastAsia"/>
        </w:rPr>
        <w:t>Ubuntu</w:t>
      </w:r>
      <w:r w:rsidRPr="00470B27">
        <w:t>为例，只需执行以下命令即可。</w:t>
      </w:r>
    </w:p>
    <w:p w14:paraId="20AA66E0" w14:textId="44396210" w:rsidR="00957C27" w:rsidRPr="00AE33CC" w:rsidRDefault="00395587" w:rsidP="0022023A">
      <w:pPr>
        <w:ind w:firstLine="420"/>
        <w:jc w:val="center"/>
      </w:pPr>
      <w:r>
        <w:rPr>
          <w:noProof/>
        </w:rPr>
        <mc:AlternateContent>
          <mc:Choice Requires="wps">
            <w:drawing>
              <wp:inline distT="0" distB="0" distL="0" distR="0" wp14:anchorId="5D2F5BA4" wp14:editId="1BB9856F">
                <wp:extent cx="2360930" cy="1404620"/>
                <wp:effectExtent l="0" t="0" r="2032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wps:txbx>
                      <wps:bodyPr rot="0" vert="horz" wrap="square" lIns="91440" tIns="45720" rIns="91440" bIns="45720" anchor="t" anchorCtr="0">
                        <a:spAutoFit/>
                      </wps:bodyPr>
                    </wps:wsp>
                  </a:graphicData>
                </a:graphic>
              </wp:inline>
            </w:drawing>
          </mc:Choice>
          <mc:Fallback>
            <w:pict>
              <v:shapetype w14:anchorId="5D2F5BA4"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v:textbox>
                <w10:anchorlock/>
              </v:shape>
            </w:pict>
          </mc:Fallback>
        </mc:AlternateContent>
      </w:r>
    </w:p>
    <w:p w14:paraId="25EB7D43" w14:textId="3A340A00" w:rsidR="00E93D4D" w:rsidRDefault="00E93D4D">
      <w:pPr>
        <w:pStyle w:val="3"/>
      </w:pPr>
      <w:r>
        <w:rPr>
          <w:rFonts w:hint="eastAsia"/>
        </w:rPr>
        <w:t>开发中用到的脚本文件</w:t>
      </w:r>
    </w:p>
    <w:p w14:paraId="04E0B516" w14:textId="3B8FBAA0" w:rsidR="00461023" w:rsidRPr="00461023" w:rsidRDefault="00AE33CC" w:rsidP="00461023">
      <w:pPr>
        <w:pStyle w:val="4"/>
        <w:rPr>
          <w:rFonts w:ascii="YaHei Consolas Hybrid" w:eastAsia="YaHei Consolas Hybrid" w:cs="YaHei Consolas Hybrid"/>
          <w:kern w:val="0"/>
          <w:sz w:val="22"/>
        </w:rPr>
      </w:pPr>
      <w:r>
        <w:rPr>
          <w:rFonts w:ascii="YaHei Consolas Hybrid" w:eastAsia="YaHei Consolas Hybrid" w:cs="YaHei Consolas Hybrid"/>
          <w:kern w:val="0"/>
          <w:sz w:val="22"/>
        </w:rPr>
        <w:t>Makefile</w:t>
      </w:r>
    </w:p>
    <w:p w14:paraId="0E86B9B5" w14:textId="4D970AEC" w:rsidR="00AE33CC" w:rsidRDefault="00AE33CC">
      <w:pPr>
        <w:pStyle w:val="4"/>
      </w:pPr>
      <w:r>
        <w:rPr>
          <w:rFonts w:ascii="YaHei Consolas Hybrid" w:eastAsia="YaHei Consolas Hybrid" w:cs="YaHei Consolas Hybrid"/>
          <w:kern w:val="0"/>
          <w:sz w:val="22"/>
        </w:rPr>
        <w:t xml:space="preserve">bochs </w:t>
      </w:r>
      <w:r>
        <w:rPr>
          <w:rFonts w:ascii="YaHei Consolas Hybrid" w:eastAsia="YaHei Consolas Hybrid" w:cs="YaHei Consolas Hybrid" w:hint="eastAsia"/>
          <w:kern w:val="0"/>
          <w:sz w:val="22"/>
        </w:rPr>
        <w:t>虚</w:t>
      </w:r>
      <w:r>
        <w:rPr>
          <w:rFonts w:ascii="宋体" w:eastAsia="宋体" w:hAnsi="宋体" w:cs="宋体" w:hint="eastAsia"/>
          <w:kern w:val="0"/>
          <w:sz w:val="22"/>
        </w:rPr>
        <w:t>拟</w:t>
      </w:r>
      <w:r>
        <w:rPr>
          <w:rFonts w:ascii="YaHei Consolas Hybrid" w:eastAsia="YaHei Consolas Hybrid" w:cs="YaHei Consolas Hybrid" w:hint="eastAsia"/>
          <w:kern w:val="0"/>
          <w:sz w:val="22"/>
        </w:rPr>
        <w:t>机的配</w:t>
      </w:r>
      <w:r w:rsidR="000A45F1">
        <w:rPr>
          <w:rFonts w:ascii="YaHei Consolas Hybrid" w:eastAsiaTheme="minorEastAsia" w:cs="YaHei Consolas Hybrid" w:hint="eastAsia"/>
          <w:kern w:val="0"/>
          <w:sz w:val="22"/>
        </w:rPr>
        <w:t>置</w:t>
      </w:r>
      <w:r>
        <w:rPr>
          <w:rFonts w:ascii="YaHei Consolas Hybrid" w:eastAsia="YaHei Consolas Hybrid" w:cs="YaHei Consolas Hybrid" w:hint="eastAsia"/>
          <w:kern w:val="0"/>
          <w:sz w:val="22"/>
        </w:rPr>
        <w:t>文件</w:t>
      </w:r>
    </w:p>
    <w:p w14:paraId="5BFBF288" w14:textId="54AAFE94" w:rsidR="00C276C8" w:rsidRDefault="00397A48" w:rsidP="00A637D1">
      <w:pPr>
        <w:pStyle w:val="2"/>
      </w:pPr>
      <w:r>
        <w:rPr>
          <w:rFonts w:hint="eastAsia"/>
        </w:rPr>
        <w:t>总体设计</w:t>
      </w:r>
    </w:p>
    <w:p w14:paraId="2BDE5D55" w14:textId="2947D119" w:rsidR="007478D2" w:rsidRDefault="00817636" w:rsidP="007478D2">
      <w:pPr>
        <w:ind w:firstLine="420"/>
      </w:pPr>
      <w:r>
        <w:rPr>
          <w:rFonts w:hint="eastAsia"/>
        </w:rPr>
        <w:t>MOS</w:t>
      </w:r>
      <w:r w:rsidR="007478D2">
        <w:t>目前支持的硬件环境是基于Intel 80386以上的计算机系统。更多的硬件相关内容（比如保护模式等）将随着实现</w:t>
      </w:r>
      <w:r w:rsidR="004A7AC6">
        <w:rPr>
          <w:rFonts w:hint="eastAsia"/>
        </w:rPr>
        <w:t>MOS</w:t>
      </w:r>
      <w:r w:rsidR="007478D2">
        <w:t>的过程逐渐展开介绍。那我们准备如何一步一步实现</w:t>
      </w:r>
      <w:r w:rsidR="000F767F">
        <w:rPr>
          <w:rFonts w:hint="eastAsia"/>
        </w:rPr>
        <w:t>MOS</w:t>
      </w:r>
      <w:r w:rsidR="007478D2">
        <w:t>呢？</w:t>
      </w:r>
      <w:r w:rsidR="00056608">
        <w:rPr>
          <w:rFonts w:hint="eastAsia"/>
        </w:rPr>
        <w:t>按照</w:t>
      </w:r>
      <w:r w:rsidR="007478D2">
        <w:t>一个操作系统的开发过程，我们可以有如下的开发步骤：</w:t>
      </w:r>
    </w:p>
    <w:p w14:paraId="0CAF5994" w14:textId="1367F441" w:rsidR="007478D2" w:rsidRDefault="007478D2" w:rsidP="00A05803">
      <w:pPr>
        <w:pStyle w:val="a4"/>
        <w:numPr>
          <w:ilvl w:val="0"/>
          <w:numId w:val="2"/>
        </w:numPr>
        <w:ind w:firstLineChars="0"/>
      </w:pPr>
      <w:r>
        <w:t>bootloader：理解操作系统启动前的硬件状态和要做的准备工作，了解运行操作系统的外设硬件支持，操作系统如何加载到内存中，理解两类中断--“外设中断”，“陷阱中断”，内核态和用户态的区别；</w:t>
      </w:r>
    </w:p>
    <w:p w14:paraId="3E0C321F" w14:textId="77D285E8" w:rsidR="007478D2" w:rsidRDefault="00171270" w:rsidP="00A05803">
      <w:pPr>
        <w:pStyle w:val="a4"/>
        <w:numPr>
          <w:ilvl w:val="0"/>
          <w:numId w:val="2"/>
        </w:numPr>
        <w:ind w:firstLineChars="0"/>
      </w:pPr>
      <w:r>
        <w:rPr>
          <w:rFonts w:hint="eastAsia"/>
        </w:rPr>
        <w:t>内核雏形：</w:t>
      </w:r>
    </w:p>
    <w:p w14:paraId="74EBA14E" w14:textId="78E03E0E" w:rsidR="007478D2" w:rsidRDefault="00171270" w:rsidP="00A05803">
      <w:pPr>
        <w:pStyle w:val="a4"/>
        <w:numPr>
          <w:ilvl w:val="0"/>
          <w:numId w:val="2"/>
        </w:numPr>
        <w:ind w:firstLineChars="0"/>
      </w:pPr>
      <w:r>
        <w:rPr>
          <w:rFonts w:hint="eastAsia"/>
        </w:rPr>
        <w:t>进程管理：</w:t>
      </w:r>
    </w:p>
    <w:p w14:paraId="0E982992" w14:textId="459496B1" w:rsidR="007478D2" w:rsidRDefault="00171270" w:rsidP="00A05803">
      <w:pPr>
        <w:pStyle w:val="a4"/>
        <w:numPr>
          <w:ilvl w:val="0"/>
          <w:numId w:val="2"/>
        </w:numPr>
        <w:ind w:firstLineChars="0"/>
      </w:pPr>
      <w:r>
        <w:rPr>
          <w:rFonts w:hint="eastAsia"/>
        </w:rPr>
        <w:t>输入/输出系统</w:t>
      </w:r>
      <w:r w:rsidR="00426DB3">
        <w:rPr>
          <w:rFonts w:hint="eastAsia"/>
        </w:rPr>
        <w:t>：</w:t>
      </w:r>
    </w:p>
    <w:p w14:paraId="7E7F7FCE" w14:textId="0E797A23" w:rsidR="007478D2" w:rsidRDefault="00551428" w:rsidP="00A05803">
      <w:pPr>
        <w:pStyle w:val="a4"/>
        <w:numPr>
          <w:ilvl w:val="0"/>
          <w:numId w:val="2"/>
        </w:numPr>
        <w:ind w:firstLineChars="0"/>
      </w:pPr>
      <w:r>
        <w:rPr>
          <w:rFonts w:hint="eastAsia"/>
        </w:rPr>
        <w:t>进程间通信</w:t>
      </w:r>
      <w:r w:rsidR="007478D2">
        <w:rPr>
          <w:rFonts w:hint="eastAsia"/>
        </w:rPr>
        <w:t>：</w:t>
      </w:r>
    </w:p>
    <w:p w14:paraId="7C5703C2" w14:textId="288BF461" w:rsidR="007478D2" w:rsidRDefault="00551428" w:rsidP="00A05803">
      <w:pPr>
        <w:pStyle w:val="a4"/>
        <w:numPr>
          <w:ilvl w:val="0"/>
          <w:numId w:val="2"/>
        </w:numPr>
        <w:ind w:firstLineChars="0"/>
      </w:pPr>
      <w:r>
        <w:rPr>
          <w:rFonts w:hint="eastAsia"/>
        </w:rPr>
        <w:t>文件系统：</w:t>
      </w:r>
      <w:r w:rsidR="00636F04">
        <w:rPr>
          <w:rFonts w:hint="eastAsia"/>
        </w:rPr>
        <w:t>理解文件系统的具体实现，与进程管理和内存管理等的关系，缓存对操作系统</w:t>
      </w:r>
      <w:r w:rsidR="00636F04">
        <w:t>IO访问的性能改进，虚拟文件系统（VFS）、buffer cache和disk driver之间的关系。</w:t>
      </w:r>
    </w:p>
    <w:p w14:paraId="3138287B" w14:textId="425B6102" w:rsidR="007478D2" w:rsidRDefault="00F1797A" w:rsidP="00A05803">
      <w:pPr>
        <w:pStyle w:val="a4"/>
        <w:numPr>
          <w:ilvl w:val="0"/>
          <w:numId w:val="2"/>
        </w:numPr>
        <w:ind w:firstLineChars="0"/>
      </w:pPr>
      <w:r>
        <w:rPr>
          <w:rFonts w:hint="eastAsia"/>
        </w:rPr>
        <w:t>内存管理：</w:t>
      </w:r>
    </w:p>
    <w:p w14:paraId="5275CC07" w14:textId="7526B87E" w:rsidR="007478D2" w:rsidRDefault="00636F04" w:rsidP="00A05803">
      <w:pPr>
        <w:pStyle w:val="a4"/>
        <w:numPr>
          <w:ilvl w:val="0"/>
          <w:numId w:val="2"/>
        </w:numPr>
        <w:ind w:firstLineChars="0"/>
      </w:pPr>
      <w:r>
        <w:rPr>
          <w:rFonts w:hint="eastAsia"/>
        </w:rPr>
        <w:t>C运行时库与简易Shell</w:t>
      </w:r>
      <w:r w:rsidR="00FA66D3">
        <w:rPr>
          <w:rFonts w:hint="eastAsia"/>
        </w:rPr>
        <w:t>：</w:t>
      </w:r>
    </w:p>
    <w:p w14:paraId="3EF557A5" w14:textId="4DCEB44E" w:rsidR="007478D2" w:rsidRPr="007478D2" w:rsidRDefault="007478D2" w:rsidP="00D349CD">
      <w:pPr>
        <w:ind w:firstLine="420"/>
      </w:pPr>
      <w:r>
        <w:rPr>
          <w:rFonts w:hint="eastAsia"/>
        </w:rPr>
        <w:t>其中每个开发步骤都是建立在上一个步骤之上的，就像搭积木，从一个一个小木块，最终搭出来一个小房子。在搭房子的过程中，完成从理解操作系统原理到实践操作系统设计与实现的探索过程。这个房子最终的建筑架构和建设进度如下图所示</w:t>
      </w:r>
      <w:r w:rsidR="00B346C9">
        <w:rPr>
          <w:rFonts w:hint="eastAsia"/>
        </w:rPr>
        <w:t>：</w:t>
      </w:r>
    </w:p>
    <w:p w14:paraId="6B021354" w14:textId="77AC2DAA" w:rsidR="003A1E8B" w:rsidRPr="006A12BD" w:rsidRDefault="0065187C" w:rsidP="006A12BD">
      <w:r>
        <w:rPr>
          <w:rFonts w:hint="eastAsia"/>
          <w:noProof/>
        </w:rPr>
        <w:lastRenderedPageBreak/>
        <w:drawing>
          <wp:inline distT="0" distB="0" distL="0" distR="0" wp14:anchorId="196B866F" wp14:editId="4F41FE3F">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3B772AB" w14:textId="10CF9DCD" w:rsidR="00F90AD3" w:rsidRDefault="00A908D8">
      <w:pPr>
        <w:pStyle w:val="2"/>
      </w:pPr>
      <w:r>
        <w:rPr>
          <w:rFonts w:hint="eastAsia"/>
        </w:rPr>
        <w:t>x</w:t>
      </w:r>
      <w:r w:rsidR="008F14D7">
        <w:rPr>
          <w:rFonts w:hint="eastAsia"/>
        </w:rPr>
        <w:t>86</w:t>
      </w:r>
      <w:r w:rsidR="002A5871">
        <w:rPr>
          <w:rFonts w:hint="eastAsia"/>
        </w:rPr>
        <w:t>处理器</w:t>
      </w:r>
      <w:r w:rsidR="00F90AD3">
        <w:rPr>
          <w:rFonts w:hint="eastAsia"/>
        </w:rPr>
        <w:t>背景知识</w:t>
      </w:r>
    </w:p>
    <w:p w14:paraId="07E58C2E" w14:textId="41548B96" w:rsidR="00244D0F" w:rsidRPr="00244D0F" w:rsidRDefault="00244D0F" w:rsidP="00244D0F">
      <w:r>
        <w:tab/>
      </w:r>
      <w:r w:rsidRPr="00244D0F">
        <w:rPr>
          <w:rFonts w:hint="eastAsia"/>
        </w:rPr>
        <w:t>这一章的内容与操作系统原理相关的部分较少，与计算机体系结构（</w:t>
      </w:r>
      <w:r>
        <w:rPr>
          <w:rFonts w:hint="eastAsia"/>
        </w:rPr>
        <w:t>当然也就是</w:t>
      </w:r>
      <w:r w:rsidRPr="00244D0F">
        <w:t>x86）的细节相关的部分较多。但这些内容对写一个操作系统关系较大，要知道操作系统是直接与硬件打交道的软件，所以它需要“知道”需要硬件细节，才能更好地控制硬件。另一方面，部分内容涉及到操作系统的重要抽象--中断类异常，能够充分理解中断类异常为以后进一步了解进程切换、上下文切换等概念会很有帮助。</w:t>
      </w:r>
    </w:p>
    <w:p w14:paraId="6F175643" w14:textId="3E1B9475" w:rsidR="005205C5" w:rsidRDefault="005205C5" w:rsidP="005205C5">
      <w:pPr>
        <w:pStyle w:val="3"/>
        <w:rPr>
          <w:rFonts w:ascii="Helvetica" w:hAnsi="Helvetica"/>
          <w:color w:val="333333"/>
          <w:spacing w:val="3"/>
          <w:sz w:val="30"/>
          <w:szCs w:val="30"/>
        </w:rPr>
      </w:pPr>
      <w:r>
        <w:rPr>
          <w:rFonts w:ascii="Helvetica" w:hAnsi="Helvetica"/>
          <w:color w:val="333333"/>
          <w:spacing w:val="3"/>
          <w:sz w:val="30"/>
          <w:szCs w:val="30"/>
        </w:rPr>
        <w:t>Intel 80386</w:t>
      </w:r>
      <w:r>
        <w:rPr>
          <w:rFonts w:ascii="Helvetica" w:hAnsi="Helvetica"/>
          <w:color w:val="333333"/>
          <w:spacing w:val="3"/>
          <w:sz w:val="30"/>
          <w:szCs w:val="30"/>
        </w:rPr>
        <w:t>运行模式</w:t>
      </w:r>
    </w:p>
    <w:p w14:paraId="6604A2C3" w14:textId="34D940DF" w:rsidR="00066DBA" w:rsidRDefault="00066DBA" w:rsidP="00066DBA">
      <w:pPr>
        <w:ind w:firstLine="420"/>
      </w:pPr>
      <w:r>
        <w:rPr>
          <w:rFonts w:hint="eastAsia"/>
        </w:rPr>
        <w:t>一般</w:t>
      </w:r>
      <w:r>
        <w:t>CPU只有一种运行模式，能够支持多个程序在各自独立的内存空间中并发执行，且有用户特权级和内核特权级的区分，让一般应用不能破坏操作系统内核和执行特权指令。80386处理器有四种运行模式：实模式、保护模式、SMM模式和虚拟8086模式。这里对涉及</w:t>
      </w:r>
      <w:r w:rsidR="00F1768E">
        <w:t>MOS</w:t>
      </w:r>
      <w:r>
        <w:t>的实模式、保护模式做一个简要介绍。</w:t>
      </w:r>
    </w:p>
    <w:p w14:paraId="5AE4FDB0" w14:textId="77777777" w:rsidR="00066DBA" w:rsidRDefault="00066DBA" w:rsidP="00066DBA">
      <w:pPr>
        <w:ind w:firstLine="420"/>
      </w:pPr>
      <w:r>
        <w:rPr>
          <w:rFonts w:hint="eastAsia"/>
        </w:rPr>
        <w:t>实模式：这是个人计算机早期的</w:t>
      </w:r>
      <w:r>
        <w:t>8086处理器采用的一种简单运行模式，当时微软的MS-DOS操作系统主要就是运行在8086的实模式下。80386加电启动后处于实模式运行状态，在这种状态下软件可访问的物理内存空间不能超过1MB，且无法发挥Intel 80386以上级别的32位CPU的4GB内存管理能力。实模式将整个物理内存看成分段的区域，程序代码和数据位于不同区域，操作系统和用户程序并没有区别对待，而且每一个指针都是指向实际的物理地址。这样用户程序的一个指针如果指向了操作系统区域或其他用户程序区域，并修改了内容，</w:t>
      </w:r>
      <w:r>
        <w:rPr>
          <w:rFonts w:hint="eastAsia"/>
        </w:rPr>
        <w:t>那么其后果就很可能是灾难性的。</w:t>
      </w:r>
    </w:p>
    <w:p w14:paraId="1DE52387" w14:textId="77AEA17E" w:rsidR="00066DBA" w:rsidRDefault="00066DBA" w:rsidP="00066DBA">
      <w:r>
        <w:rPr>
          <w:rFonts w:hint="eastAsia"/>
        </w:rPr>
        <w:t>对于</w:t>
      </w:r>
      <w:r w:rsidR="00F1768E">
        <w:t>MOS</w:t>
      </w:r>
      <w:r>
        <w:t>其实没有必要涉及，这主要是Intel x86的向下兼容需求导致其一直存在。其他一些CPU，比如ARM、MIPS等就没有实模式，而是只有类似保护模式这样的CPU模式。</w:t>
      </w:r>
    </w:p>
    <w:p w14:paraId="431B2FEF" w14:textId="7A90BCAB" w:rsidR="00066DBA" w:rsidRPr="00066DBA" w:rsidRDefault="00066DBA" w:rsidP="00066DBA">
      <w:pPr>
        <w:ind w:firstLine="420"/>
        <w:rPr>
          <w:rFonts w:hint="eastAsia"/>
        </w:rPr>
      </w:pPr>
      <w:r>
        <w:rPr>
          <w:rFonts w:hint="eastAsia"/>
        </w:rPr>
        <w:t>保护模式：保护模式的一个主要目标是确保应用程序无法对操作系统进行破坏。实际上，</w:t>
      </w:r>
      <w:r>
        <w:t>80386就是通过在实模式下初始化控制寄存器（如GDTR，LDTR，IDTR与TR等管理寄存器）以及页表，然后再通过设置CR0寄存器使其中的保护模式使能位置位，从而进入到80386</w:t>
      </w:r>
      <w:r>
        <w:lastRenderedPageBreak/>
        <w:t>的保护模式。当80386工作在保护模式下的时候，其所有的32根地址线都可供寻址，物理寻址空间高达4GB。在保护模式下，支持内存分页机制，提供了对虚拟内存的良好支持。保护模式下80386支持多任务，还支持优先级机制，不同的程序可以运行在不同的特权级上。特权</w:t>
      </w:r>
      <w:r>
        <w:rPr>
          <w:rFonts w:hint="eastAsia"/>
        </w:rPr>
        <w:t>级一共分</w:t>
      </w:r>
      <w:r>
        <w:t>0～3四个级别，操作系统运行在最高的特权级0上，应用程序则运行在比较低的级别上；配合良好的检查机制后，既可以在任务间实现数据的安全共享也可以很好地隔离各个任务。</w:t>
      </w:r>
    </w:p>
    <w:p w14:paraId="7DF05B2D" w14:textId="093DADEC" w:rsidR="005205C5" w:rsidRDefault="005205C5">
      <w:pPr>
        <w:pStyle w:val="3"/>
        <w:rPr>
          <w:rFonts w:ascii="Helvetica" w:hAnsi="Helvetica"/>
          <w:color w:val="333333"/>
          <w:spacing w:val="3"/>
          <w:sz w:val="30"/>
          <w:szCs w:val="30"/>
        </w:rPr>
      </w:pPr>
      <w:r>
        <w:rPr>
          <w:rFonts w:ascii="Helvetica" w:hAnsi="Helvetica"/>
          <w:color w:val="333333"/>
          <w:spacing w:val="3"/>
          <w:sz w:val="30"/>
          <w:szCs w:val="30"/>
        </w:rPr>
        <w:t>Intel 80386</w:t>
      </w:r>
      <w:r>
        <w:rPr>
          <w:rFonts w:ascii="Helvetica" w:hAnsi="Helvetica" w:hint="eastAsia"/>
          <w:color w:val="333333"/>
          <w:spacing w:val="3"/>
          <w:sz w:val="30"/>
          <w:szCs w:val="30"/>
        </w:rPr>
        <w:t>内存架构</w:t>
      </w:r>
    </w:p>
    <w:p w14:paraId="1FDD8FF3" w14:textId="77777777" w:rsidR="006F0E4B" w:rsidRDefault="006F0E4B" w:rsidP="006F0E4B">
      <w:pPr>
        <w:ind w:firstLine="420"/>
      </w:pPr>
      <w:r>
        <w:rPr>
          <w:rFonts w:hint="eastAsia"/>
        </w:rPr>
        <w:t>地址是访问内存空间的索引。一般而言，内存地址有两个：一个是</w:t>
      </w:r>
      <w:r>
        <w:t>CPU通过总线访问物理内存用到的物理地址，一个是我们编写的应用程序所用到的逻辑地址（也有人称为虚拟地址）。比如如下C代码片段：</w:t>
      </w:r>
    </w:p>
    <w:p w14:paraId="48CCEBDD" w14:textId="77777777" w:rsidR="006F0E4B" w:rsidRDefault="006F0E4B" w:rsidP="00316C9B">
      <w:pPr>
        <w:pStyle w:val="HTML"/>
        <w:shd w:val="clear" w:color="auto" w:fill="F7F7F7"/>
        <w:ind w:firstLineChars="200" w:firstLine="412"/>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 boo=1;</w:t>
      </w:r>
    </w:p>
    <w:p w14:paraId="7881619C" w14:textId="77777777" w:rsidR="006F0E4B" w:rsidRDefault="006F0E4B" w:rsidP="00316C9B">
      <w:pPr>
        <w:pStyle w:val="HTML"/>
        <w:shd w:val="clear" w:color="auto" w:fill="F7F7F7"/>
        <w:ind w:firstLineChars="200" w:firstLine="412"/>
        <w:rPr>
          <w:rFonts w:ascii="Consolas" w:hAnsi="Consolas"/>
          <w:color w:val="333333"/>
          <w:spacing w:val="3"/>
        </w:rPr>
      </w:pPr>
      <w:r>
        <w:rPr>
          <w:rStyle w:val="HTML1"/>
          <w:rFonts w:ascii="Consolas" w:hAnsi="Consolas"/>
          <w:color w:val="333333"/>
          <w:spacing w:val="3"/>
          <w:sz w:val="20"/>
          <w:szCs w:val="20"/>
          <w:bdr w:val="none" w:sz="0" w:space="0" w:color="auto" w:frame="1"/>
        </w:rPr>
        <w:t>int *foo=&amp;a;</w:t>
      </w:r>
    </w:p>
    <w:p w14:paraId="278F09D2" w14:textId="77777777" w:rsidR="006F0E4B" w:rsidRDefault="006F0E4B" w:rsidP="006F0E4B">
      <w:pPr>
        <w:ind w:firstLine="420"/>
      </w:pPr>
      <w:r>
        <w:rPr>
          <w:rFonts w:hint="eastAsia"/>
        </w:rPr>
        <w:t>这里的</w:t>
      </w:r>
      <w:r>
        <w:t>boo是一个整型变量，foo变量是一个指向boo地址的整型指针变量，foo中储存的内容就是boo的逻辑地址。</w:t>
      </w:r>
    </w:p>
    <w:p w14:paraId="35788CDD" w14:textId="77777777" w:rsidR="006F0E4B" w:rsidRDefault="006F0E4B" w:rsidP="006F0E4B">
      <w:pPr>
        <w:ind w:firstLine="420"/>
      </w:pPr>
      <w:r>
        <w:t>80386是32位的处理器，即可以寻址的物理内存地址空间为2\^32=4G字节。为更好理解面向80386处理器的ucore操作系统，需要用到三个地址空间的概念：物理地址、线性地址和逻辑地址。物理内存地址空间是处理器提交到总线上用于访问计算机系统中的内存和外设的最终地址。一个计算机系统中只有一个物理地址空间。线性地址空间是80386处理器通过段（Segment）机制控制下的形成的地址空间。在操作系统的管理下，每个运行的应用程序有相对独立的一个或多个内存空间段，每个段有各自的起始地址和长度属性，大小不固定，这样</w:t>
      </w:r>
      <w:r>
        <w:rPr>
          <w:rFonts w:hint="eastAsia"/>
        </w:rPr>
        <w:t>可让多个运行的应用程序之间相互隔离，实现对地址空间的保护。</w:t>
      </w:r>
    </w:p>
    <w:p w14:paraId="6CC0D060" w14:textId="77777777" w:rsidR="006F0E4B" w:rsidRDefault="006F0E4B" w:rsidP="006F0E4B">
      <w:r>
        <w:rPr>
          <w:rFonts w:hint="eastAsia"/>
        </w:rPr>
        <w:t>在操作系统完成对</w:t>
      </w:r>
      <w:r>
        <w:t>80386处理器段机制的初始化和配置（主要是需要操作系统通过特定的指令和操作建立全局描述符表，完成虚拟地址与线性地址的映射关系）后，80386处理器的段管理功能单元负责把虚拟地址转换成线性地址，在没有下面介绍的页机制启动的情况下，这个线性地址就是物理地址。</w:t>
      </w:r>
    </w:p>
    <w:p w14:paraId="3C06E7C4" w14:textId="77777777" w:rsidR="006F0E4B" w:rsidRDefault="006F0E4B" w:rsidP="006F0E4B">
      <w:pPr>
        <w:ind w:firstLine="420"/>
      </w:pPr>
      <w:r>
        <w:rPr>
          <w:rFonts w:hint="eastAsia"/>
        </w:rPr>
        <w:t>相对而言，段机制对大量应用程序分散地使用大内存的支持能力较弱。所以</w:t>
      </w:r>
      <w:r>
        <w:t>Intel公司又加入了页机制，每个页的大小是固定的（一般为4KB），也可完成对内存单元的安全保护，隔离，且可有效支持大量应用程序分散地使用大内存的情况。</w:t>
      </w:r>
    </w:p>
    <w:p w14:paraId="6FF60B77" w14:textId="77777777" w:rsidR="006F0E4B" w:rsidRDefault="006F0E4B" w:rsidP="006F0E4B">
      <w:r>
        <w:rPr>
          <w:rFonts w:hint="eastAsia"/>
        </w:rPr>
        <w:t>在操作系统完成对</w:t>
      </w:r>
      <w:r>
        <w:t>80386处理器页机制的初始化和配置（主要是需要操作系统通过特定的指令和操作建立页表，完成虚拟地址与线性地址的映射关系）后，应用程序看到的逻辑地址先被处理器中的段管理功能单元转换为线性地址，然后再通过80386处理器中的页管理功能单元把线性地址转换成物理地址。</w:t>
      </w:r>
    </w:p>
    <w:p w14:paraId="4D22B616" w14:textId="77777777" w:rsidR="006F0E4B" w:rsidRDefault="006F0E4B" w:rsidP="006F0E4B">
      <w:pPr>
        <w:ind w:firstLine="420"/>
      </w:pPr>
      <w:r>
        <w:rPr>
          <w:rFonts w:hint="eastAsia"/>
        </w:rPr>
        <w:t>页机制和段机制有一定程度的功能重复，但</w:t>
      </w:r>
      <w:r>
        <w:t>Intel公司为了向下兼容等目标，使得这两者一直共存。</w:t>
      </w:r>
    </w:p>
    <w:p w14:paraId="68C43311" w14:textId="77777777" w:rsidR="006F0E4B" w:rsidRDefault="006F0E4B" w:rsidP="006F0E4B">
      <w:pPr>
        <w:pStyle w:val="comments-section"/>
        <w:shd w:val="clear" w:color="auto" w:fill="FFFFFF"/>
        <w:spacing w:before="0" w:beforeAutospacing="0" w:after="204" w:afterAutospacing="0"/>
        <w:ind w:firstLine="420"/>
        <w:rPr>
          <w:rFonts w:ascii="Helvetica" w:hAnsi="Helvetica"/>
          <w:color w:val="333333"/>
          <w:spacing w:val="3"/>
        </w:rPr>
      </w:pPr>
      <w:r>
        <w:rPr>
          <w:rFonts w:ascii="Helvetica" w:hAnsi="Helvetica"/>
          <w:color w:val="333333"/>
          <w:spacing w:val="3"/>
        </w:rPr>
        <w:t>上述三种地址的关系如下：</w:t>
      </w:r>
    </w:p>
    <w:p w14:paraId="49E80897" w14:textId="77777777" w:rsidR="006F0E4B" w:rsidRDefault="006F0E4B" w:rsidP="006F0E4B">
      <w:pPr>
        <w:pStyle w:val="comments-section"/>
        <w:numPr>
          <w:ilvl w:val="0"/>
          <w:numId w:val="3"/>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分段机制启动、分页机制未启动：逻辑地址</w:t>
      </w:r>
      <w:r>
        <w:rPr>
          <w:rFonts w:ascii="Helvetica" w:hAnsi="Helvetica"/>
          <w:color w:val="333333"/>
          <w:spacing w:val="3"/>
        </w:rPr>
        <w:t>---&gt;</w:t>
      </w:r>
      <w:r>
        <w:rPr>
          <w:rStyle w:val="a5"/>
          <w:rFonts w:ascii="Helvetica" w:hAnsi="Helvetica"/>
          <w:b/>
          <w:bCs/>
          <w:color w:val="333333"/>
          <w:spacing w:val="3"/>
        </w:rPr>
        <w:t>段机制处理</w:t>
      </w:r>
      <w:r>
        <w:rPr>
          <w:rFonts w:ascii="Helvetica" w:hAnsi="Helvetica"/>
          <w:color w:val="333333"/>
          <w:spacing w:val="3"/>
        </w:rPr>
        <w:t>---&gt;</w:t>
      </w:r>
      <w:r>
        <w:rPr>
          <w:rFonts w:ascii="Helvetica" w:hAnsi="Helvetica"/>
          <w:color w:val="333333"/>
          <w:spacing w:val="3"/>
        </w:rPr>
        <w:t>线性地址</w:t>
      </w:r>
      <w:r>
        <w:rPr>
          <w:rFonts w:ascii="Helvetica" w:hAnsi="Helvetica"/>
          <w:color w:val="333333"/>
          <w:spacing w:val="3"/>
        </w:rPr>
        <w:t>=</w:t>
      </w:r>
      <w:r>
        <w:rPr>
          <w:rFonts w:ascii="Helvetica" w:hAnsi="Helvetica"/>
          <w:color w:val="333333"/>
          <w:spacing w:val="3"/>
        </w:rPr>
        <w:t>物理地址</w:t>
      </w:r>
    </w:p>
    <w:p w14:paraId="1E45E02C" w14:textId="69B443A0" w:rsidR="006F0E4B" w:rsidRPr="006F0E4B" w:rsidRDefault="006F0E4B" w:rsidP="006F0E4B">
      <w:pPr>
        <w:pStyle w:val="comments-section"/>
        <w:numPr>
          <w:ilvl w:val="0"/>
          <w:numId w:val="3"/>
        </w:numPr>
        <w:shd w:val="clear" w:color="auto" w:fill="FFFFFF"/>
        <w:spacing w:before="0" w:beforeAutospacing="0" w:after="204" w:afterAutospacing="0"/>
        <w:ind w:left="0"/>
        <w:rPr>
          <w:rFonts w:ascii="Helvetica" w:hAnsi="Helvetica" w:hint="eastAsia"/>
          <w:color w:val="333333"/>
          <w:spacing w:val="3"/>
        </w:rPr>
      </w:pPr>
      <w:r>
        <w:rPr>
          <w:rFonts w:ascii="Helvetica" w:hAnsi="Helvetica"/>
          <w:color w:val="333333"/>
          <w:spacing w:val="3"/>
        </w:rPr>
        <w:t>分段机制和分页机制都启动：逻辑地址</w:t>
      </w:r>
      <w:r>
        <w:rPr>
          <w:rFonts w:ascii="Helvetica" w:hAnsi="Helvetica"/>
          <w:color w:val="333333"/>
          <w:spacing w:val="3"/>
        </w:rPr>
        <w:t>---&gt;</w:t>
      </w:r>
      <w:r>
        <w:rPr>
          <w:rStyle w:val="a5"/>
          <w:rFonts w:ascii="Helvetica" w:hAnsi="Helvetica"/>
          <w:b/>
          <w:bCs/>
          <w:color w:val="333333"/>
          <w:spacing w:val="3"/>
        </w:rPr>
        <w:t>段机制处理</w:t>
      </w:r>
      <w:r>
        <w:rPr>
          <w:rFonts w:ascii="Helvetica" w:hAnsi="Helvetica"/>
          <w:color w:val="333333"/>
          <w:spacing w:val="3"/>
        </w:rPr>
        <w:t>---&gt;</w:t>
      </w:r>
      <w:r>
        <w:rPr>
          <w:rFonts w:ascii="Helvetica" w:hAnsi="Helvetica"/>
          <w:color w:val="333333"/>
          <w:spacing w:val="3"/>
        </w:rPr>
        <w:t>线性地址</w:t>
      </w:r>
      <w:r>
        <w:rPr>
          <w:rFonts w:ascii="Helvetica" w:hAnsi="Helvetica"/>
          <w:color w:val="333333"/>
          <w:spacing w:val="3"/>
        </w:rPr>
        <w:t>---&gt;</w:t>
      </w:r>
      <w:r>
        <w:rPr>
          <w:rStyle w:val="a5"/>
          <w:rFonts w:ascii="Helvetica" w:hAnsi="Helvetica"/>
          <w:b/>
          <w:bCs/>
          <w:color w:val="333333"/>
          <w:spacing w:val="3"/>
        </w:rPr>
        <w:t>页机制处理</w:t>
      </w:r>
      <w:r>
        <w:rPr>
          <w:rFonts w:ascii="Helvetica" w:hAnsi="Helvetica"/>
          <w:color w:val="333333"/>
          <w:spacing w:val="3"/>
        </w:rPr>
        <w:t>---&gt;</w:t>
      </w:r>
      <w:r>
        <w:rPr>
          <w:rFonts w:ascii="Helvetica" w:hAnsi="Helvetica"/>
          <w:color w:val="333333"/>
          <w:spacing w:val="3"/>
        </w:rPr>
        <w:t>物理地址</w:t>
      </w:r>
    </w:p>
    <w:p w14:paraId="436ECCC3" w14:textId="6840C5F0" w:rsidR="005205C5" w:rsidRDefault="005205C5">
      <w:pPr>
        <w:pStyle w:val="3"/>
        <w:rPr>
          <w:rFonts w:ascii="Helvetica" w:hAnsi="Helvetica"/>
          <w:color w:val="333333"/>
          <w:spacing w:val="3"/>
          <w:sz w:val="30"/>
          <w:szCs w:val="30"/>
        </w:rPr>
      </w:pPr>
      <w:r>
        <w:rPr>
          <w:rFonts w:ascii="Helvetica" w:hAnsi="Helvetica"/>
          <w:color w:val="333333"/>
          <w:spacing w:val="3"/>
          <w:sz w:val="30"/>
          <w:szCs w:val="30"/>
        </w:rPr>
        <w:lastRenderedPageBreak/>
        <w:t>Intel 80386</w:t>
      </w:r>
      <w:r>
        <w:rPr>
          <w:rFonts w:ascii="Helvetica" w:hAnsi="Helvetica" w:hint="eastAsia"/>
          <w:color w:val="333333"/>
          <w:spacing w:val="3"/>
          <w:sz w:val="30"/>
          <w:szCs w:val="30"/>
        </w:rPr>
        <w:t>寄存器</w:t>
      </w:r>
    </w:p>
    <w:p w14:paraId="289A5F33" w14:textId="77777777" w:rsidR="005D75A4" w:rsidRDefault="00265789" w:rsidP="005D75A4">
      <w:r>
        <w:tab/>
      </w:r>
      <w:r w:rsidR="005D75A4">
        <w:rPr>
          <w:rFonts w:hint="eastAsia"/>
        </w:rPr>
        <w:t>这里假定读者对</w:t>
      </w:r>
      <w:r w:rsidR="005D75A4">
        <w:t>80386 CPU有一定的了解，所以只作简单介绍。80386的寄存器可以分为8组：通用寄存器，段寄存器，指令指针寄存器，标志寄存器，系统地址寄存器，控制寄存器，调试寄存器，测试寄存器，它们的宽度都是32位。一般程序员看到的寄存器包括通用寄存器，段寄存器，指令指针寄存器，标志寄存器。</w:t>
      </w:r>
    </w:p>
    <w:p w14:paraId="17F6846C" w14:textId="4687BC39" w:rsidR="00265789" w:rsidRDefault="005D75A4" w:rsidP="00D5438A">
      <w:pPr>
        <w:ind w:firstLine="420"/>
      </w:pPr>
      <w:r>
        <w:t>General Register(通用寄存器)：EAX/EBX/ECX/EDX/ESI/EDI/ESP/EBP这些寄存器的低16位就是8086的 AX/BX/CX/DX/SI/DI/SP/BP，对于AX,BX,CX,DX这四个寄存器来讲,可以单独存取它们的高8位和低8位 (AH,AL,BH,BL,CH,CL,DH,DL)。它们的含义如下</w:t>
      </w:r>
      <w:r>
        <w:rPr>
          <w:rFonts w:hint="eastAsia"/>
        </w:rPr>
        <w:t>：</w:t>
      </w:r>
    </w:p>
    <w:p w14:paraId="460A9EAE" w14:textId="044F042F" w:rsidR="00EE1E44" w:rsidRDefault="00EE1E44" w:rsidP="00EE1E44">
      <w:pPr>
        <w:pStyle w:val="HTML"/>
        <w:shd w:val="clear" w:color="auto" w:fill="F7F7F7"/>
        <w:ind w:firstLineChars="200" w:firstLine="412"/>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EAX</w:t>
      </w:r>
      <w:r>
        <w:rPr>
          <w:rStyle w:val="HTML1"/>
          <w:rFonts w:ascii="Consolas" w:hAnsi="Consolas"/>
          <w:color w:val="333333"/>
          <w:spacing w:val="3"/>
          <w:sz w:val="20"/>
          <w:szCs w:val="20"/>
          <w:bdr w:val="none" w:sz="0" w:space="0" w:color="auto" w:frame="1"/>
        </w:rPr>
        <w:t>：累加器</w:t>
      </w:r>
    </w:p>
    <w:p w14:paraId="20765E71"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EBX</w:t>
      </w:r>
      <w:r>
        <w:rPr>
          <w:rStyle w:val="HTML1"/>
          <w:rFonts w:ascii="Consolas" w:hAnsi="Consolas"/>
          <w:color w:val="333333"/>
          <w:spacing w:val="3"/>
          <w:sz w:val="20"/>
          <w:szCs w:val="20"/>
          <w:bdr w:val="none" w:sz="0" w:space="0" w:color="auto" w:frame="1"/>
        </w:rPr>
        <w:t>：基址寄存器</w:t>
      </w:r>
    </w:p>
    <w:p w14:paraId="7811D7BC"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ECX</w:t>
      </w:r>
      <w:r>
        <w:rPr>
          <w:rStyle w:val="HTML1"/>
          <w:rFonts w:ascii="Consolas" w:hAnsi="Consolas"/>
          <w:color w:val="333333"/>
          <w:spacing w:val="3"/>
          <w:sz w:val="20"/>
          <w:szCs w:val="20"/>
          <w:bdr w:val="none" w:sz="0" w:space="0" w:color="auto" w:frame="1"/>
        </w:rPr>
        <w:t>：计数器</w:t>
      </w:r>
    </w:p>
    <w:p w14:paraId="5F8E3A76"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EDX</w:t>
      </w:r>
      <w:r>
        <w:rPr>
          <w:rStyle w:val="HTML1"/>
          <w:rFonts w:ascii="Consolas" w:hAnsi="Consolas"/>
          <w:color w:val="333333"/>
          <w:spacing w:val="3"/>
          <w:sz w:val="20"/>
          <w:szCs w:val="20"/>
          <w:bdr w:val="none" w:sz="0" w:space="0" w:color="auto" w:frame="1"/>
        </w:rPr>
        <w:t>：数据寄存器</w:t>
      </w:r>
    </w:p>
    <w:p w14:paraId="6E65A1BF"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ESI</w:t>
      </w:r>
      <w:r>
        <w:rPr>
          <w:rStyle w:val="HTML1"/>
          <w:rFonts w:ascii="Consolas" w:hAnsi="Consolas"/>
          <w:color w:val="333333"/>
          <w:spacing w:val="3"/>
          <w:sz w:val="20"/>
          <w:szCs w:val="20"/>
          <w:bdr w:val="none" w:sz="0" w:space="0" w:color="auto" w:frame="1"/>
        </w:rPr>
        <w:t>：源地址指针寄存器</w:t>
      </w:r>
    </w:p>
    <w:p w14:paraId="4BFB1745"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EDI</w:t>
      </w:r>
      <w:r>
        <w:rPr>
          <w:rStyle w:val="HTML1"/>
          <w:rFonts w:ascii="Consolas" w:hAnsi="Consolas"/>
          <w:color w:val="333333"/>
          <w:spacing w:val="3"/>
          <w:sz w:val="20"/>
          <w:szCs w:val="20"/>
          <w:bdr w:val="none" w:sz="0" w:space="0" w:color="auto" w:frame="1"/>
        </w:rPr>
        <w:t>：目的地址指针寄存器</w:t>
      </w:r>
    </w:p>
    <w:p w14:paraId="7AB887B5" w14:textId="77777777" w:rsidR="00EE1E44" w:rsidRDefault="00EE1E44" w:rsidP="00EE1E44">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EBP</w:t>
      </w:r>
      <w:r>
        <w:rPr>
          <w:rStyle w:val="HTML1"/>
          <w:rFonts w:ascii="Consolas" w:hAnsi="Consolas"/>
          <w:color w:val="333333"/>
          <w:spacing w:val="3"/>
          <w:sz w:val="20"/>
          <w:szCs w:val="20"/>
          <w:bdr w:val="none" w:sz="0" w:space="0" w:color="auto" w:frame="1"/>
        </w:rPr>
        <w:t>：基址指针寄存器</w:t>
      </w:r>
    </w:p>
    <w:p w14:paraId="143B1C33" w14:textId="77777777" w:rsidR="00EE1E44" w:rsidRDefault="00EE1E44" w:rsidP="00EE1E44">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xml:space="preserve">    ESP</w:t>
      </w:r>
      <w:r>
        <w:rPr>
          <w:rStyle w:val="HTML1"/>
          <w:rFonts w:ascii="Consolas" w:hAnsi="Consolas"/>
          <w:color w:val="333333"/>
          <w:spacing w:val="3"/>
          <w:sz w:val="20"/>
          <w:szCs w:val="20"/>
          <w:bdr w:val="none" w:sz="0" w:space="0" w:color="auto" w:frame="1"/>
        </w:rPr>
        <w:t>：堆栈指针寄存器</w:t>
      </w:r>
    </w:p>
    <w:p w14:paraId="604CC034" w14:textId="17A6777A" w:rsidR="00EE1E44" w:rsidRDefault="00FD6D7C" w:rsidP="00FD6D7C">
      <w:pPr>
        <w:jc w:val="center"/>
      </w:pPr>
      <w:r>
        <w:rPr>
          <w:noProof/>
        </w:rPr>
        <w:drawing>
          <wp:inline distT="0" distB="0" distL="0" distR="0" wp14:anchorId="7352E693" wp14:editId="41B062C1">
            <wp:extent cx="3524250" cy="2305050"/>
            <wp:effectExtent l="0" t="0" r="0" b="0"/>
            <wp:docPr id="5" name="图片 5" descr="通用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通用寄存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05050"/>
                    </a:xfrm>
                    <a:prstGeom prst="rect">
                      <a:avLst/>
                    </a:prstGeom>
                    <a:noFill/>
                    <a:ln>
                      <a:noFill/>
                    </a:ln>
                  </pic:spPr>
                </pic:pic>
              </a:graphicData>
            </a:graphic>
          </wp:inline>
        </w:drawing>
      </w:r>
    </w:p>
    <w:p w14:paraId="684249C0" w14:textId="46E8312B" w:rsidR="00FD6D7C" w:rsidRDefault="00FD6D7C" w:rsidP="00FD6D7C">
      <w:pPr>
        <w:ind w:firstLine="420"/>
      </w:pPr>
      <w:r w:rsidRPr="00FD6D7C">
        <w:t>Segment Register(段寄存器，也称 Segment Selector，段选择符，段选择子)：除了8086的4个段外(CS,DS,ES,SS)，80386还增加了两个段FS，GS,这些段寄存器都是16位的，用于不同属性内存段的寻址，它们的含义如下：</w:t>
      </w:r>
    </w:p>
    <w:p w14:paraId="2B1A0EA5" w14:textId="77777777" w:rsidR="00F7382D" w:rsidRDefault="00F7382D" w:rsidP="00F7382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CS</w:t>
      </w:r>
      <w:r>
        <w:rPr>
          <w:rStyle w:val="HTML1"/>
          <w:rFonts w:ascii="Consolas" w:hAnsi="Consolas"/>
          <w:color w:val="333333"/>
          <w:spacing w:val="3"/>
          <w:sz w:val="20"/>
          <w:szCs w:val="20"/>
          <w:bdr w:val="none" w:sz="0" w:space="0" w:color="auto" w:frame="1"/>
        </w:rPr>
        <w:t>：代码段</w:t>
      </w:r>
      <w:r>
        <w:rPr>
          <w:rStyle w:val="HTML1"/>
          <w:rFonts w:ascii="Consolas" w:hAnsi="Consolas"/>
          <w:color w:val="333333"/>
          <w:spacing w:val="3"/>
          <w:sz w:val="20"/>
          <w:szCs w:val="20"/>
          <w:bdr w:val="none" w:sz="0" w:space="0" w:color="auto" w:frame="1"/>
        </w:rPr>
        <w:t>(Code Segment)</w:t>
      </w:r>
    </w:p>
    <w:p w14:paraId="21B08E6F" w14:textId="77777777" w:rsidR="00F7382D" w:rsidRDefault="00F7382D" w:rsidP="00F7382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DS</w:t>
      </w:r>
      <w:r>
        <w:rPr>
          <w:rStyle w:val="HTML1"/>
          <w:rFonts w:ascii="Consolas" w:hAnsi="Consolas"/>
          <w:color w:val="333333"/>
          <w:spacing w:val="3"/>
          <w:sz w:val="20"/>
          <w:szCs w:val="20"/>
          <w:bdr w:val="none" w:sz="0" w:space="0" w:color="auto" w:frame="1"/>
        </w:rPr>
        <w:t>：数据段</w:t>
      </w:r>
      <w:r>
        <w:rPr>
          <w:rStyle w:val="HTML1"/>
          <w:rFonts w:ascii="Consolas" w:hAnsi="Consolas"/>
          <w:color w:val="333333"/>
          <w:spacing w:val="3"/>
          <w:sz w:val="20"/>
          <w:szCs w:val="20"/>
          <w:bdr w:val="none" w:sz="0" w:space="0" w:color="auto" w:frame="1"/>
        </w:rPr>
        <w:t>(Data Segment)</w:t>
      </w:r>
    </w:p>
    <w:p w14:paraId="0D54FE89" w14:textId="77777777" w:rsidR="00F7382D" w:rsidRDefault="00F7382D" w:rsidP="00F7382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ES</w:t>
      </w:r>
      <w:r>
        <w:rPr>
          <w:rStyle w:val="HTML1"/>
          <w:rFonts w:ascii="Consolas" w:hAnsi="Consolas"/>
          <w:color w:val="333333"/>
          <w:spacing w:val="3"/>
          <w:sz w:val="20"/>
          <w:szCs w:val="20"/>
          <w:bdr w:val="none" w:sz="0" w:space="0" w:color="auto" w:frame="1"/>
        </w:rPr>
        <w:t>：附加数据段</w:t>
      </w:r>
      <w:r>
        <w:rPr>
          <w:rStyle w:val="HTML1"/>
          <w:rFonts w:ascii="Consolas" w:hAnsi="Consolas"/>
          <w:color w:val="333333"/>
          <w:spacing w:val="3"/>
          <w:sz w:val="20"/>
          <w:szCs w:val="20"/>
          <w:bdr w:val="none" w:sz="0" w:space="0" w:color="auto" w:frame="1"/>
        </w:rPr>
        <w:t>(Extra Segment)</w:t>
      </w:r>
    </w:p>
    <w:p w14:paraId="10B588D1" w14:textId="77777777" w:rsidR="00F7382D" w:rsidRDefault="00F7382D" w:rsidP="00F7382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SS</w:t>
      </w:r>
      <w:r>
        <w:rPr>
          <w:rStyle w:val="HTML1"/>
          <w:rFonts w:ascii="Consolas" w:hAnsi="Consolas"/>
          <w:color w:val="333333"/>
          <w:spacing w:val="3"/>
          <w:sz w:val="20"/>
          <w:szCs w:val="20"/>
          <w:bdr w:val="none" w:sz="0" w:space="0" w:color="auto" w:frame="1"/>
        </w:rPr>
        <w:t>：堆栈段</w:t>
      </w:r>
      <w:r>
        <w:rPr>
          <w:rStyle w:val="HTML1"/>
          <w:rFonts w:ascii="Consolas" w:hAnsi="Consolas"/>
          <w:color w:val="333333"/>
          <w:spacing w:val="3"/>
          <w:sz w:val="20"/>
          <w:szCs w:val="20"/>
          <w:bdr w:val="none" w:sz="0" w:space="0" w:color="auto" w:frame="1"/>
        </w:rPr>
        <w:t>(Stack Segment)</w:t>
      </w:r>
    </w:p>
    <w:p w14:paraId="1F4E7280" w14:textId="77777777" w:rsidR="00F7382D" w:rsidRDefault="00F7382D" w:rsidP="00F7382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FS</w:t>
      </w:r>
      <w:r>
        <w:rPr>
          <w:rStyle w:val="HTML1"/>
          <w:rFonts w:ascii="Consolas" w:hAnsi="Consolas"/>
          <w:color w:val="333333"/>
          <w:spacing w:val="3"/>
          <w:sz w:val="20"/>
          <w:szCs w:val="20"/>
          <w:bdr w:val="none" w:sz="0" w:space="0" w:color="auto" w:frame="1"/>
        </w:rPr>
        <w:t>：附加段</w:t>
      </w:r>
    </w:p>
    <w:p w14:paraId="1F8B514C" w14:textId="77777777" w:rsidR="00F7382D" w:rsidRDefault="00F7382D" w:rsidP="00F7382D">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xml:space="preserve">    GS </w:t>
      </w:r>
      <w:r>
        <w:rPr>
          <w:rStyle w:val="HTML1"/>
          <w:rFonts w:ascii="Consolas" w:hAnsi="Consolas"/>
          <w:color w:val="333333"/>
          <w:spacing w:val="3"/>
          <w:sz w:val="20"/>
          <w:szCs w:val="20"/>
          <w:bdr w:val="none" w:sz="0" w:space="0" w:color="auto" w:frame="1"/>
        </w:rPr>
        <w:t>附加段</w:t>
      </w:r>
    </w:p>
    <w:p w14:paraId="54B31384" w14:textId="0E4003CD" w:rsidR="00F7382D" w:rsidRDefault="00F7382D" w:rsidP="00F7382D">
      <w:pPr>
        <w:jc w:val="center"/>
      </w:pPr>
      <w:r>
        <w:rPr>
          <w:noProof/>
        </w:rPr>
        <w:lastRenderedPageBreak/>
        <w:drawing>
          <wp:inline distT="0" distB="0" distL="0" distR="0" wp14:anchorId="508BB6FD" wp14:editId="78ABD177">
            <wp:extent cx="2279650" cy="1466850"/>
            <wp:effectExtent l="0" t="0" r="6350" b="0"/>
            <wp:docPr id="6" name="图片 6" descr="段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段寄存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650" cy="1466850"/>
                    </a:xfrm>
                    <a:prstGeom prst="rect">
                      <a:avLst/>
                    </a:prstGeom>
                    <a:noFill/>
                    <a:ln>
                      <a:noFill/>
                    </a:ln>
                  </pic:spPr>
                </pic:pic>
              </a:graphicData>
            </a:graphic>
          </wp:inline>
        </w:drawing>
      </w:r>
    </w:p>
    <w:p w14:paraId="48DE8B57" w14:textId="05617801" w:rsidR="00F7382D" w:rsidRDefault="00F7382D" w:rsidP="00F7382D">
      <w:pPr>
        <w:ind w:firstLine="420"/>
      </w:pPr>
      <w:r w:rsidRPr="00F7382D">
        <w:t>Instruction Pointer(指令指针寄存器)：EIP的低16位就是8086的IP，它存储的是下一条要执行指令的内存地址，在分段地址转换中，表示指令的段内偏移地址。</w:t>
      </w:r>
    </w:p>
    <w:p w14:paraId="074583AD" w14:textId="33BB3DCF" w:rsidR="00F7382D" w:rsidRDefault="00F54A18" w:rsidP="00F54A18">
      <w:pPr>
        <w:jc w:val="center"/>
      </w:pPr>
      <w:r>
        <w:rPr>
          <w:noProof/>
        </w:rPr>
        <w:drawing>
          <wp:inline distT="0" distB="0" distL="0" distR="0" wp14:anchorId="47EF2B50" wp14:editId="7BFB99B6">
            <wp:extent cx="2279650" cy="762000"/>
            <wp:effectExtent l="0" t="0" r="6350" b="0"/>
            <wp:docPr id="7" name="图片 7" descr="状态和指令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状态和指令寄存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9650" cy="762000"/>
                    </a:xfrm>
                    <a:prstGeom prst="rect">
                      <a:avLst/>
                    </a:prstGeom>
                    <a:noFill/>
                    <a:ln>
                      <a:noFill/>
                    </a:ln>
                  </pic:spPr>
                </pic:pic>
              </a:graphicData>
            </a:graphic>
          </wp:inline>
        </w:drawing>
      </w:r>
    </w:p>
    <w:p w14:paraId="313EFD40" w14:textId="142BA77C" w:rsidR="00F54A18" w:rsidRDefault="00F54A18" w:rsidP="00F54A18">
      <w:pPr>
        <w:ind w:firstLine="420"/>
      </w:pPr>
      <w:r w:rsidRPr="00F54A18">
        <w:t>Flag Register(标志寄存器)：EFLAGS,和8086的16位标志寄存器相比，增加了4个控制位，这20位控制/标志位的位置如下图所示：</w:t>
      </w:r>
    </w:p>
    <w:p w14:paraId="69C4EFA0" w14:textId="3A3523B5" w:rsidR="00F54A18" w:rsidRDefault="00F54A18" w:rsidP="00F54A18">
      <w:pPr>
        <w:jc w:val="center"/>
      </w:pPr>
      <w:r>
        <w:rPr>
          <w:noProof/>
        </w:rPr>
        <w:drawing>
          <wp:inline distT="0" distB="0" distL="0" distR="0" wp14:anchorId="11184E37" wp14:editId="19FFA3FB">
            <wp:extent cx="3587750" cy="2393950"/>
            <wp:effectExtent l="0" t="0" r="0" b="6350"/>
            <wp:docPr id="8" name="图片 8" descr="状态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状态寄存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750" cy="2393950"/>
                    </a:xfrm>
                    <a:prstGeom prst="rect">
                      <a:avLst/>
                    </a:prstGeom>
                    <a:noFill/>
                    <a:ln>
                      <a:noFill/>
                    </a:ln>
                  </pic:spPr>
                </pic:pic>
              </a:graphicData>
            </a:graphic>
          </wp:inline>
        </w:drawing>
      </w:r>
    </w:p>
    <w:p w14:paraId="23A7B624" w14:textId="1AFCD0FD" w:rsidR="00F54A18" w:rsidRDefault="00FF5575" w:rsidP="00FF5575">
      <w:pPr>
        <w:ind w:firstLine="420"/>
      </w:pPr>
      <w:r w:rsidRPr="00FF5575">
        <w:rPr>
          <w:rFonts w:hint="eastAsia"/>
        </w:rPr>
        <w:t>相关的控制</w:t>
      </w:r>
      <w:r w:rsidRPr="00FF5575">
        <w:t>/标志位含义是：</w:t>
      </w:r>
    </w:p>
    <w:p w14:paraId="5984E712"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12"/>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CF(Carry Flag)</w:t>
      </w:r>
      <w:r w:rsidRPr="00FF5575">
        <w:rPr>
          <w:rFonts w:ascii="Consolas" w:eastAsia="宋体" w:hAnsi="Consolas" w:cs="宋体"/>
          <w:color w:val="000000"/>
          <w:spacing w:val="3"/>
          <w:kern w:val="0"/>
          <w:sz w:val="20"/>
          <w:szCs w:val="20"/>
          <w:bdr w:val="none" w:sz="0" w:space="0" w:color="auto" w:frame="1"/>
        </w:rPr>
        <w:t>：进位标志位；</w:t>
      </w:r>
    </w:p>
    <w:p w14:paraId="5AA18A2F"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PF(Parity Flag)</w:t>
      </w:r>
      <w:r w:rsidRPr="00FF5575">
        <w:rPr>
          <w:rFonts w:ascii="Consolas" w:eastAsia="宋体" w:hAnsi="Consolas" w:cs="宋体"/>
          <w:color w:val="000000"/>
          <w:spacing w:val="3"/>
          <w:kern w:val="0"/>
          <w:sz w:val="20"/>
          <w:szCs w:val="20"/>
          <w:bdr w:val="none" w:sz="0" w:space="0" w:color="auto" w:frame="1"/>
        </w:rPr>
        <w:t>：奇偶标志位；</w:t>
      </w:r>
    </w:p>
    <w:p w14:paraId="023F1574"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AF(Assistant Flag)</w:t>
      </w:r>
      <w:r w:rsidRPr="00FF5575">
        <w:rPr>
          <w:rFonts w:ascii="Consolas" w:eastAsia="宋体" w:hAnsi="Consolas" w:cs="宋体"/>
          <w:color w:val="000000"/>
          <w:spacing w:val="3"/>
          <w:kern w:val="0"/>
          <w:sz w:val="20"/>
          <w:szCs w:val="20"/>
          <w:bdr w:val="none" w:sz="0" w:space="0" w:color="auto" w:frame="1"/>
        </w:rPr>
        <w:t>：辅助进位标志位；</w:t>
      </w:r>
    </w:p>
    <w:p w14:paraId="4926B797"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ZF(Zero Flag)</w:t>
      </w:r>
      <w:r w:rsidRPr="00FF5575">
        <w:rPr>
          <w:rFonts w:ascii="Consolas" w:eastAsia="宋体" w:hAnsi="Consolas" w:cs="宋体"/>
          <w:color w:val="000000"/>
          <w:spacing w:val="3"/>
          <w:kern w:val="0"/>
          <w:sz w:val="20"/>
          <w:szCs w:val="20"/>
          <w:bdr w:val="none" w:sz="0" w:space="0" w:color="auto" w:frame="1"/>
        </w:rPr>
        <w:t>：零标志位；</w:t>
      </w:r>
    </w:p>
    <w:p w14:paraId="6D5DFB64"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SF(Singal Flag)</w:t>
      </w:r>
      <w:r w:rsidRPr="00FF5575">
        <w:rPr>
          <w:rFonts w:ascii="Consolas" w:eastAsia="宋体" w:hAnsi="Consolas" w:cs="宋体"/>
          <w:color w:val="000000"/>
          <w:spacing w:val="3"/>
          <w:kern w:val="0"/>
          <w:sz w:val="20"/>
          <w:szCs w:val="20"/>
          <w:bdr w:val="none" w:sz="0" w:space="0" w:color="auto" w:frame="1"/>
        </w:rPr>
        <w:t>：符号标志位；</w:t>
      </w:r>
    </w:p>
    <w:p w14:paraId="49820C83"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IF(Interrupt Flag)</w:t>
      </w:r>
      <w:r w:rsidRPr="00FF5575">
        <w:rPr>
          <w:rFonts w:ascii="Consolas" w:eastAsia="宋体" w:hAnsi="Consolas" w:cs="宋体"/>
          <w:color w:val="000000"/>
          <w:spacing w:val="3"/>
          <w:kern w:val="0"/>
          <w:sz w:val="20"/>
          <w:szCs w:val="20"/>
          <w:bdr w:val="none" w:sz="0" w:space="0" w:color="auto" w:frame="1"/>
        </w:rPr>
        <w:t>：中断允许标志位</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由</w:t>
      </w:r>
      <w:r w:rsidRPr="00FF5575">
        <w:rPr>
          <w:rFonts w:ascii="Consolas" w:eastAsia="宋体" w:hAnsi="Consolas" w:cs="宋体"/>
          <w:color w:val="000000"/>
          <w:spacing w:val="3"/>
          <w:kern w:val="0"/>
          <w:sz w:val="20"/>
          <w:szCs w:val="20"/>
          <w:bdr w:val="none" w:sz="0" w:space="0" w:color="auto" w:frame="1"/>
        </w:rPr>
        <w:t>CLI</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STI</w:t>
      </w:r>
      <w:r w:rsidRPr="00FF5575">
        <w:rPr>
          <w:rFonts w:ascii="Consolas" w:eastAsia="宋体" w:hAnsi="Consolas" w:cs="宋体"/>
          <w:color w:val="000000"/>
          <w:spacing w:val="3"/>
          <w:kern w:val="0"/>
          <w:sz w:val="20"/>
          <w:szCs w:val="20"/>
          <w:bdr w:val="none" w:sz="0" w:space="0" w:color="auto" w:frame="1"/>
        </w:rPr>
        <w:t>两条指令来控制；设置</w:t>
      </w:r>
      <w:r w:rsidRPr="00FF5575">
        <w:rPr>
          <w:rFonts w:ascii="Consolas" w:eastAsia="宋体" w:hAnsi="Consolas" w:cs="宋体"/>
          <w:color w:val="000000"/>
          <w:spacing w:val="3"/>
          <w:kern w:val="0"/>
          <w:sz w:val="20"/>
          <w:szCs w:val="20"/>
          <w:bdr w:val="none" w:sz="0" w:space="0" w:color="auto" w:frame="1"/>
        </w:rPr>
        <w:t>IF</w:t>
      </w:r>
      <w:r w:rsidRPr="00FF5575">
        <w:rPr>
          <w:rFonts w:ascii="Consolas" w:eastAsia="宋体" w:hAnsi="Consolas" w:cs="宋体"/>
          <w:color w:val="000000"/>
          <w:spacing w:val="3"/>
          <w:kern w:val="0"/>
          <w:sz w:val="20"/>
          <w:szCs w:val="20"/>
          <w:bdr w:val="none" w:sz="0" w:space="0" w:color="auto" w:frame="1"/>
        </w:rPr>
        <w:t>位使</w:t>
      </w:r>
      <w:r w:rsidRPr="00FF5575">
        <w:rPr>
          <w:rFonts w:ascii="Consolas" w:eastAsia="宋体" w:hAnsi="Consolas" w:cs="宋体"/>
          <w:color w:val="000000"/>
          <w:spacing w:val="3"/>
          <w:kern w:val="0"/>
          <w:sz w:val="20"/>
          <w:szCs w:val="20"/>
          <w:bdr w:val="none" w:sz="0" w:space="0" w:color="auto" w:frame="1"/>
        </w:rPr>
        <w:t>CPU</w:t>
      </w:r>
      <w:r w:rsidRPr="00FF5575">
        <w:rPr>
          <w:rFonts w:ascii="Consolas" w:eastAsia="宋体" w:hAnsi="Consolas" w:cs="宋体"/>
          <w:color w:val="000000"/>
          <w:spacing w:val="3"/>
          <w:kern w:val="0"/>
          <w:sz w:val="20"/>
          <w:szCs w:val="20"/>
          <w:bdr w:val="none" w:sz="0" w:space="0" w:color="auto" w:frame="1"/>
        </w:rPr>
        <w:t>可识别外部（可屏蔽）中断请求，复位</w:t>
      </w:r>
      <w:r w:rsidRPr="00FF5575">
        <w:rPr>
          <w:rFonts w:ascii="Consolas" w:eastAsia="宋体" w:hAnsi="Consolas" w:cs="宋体"/>
          <w:color w:val="000000"/>
          <w:spacing w:val="3"/>
          <w:kern w:val="0"/>
          <w:sz w:val="20"/>
          <w:szCs w:val="20"/>
          <w:bdr w:val="none" w:sz="0" w:space="0" w:color="auto" w:frame="1"/>
        </w:rPr>
        <w:t>IF</w:t>
      </w:r>
      <w:r w:rsidRPr="00FF5575">
        <w:rPr>
          <w:rFonts w:ascii="Consolas" w:eastAsia="宋体" w:hAnsi="Consolas" w:cs="宋体"/>
          <w:color w:val="000000"/>
          <w:spacing w:val="3"/>
          <w:kern w:val="0"/>
          <w:sz w:val="20"/>
          <w:szCs w:val="20"/>
          <w:bdr w:val="none" w:sz="0" w:space="0" w:color="auto" w:frame="1"/>
        </w:rPr>
        <w:t>位则禁止中断，</w:t>
      </w:r>
      <w:r w:rsidRPr="00FF5575">
        <w:rPr>
          <w:rFonts w:ascii="Consolas" w:eastAsia="宋体" w:hAnsi="Consolas" w:cs="宋体"/>
          <w:color w:val="000000"/>
          <w:spacing w:val="3"/>
          <w:kern w:val="0"/>
          <w:sz w:val="20"/>
          <w:szCs w:val="20"/>
          <w:bdr w:val="none" w:sz="0" w:space="0" w:color="auto" w:frame="1"/>
        </w:rPr>
        <w:t>IF</w:t>
      </w:r>
      <w:r w:rsidRPr="00FF5575">
        <w:rPr>
          <w:rFonts w:ascii="Consolas" w:eastAsia="宋体" w:hAnsi="Consolas" w:cs="宋体"/>
          <w:color w:val="000000"/>
          <w:spacing w:val="3"/>
          <w:kern w:val="0"/>
          <w:sz w:val="20"/>
          <w:szCs w:val="20"/>
          <w:bdr w:val="none" w:sz="0" w:space="0" w:color="auto" w:frame="1"/>
        </w:rPr>
        <w:t>位对不可屏蔽外部中断和故障中断的识别没有任何作用；</w:t>
      </w:r>
    </w:p>
    <w:p w14:paraId="1D26C7B2"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DF(Direction Flag)</w:t>
      </w:r>
      <w:r w:rsidRPr="00FF5575">
        <w:rPr>
          <w:rFonts w:ascii="Consolas" w:eastAsia="宋体" w:hAnsi="Consolas" w:cs="宋体"/>
          <w:color w:val="000000"/>
          <w:spacing w:val="3"/>
          <w:kern w:val="0"/>
          <w:sz w:val="20"/>
          <w:szCs w:val="20"/>
          <w:bdr w:val="none" w:sz="0" w:space="0" w:color="auto" w:frame="1"/>
        </w:rPr>
        <w:t>：向量标志位，由</w:t>
      </w:r>
      <w:r w:rsidRPr="00FF5575">
        <w:rPr>
          <w:rFonts w:ascii="Consolas" w:eastAsia="宋体" w:hAnsi="Consolas" w:cs="宋体"/>
          <w:color w:val="000000"/>
          <w:spacing w:val="3"/>
          <w:kern w:val="0"/>
          <w:sz w:val="20"/>
          <w:szCs w:val="20"/>
          <w:bdr w:val="none" w:sz="0" w:space="0" w:color="auto" w:frame="1"/>
        </w:rPr>
        <w:t>CLD</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STD</w:t>
      </w:r>
      <w:r w:rsidRPr="00FF5575">
        <w:rPr>
          <w:rFonts w:ascii="Consolas" w:eastAsia="宋体" w:hAnsi="Consolas" w:cs="宋体"/>
          <w:color w:val="000000"/>
          <w:spacing w:val="3"/>
          <w:kern w:val="0"/>
          <w:sz w:val="20"/>
          <w:szCs w:val="20"/>
          <w:bdr w:val="none" w:sz="0" w:space="0" w:color="auto" w:frame="1"/>
        </w:rPr>
        <w:t>两条指令来控制；</w:t>
      </w:r>
    </w:p>
    <w:p w14:paraId="73C7C3CA"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OF(Overflow Flag)</w:t>
      </w:r>
      <w:r w:rsidRPr="00FF5575">
        <w:rPr>
          <w:rFonts w:ascii="Consolas" w:eastAsia="宋体" w:hAnsi="Consolas" w:cs="宋体"/>
          <w:color w:val="000000"/>
          <w:spacing w:val="3"/>
          <w:kern w:val="0"/>
          <w:sz w:val="20"/>
          <w:szCs w:val="20"/>
          <w:bdr w:val="none" w:sz="0" w:space="0" w:color="auto" w:frame="1"/>
        </w:rPr>
        <w:t>：溢出标志位；</w:t>
      </w:r>
    </w:p>
    <w:p w14:paraId="51AF0B33"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t xml:space="preserve">    IOPL(I/O Privilege Level)</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I/O</w:t>
      </w:r>
      <w:r w:rsidRPr="00FF5575">
        <w:rPr>
          <w:rFonts w:ascii="Consolas" w:eastAsia="宋体" w:hAnsi="Consolas" w:cs="宋体"/>
          <w:color w:val="000000"/>
          <w:spacing w:val="3"/>
          <w:kern w:val="0"/>
          <w:sz w:val="20"/>
          <w:szCs w:val="20"/>
          <w:bdr w:val="none" w:sz="0" w:space="0" w:color="auto" w:frame="1"/>
        </w:rPr>
        <w:t>特权级字段，它的宽度为</w:t>
      </w:r>
      <w:r w:rsidRPr="00FF5575">
        <w:rPr>
          <w:rFonts w:ascii="Consolas" w:eastAsia="宋体" w:hAnsi="Consolas" w:cs="宋体"/>
          <w:color w:val="000000"/>
          <w:spacing w:val="3"/>
          <w:kern w:val="0"/>
          <w:sz w:val="20"/>
          <w:szCs w:val="20"/>
          <w:bdr w:val="none" w:sz="0" w:space="0" w:color="auto" w:frame="1"/>
        </w:rPr>
        <w:t>2</w:t>
      </w:r>
      <w:r w:rsidRPr="00FF5575">
        <w:rPr>
          <w:rFonts w:ascii="Consolas" w:eastAsia="宋体" w:hAnsi="Consolas" w:cs="宋体"/>
          <w:color w:val="000000"/>
          <w:spacing w:val="3"/>
          <w:kern w:val="0"/>
          <w:sz w:val="20"/>
          <w:szCs w:val="20"/>
          <w:bdr w:val="none" w:sz="0" w:space="0" w:color="auto" w:frame="1"/>
        </w:rPr>
        <w:t>位</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它指定了</w:t>
      </w:r>
      <w:r w:rsidRPr="00FF5575">
        <w:rPr>
          <w:rFonts w:ascii="Consolas" w:eastAsia="宋体" w:hAnsi="Consolas" w:cs="宋体"/>
          <w:color w:val="000000"/>
          <w:spacing w:val="3"/>
          <w:kern w:val="0"/>
          <w:sz w:val="20"/>
          <w:szCs w:val="20"/>
          <w:bdr w:val="none" w:sz="0" w:space="0" w:color="auto" w:frame="1"/>
        </w:rPr>
        <w:t>I/O</w:t>
      </w:r>
      <w:r w:rsidRPr="00FF5575">
        <w:rPr>
          <w:rFonts w:ascii="Consolas" w:eastAsia="宋体" w:hAnsi="Consolas" w:cs="宋体"/>
          <w:color w:val="000000"/>
          <w:spacing w:val="3"/>
          <w:kern w:val="0"/>
          <w:sz w:val="20"/>
          <w:szCs w:val="20"/>
          <w:bdr w:val="none" w:sz="0" w:space="0" w:color="auto" w:frame="1"/>
        </w:rPr>
        <w:t>指令的特权级。如果当前的特权级别在数值上小于或等于</w:t>
      </w:r>
      <w:r w:rsidRPr="00FF5575">
        <w:rPr>
          <w:rFonts w:ascii="Consolas" w:eastAsia="宋体" w:hAnsi="Consolas" w:cs="宋体"/>
          <w:color w:val="000000"/>
          <w:spacing w:val="3"/>
          <w:kern w:val="0"/>
          <w:sz w:val="20"/>
          <w:szCs w:val="20"/>
          <w:bdr w:val="none" w:sz="0" w:space="0" w:color="auto" w:frame="1"/>
        </w:rPr>
        <w:t>IOPL</w:t>
      </w:r>
      <w:r w:rsidRPr="00FF5575">
        <w:rPr>
          <w:rFonts w:ascii="Consolas" w:eastAsia="宋体" w:hAnsi="Consolas" w:cs="宋体"/>
          <w:color w:val="000000"/>
          <w:spacing w:val="3"/>
          <w:kern w:val="0"/>
          <w:sz w:val="20"/>
          <w:szCs w:val="20"/>
          <w:bdr w:val="none" w:sz="0" w:space="0" w:color="auto" w:frame="1"/>
        </w:rPr>
        <w:t>，那么</w:t>
      </w:r>
      <w:r w:rsidRPr="00FF5575">
        <w:rPr>
          <w:rFonts w:ascii="Consolas" w:eastAsia="宋体" w:hAnsi="Consolas" w:cs="宋体"/>
          <w:color w:val="000000"/>
          <w:spacing w:val="3"/>
          <w:kern w:val="0"/>
          <w:sz w:val="20"/>
          <w:szCs w:val="20"/>
          <w:bdr w:val="none" w:sz="0" w:space="0" w:color="auto" w:frame="1"/>
        </w:rPr>
        <w:t>I/O</w:t>
      </w:r>
      <w:r w:rsidRPr="00FF5575">
        <w:rPr>
          <w:rFonts w:ascii="Consolas" w:eastAsia="宋体" w:hAnsi="Consolas" w:cs="宋体"/>
          <w:color w:val="000000"/>
          <w:spacing w:val="3"/>
          <w:kern w:val="0"/>
          <w:sz w:val="20"/>
          <w:szCs w:val="20"/>
          <w:bdr w:val="none" w:sz="0" w:space="0" w:color="auto" w:frame="1"/>
        </w:rPr>
        <w:t>指令可执行。否则，将发生一个保护性故障中断；</w:t>
      </w:r>
    </w:p>
    <w:p w14:paraId="434D963E" w14:textId="77777777" w:rsidR="00FF5575" w:rsidRPr="00FF5575" w:rsidRDefault="00FF5575" w:rsidP="00FF557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F5575">
        <w:rPr>
          <w:rFonts w:ascii="Consolas" w:eastAsia="宋体" w:hAnsi="Consolas" w:cs="宋体"/>
          <w:color w:val="000000"/>
          <w:spacing w:val="3"/>
          <w:kern w:val="0"/>
          <w:sz w:val="20"/>
          <w:szCs w:val="20"/>
          <w:bdr w:val="none" w:sz="0" w:space="0" w:color="auto" w:frame="1"/>
        </w:rPr>
        <w:lastRenderedPageBreak/>
        <w:t xml:space="preserve">    NT(Nested Task)</w:t>
      </w:r>
      <w:r w:rsidRPr="00FF5575">
        <w:rPr>
          <w:rFonts w:ascii="Consolas" w:eastAsia="宋体" w:hAnsi="Consolas" w:cs="宋体"/>
          <w:color w:val="000000"/>
          <w:spacing w:val="3"/>
          <w:kern w:val="0"/>
          <w:sz w:val="20"/>
          <w:szCs w:val="20"/>
          <w:bdr w:val="none" w:sz="0" w:space="0" w:color="auto" w:frame="1"/>
        </w:rPr>
        <w:t>：控制中断返回指令</w:t>
      </w:r>
      <w:r w:rsidRPr="00FF5575">
        <w:rPr>
          <w:rFonts w:ascii="Consolas" w:eastAsia="宋体" w:hAnsi="Consolas" w:cs="宋体"/>
          <w:color w:val="000000"/>
          <w:spacing w:val="3"/>
          <w:kern w:val="0"/>
          <w:sz w:val="20"/>
          <w:szCs w:val="20"/>
          <w:bdr w:val="none" w:sz="0" w:space="0" w:color="auto" w:frame="1"/>
        </w:rPr>
        <w:t>IRET</w:t>
      </w:r>
      <w:r w:rsidRPr="00FF5575">
        <w:rPr>
          <w:rFonts w:ascii="Consolas" w:eastAsia="宋体" w:hAnsi="Consolas" w:cs="宋体"/>
          <w:color w:val="000000"/>
          <w:spacing w:val="3"/>
          <w:kern w:val="0"/>
          <w:sz w:val="20"/>
          <w:szCs w:val="20"/>
          <w:bdr w:val="none" w:sz="0" w:space="0" w:color="auto" w:frame="1"/>
        </w:rPr>
        <w:t>，它宽度为</w:t>
      </w:r>
      <w:r w:rsidRPr="00FF5575">
        <w:rPr>
          <w:rFonts w:ascii="Consolas" w:eastAsia="宋体" w:hAnsi="Consolas" w:cs="宋体"/>
          <w:color w:val="000000"/>
          <w:spacing w:val="3"/>
          <w:kern w:val="0"/>
          <w:sz w:val="20"/>
          <w:szCs w:val="20"/>
          <w:bdr w:val="none" w:sz="0" w:space="0" w:color="auto" w:frame="1"/>
        </w:rPr>
        <w:t>1</w:t>
      </w:r>
      <w:r w:rsidRPr="00FF5575">
        <w:rPr>
          <w:rFonts w:ascii="Consolas" w:eastAsia="宋体" w:hAnsi="Consolas" w:cs="宋体"/>
          <w:color w:val="000000"/>
          <w:spacing w:val="3"/>
          <w:kern w:val="0"/>
          <w:sz w:val="20"/>
          <w:szCs w:val="20"/>
          <w:bdr w:val="none" w:sz="0" w:space="0" w:color="auto" w:frame="1"/>
        </w:rPr>
        <w:t>位。若</w:t>
      </w:r>
      <w:r w:rsidRPr="00FF5575">
        <w:rPr>
          <w:rFonts w:ascii="Consolas" w:eastAsia="宋体" w:hAnsi="Consolas" w:cs="宋体"/>
          <w:color w:val="000000"/>
          <w:spacing w:val="3"/>
          <w:kern w:val="0"/>
          <w:sz w:val="20"/>
          <w:szCs w:val="20"/>
          <w:bdr w:val="none" w:sz="0" w:space="0" w:color="auto" w:frame="1"/>
        </w:rPr>
        <w:t>NT=0</w:t>
      </w:r>
      <w:r w:rsidRPr="00FF5575">
        <w:rPr>
          <w:rFonts w:ascii="Consolas" w:eastAsia="宋体" w:hAnsi="Consolas" w:cs="宋体"/>
          <w:color w:val="000000"/>
          <w:spacing w:val="3"/>
          <w:kern w:val="0"/>
          <w:sz w:val="20"/>
          <w:szCs w:val="20"/>
          <w:bdr w:val="none" w:sz="0" w:space="0" w:color="auto" w:frame="1"/>
        </w:rPr>
        <w:t>，则用堆栈中保存的值恢复</w:t>
      </w:r>
      <w:r w:rsidRPr="00FF5575">
        <w:rPr>
          <w:rFonts w:ascii="Consolas" w:eastAsia="宋体" w:hAnsi="Consolas" w:cs="宋体"/>
          <w:color w:val="000000"/>
          <w:spacing w:val="3"/>
          <w:kern w:val="0"/>
          <w:sz w:val="20"/>
          <w:szCs w:val="20"/>
          <w:bdr w:val="none" w:sz="0" w:space="0" w:color="auto" w:frame="1"/>
        </w:rPr>
        <w:t>EFLAGS</w:t>
      </w:r>
      <w:r w:rsidRPr="00FF5575">
        <w:rPr>
          <w:rFonts w:ascii="Consolas" w:eastAsia="宋体" w:hAnsi="Consolas" w:cs="宋体"/>
          <w:color w:val="000000"/>
          <w:spacing w:val="3"/>
          <w:kern w:val="0"/>
          <w:sz w:val="20"/>
          <w:szCs w:val="20"/>
          <w:bdr w:val="none" w:sz="0" w:space="0" w:color="auto" w:frame="1"/>
        </w:rPr>
        <w:t>，</w:t>
      </w:r>
      <w:r w:rsidRPr="00FF5575">
        <w:rPr>
          <w:rFonts w:ascii="Consolas" w:eastAsia="宋体" w:hAnsi="Consolas" w:cs="宋体"/>
          <w:color w:val="000000"/>
          <w:spacing w:val="3"/>
          <w:kern w:val="0"/>
          <w:sz w:val="20"/>
          <w:szCs w:val="20"/>
          <w:bdr w:val="none" w:sz="0" w:space="0" w:color="auto" w:frame="1"/>
        </w:rPr>
        <w:t>CS</w:t>
      </w:r>
      <w:r w:rsidRPr="00FF5575">
        <w:rPr>
          <w:rFonts w:ascii="Consolas" w:eastAsia="宋体" w:hAnsi="Consolas" w:cs="宋体"/>
          <w:color w:val="000000"/>
          <w:spacing w:val="3"/>
          <w:kern w:val="0"/>
          <w:sz w:val="20"/>
          <w:szCs w:val="20"/>
          <w:bdr w:val="none" w:sz="0" w:space="0" w:color="auto" w:frame="1"/>
        </w:rPr>
        <w:t>和</w:t>
      </w:r>
      <w:r w:rsidRPr="00FF5575">
        <w:rPr>
          <w:rFonts w:ascii="Consolas" w:eastAsia="宋体" w:hAnsi="Consolas" w:cs="宋体"/>
          <w:color w:val="000000"/>
          <w:spacing w:val="3"/>
          <w:kern w:val="0"/>
          <w:sz w:val="20"/>
          <w:szCs w:val="20"/>
          <w:bdr w:val="none" w:sz="0" w:space="0" w:color="auto" w:frame="1"/>
        </w:rPr>
        <w:t>EIP</w:t>
      </w:r>
      <w:r w:rsidRPr="00FF5575">
        <w:rPr>
          <w:rFonts w:ascii="Consolas" w:eastAsia="宋体" w:hAnsi="Consolas" w:cs="宋体"/>
          <w:color w:val="000000"/>
          <w:spacing w:val="3"/>
          <w:kern w:val="0"/>
          <w:sz w:val="20"/>
          <w:szCs w:val="20"/>
          <w:bdr w:val="none" w:sz="0" w:space="0" w:color="auto" w:frame="1"/>
        </w:rPr>
        <w:t>从而实现中断返回；若</w:t>
      </w:r>
      <w:r w:rsidRPr="00FF5575">
        <w:rPr>
          <w:rFonts w:ascii="Consolas" w:eastAsia="宋体" w:hAnsi="Consolas" w:cs="宋体"/>
          <w:color w:val="000000"/>
          <w:spacing w:val="3"/>
          <w:kern w:val="0"/>
          <w:sz w:val="20"/>
          <w:szCs w:val="20"/>
          <w:bdr w:val="none" w:sz="0" w:space="0" w:color="auto" w:frame="1"/>
        </w:rPr>
        <w:t>NT=1</w:t>
      </w:r>
      <w:r w:rsidRPr="00FF5575">
        <w:rPr>
          <w:rFonts w:ascii="Consolas" w:eastAsia="宋体" w:hAnsi="Consolas" w:cs="宋体"/>
          <w:color w:val="000000"/>
          <w:spacing w:val="3"/>
          <w:kern w:val="0"/>
          <w:sz w:val="20"/>
          <w:szCs w:val="20"/>
          <w:bdr w:val="none" w:sz="0" w:space="0" w:color="auto" w:frame="1"/>
        </w:rPr>
        <w:t>，则通过任务切换实现中断返回。在</w:t>
      </w:r>
      <w:r w:rsidRPr="00FF5575">
        <w:rPr>
          <w:rFonts w:ascii="Consolas" w:eastAsia="宋体" w:hAnsi="Consolas" w:cs="宋体"/>
          <w:color w:val="000000"/>
          <w:spacing w:val="3"/>
          <w:kern w:val="0"/>
          <w:sz w:val="20"/>
          <w:szCs w:val="20"/>
          <w:bdr w:val="none" w:sz="0" w:space="0" w:color="auto" w:frame="1"/>
        </w:rPr>
        <w:t>ucore</w:t>
      </w:r>
      <w:r w:rsidRPr="00FF5575">
        <w:rPr>
          <w:rFonts w:ascii="Consolas" w:eastAsia="宋体" w:hAnsi="Consolas" w:cs="宋体"/>
          <w:color w:val="000000"/>
          <w:spacing w:val="3"/>
          <w:kern w:val="0"/>
          <w:sz w:val="20"/>
          <w:szCs w:val="20"/>
          <w:bdr w:val="none" w:sz="0" w:space="0" w:color="auto" w:frame="1"/>
        </w:rPr>
        <w:t>中，设置</w:t>
      </w:r>
      <w:r w:rsidRPr="00FF5575">
        <w:rPr>
          <w:rFonts w:ascii="Consolas" w:eastAsia="宋体" w:hAnsi="Consolas" w:cs="宋体"/>
          <w:color w:val="000000"/>
          <w:spacing w:val="3"/>
          <w:kern w:val="0"/>
          <w:sz w:val="20"/>
          <w:szCs w:val="20"/>
          <w:bdr w:val="none" w:sz="0" w:space="0" w:color="auto" w:frame="1"/>
        </w:rPr>
        <w:t>NT</w:t>
      </w:r>
      <w:r w:rsidRPr="00FF5575">
        <w:rPr>
          <w:rFonts w:ascii="Consolas" w:eastAsia="宋体" w:hAnsi="Consolas" w:cs="宋体"/>
          <w:color w:val="000000"/>
          <w:spacing w:val="3"/>
          <w:kern w:val="0"/>
          <w:sz w:val="20"/>
          <w:szCs w:val="20"/>
          <w:bdr w:val="none" w:sz="0" w:space="0" w:color="auto" w:frame="1"/>
        </w:rPr>
        <w:t>为</w:t>
      </w:r>
      <w:r w:rsidRPr="00FF5575">
        <w:rPr>
          <w:rFonts w:ascii="Consolas" w:eastAsia="宋体" w:hAnsi="Consolas" w:cs="宋体"/>
          <w:color w:val="000000"/>
          <w:spacing w:val="3"/>
          <w:kern w:val="0"/>
          <w:sz w:val="20"/>
          <w:szCs w:val="20"/>
          <w:bdr w:val="none" w:sz="0" w:space="0" w:color="auto" w:frame="1"/>
        </w:rPr>
        <w:t>0</w:t>
      </w:r>
      <w:r w:rsidRPr="00FF5575">
        <w:rPr>
          <w:rFonts w:ascii="Consolas" w:eastAsia="宋体" w:hAnsi="Consolas" w:cs="宋体"/>
          <w:color w:val="000000"/>
          <w:spacing w:val="3"/>
          <w:kern w:val="0"/>
          <w:sz w:val="20"/>
          <w:szCs w:val="20"/>
          <w:bdr w:val="none" w:sz="0" w:space="0" w:color="auto" w:frame="1"/>
        </w:rPr>
        <w:t>。</w:t>
      </w:r>
    </w:p>
    <w:p w14:paraId="6FEA461C" w14:textId="541AEA44" w:rsidR="00FF5575" w:rsidRPr="0038060F" w:rsidRDefault="00116395" w:rsidP="0038060F">
      <w:pPr>
        <w:widowControl/>
        <w:spacing w:after="100" w:afterAutospacing="1"/>
        <w:ind w:firstLine="420"/>
        <w:jc w:val="left"/>
        <w:rPr>
          <w:rFonts w:ascii="Helvetica" w:eastAsia="宋体" w:hAnsi="Helvetica" w:cs="宋体" w:hint="eastAsia"/>
          <w:color w:val="000000"/>
          <w:spacing w:val="3"/>
          <w:kern w:val="0"/>
          <w:szCs w:val="21"/>
        </w:rPr>
      </w:pPr>
      <w:r w:rsidRPr="00116395">
        <w:rPr>
          <w:rFonts w:ascii="Helvetica" w:eastAsia="宋体" w:hAnsi="Helvetica" w:cs="宋体" w:hint="eastAsia"/>
          <w:color w:val="000000"/>
          <w:spacing w:val="3"/>
          <w:kern w:val="0"/>
          <w:szCs w:val="21"/>
        </w:rPr>
        <w:t>还有一些应用程序无法访问的控制寄存器，如</w:t>
      </w:r>
      <w:r w:rsidRPr="00116395">
        <w:rPr>
          <w:rFonts w:ascii="Helvetica" w:eastAsia="宋体" w:hAnsi="Helvetica" w:cs="宋体"/>
          <w:color w:val="000000"/>
          <w:spacing w:val="3"/>
          <w:kern w:val="0"/>
          <w:szCs w:val="21"/>
        </w:rPr>
        <w:t>CR0,CR2</w:t>
      </w:r>
      <w:r w:rsidRPr="00116395">
        <w:rPr>
          <w:rFonts w:ascii="Helvetica" w:eastAsia="宋体" w:hAnsi="Helvetica" w:cs="宋体"/>
          <w:color w:val="000000"/>
          <w:spacing w:val="3"/>
          <w:kern w:val="0"/>
          <w:szCs w:val="21"/>
        </w:rPr>
        <w:t>，</w:t>
      </w:r>
      <w:r w:rsidRPr="00116395">
        <w:rPr>
          <w:rFonts w:ascii="Helvetica" w:eastAsia="宋体" w:hAnsi="Helvetica" w:cs="宋体"/>
          <w:color w:val="000000"/>
          <w:spacing w:val="3"/>
          <w:kern w:val="0"/>
          <w:szCs w:val="21"/>
        </w:rPr>
        <w:t>CR3.</w:t>
      </w:r>
      <w:proofErr w:type="gramStart"/>
      <w:r w:rsidRPr="00116395">
        <w:rPr>
          <w:rFonts w:ascii="Helvetica" w:eastAsia="宋体" w:hAnsi="Helvetica" w:cs="宋体"/>
          <w:color w:val="000000"/>
          <w:spacing w:val="3"/>
          <w:kern w:val="0"/>
          <w:szCs w:val="21"/>
        </w:rPr>
        <w:t>..</w:t>
      </w:r>
      <w:proofErr w:type="gramEnd"/>
      <w:r w:rsidRPr="00116395">
        <w:rPr>
          <w:rFonts w:ascii="Helvetica" w:eastAsia="宋体" w:hAnsi="Helvetica" w:cs="宋体"/>
          <w:color w:val="000000"/>
          <w:spacing w:val="3"/>
          <w:kern w:val="0"/>
          <w:szCs w:val="21"/>
        </w:rPr>
        <w:t>，将在后续章节逐一讲解。</w:t>
      </w:r>
    </w:p>
    <w:p w14:paraId="35D66C24" w14:textId="7A87C5A5" w:rsidR="005A3C9F" w:rsidRDefault="005A3C9F" w:rsidP="005A3C9F">
      <w:pPr>
        <w:pStyle w:val="2"/>
      </w:pPr>
      <w:proofErr w:type="spellStart"/>
      <w:r>
        <w:rPr>
          <w:rFonts w:hint="eastAsia"/>
        </w:rPr>
        <w:t>BootLoader</w:t>
      </w:r>
      <w:proofErr w:type="spellEnd"/>
    </w:p>
    <w:p w14:paraId="45B63CE8" w14:textId="77777777" w:rsidR="008B3BDE" w:rsidRPr="008B3BDE" w:rsidRDefault="008B3BDE" w:rsidP="008B3BDE"/>
    <w:p w14:paraId="47007ADF" w14:textId="3700AF3D" w:rsidR="00FD552F" w:rsidRDefault="00FD552F" w:rsidP="00FD552F">
      <w:pPr>
        <w:pStyle w:val="3"/>
      </w:pPr>
      <w:r>
        <w:t>B</w:t>
      </w:r>
      <w:r>
        <w:rPr>
          <w:rFonts w:hint="eastAsia"/>
        </w:rPr>
        <w:t>oot</w:t>
      </w:r>
    </w:p>
    <w:p w14:paraId="304F7B45" w14:textId="0A96E70A" w:rsidR="00FD552F" w:rsidRDefault="00FD552F">
      <w:pPr>
        <w:pStyle w:val="3"/>
      </w:pPr>
      <w:r>
        <w:rPr>
          <w:rFonts w:hint="eastAsia"/>
        </w:rPr>
        <w:t>Loader</w:t>
      </w:r>
    </w:p>
    <w:p w14:paraId="3B8EC602" w14:textId="6F7CD5CD" w:rsidR="005A3C9F" w:rsidRDefault="005A3C9F" w:rsidP="005A3C9F">
      <w:pPr>
        <w:pStyle w:val="2"/>
      </w:pPr>
      <w:r>
        <w:rPr>
          <w:rFonts w:hint="eastAsia"/>
        </w:rPr>
        <w:t>内核雏形</w:t>
      </w:r>
    </w:p>
    <w:p w14:paraId="23231D93" w14:textId="24AC7E8F" w:rsidR="00166670" w:rsidRPr="00166670" w:rsidRDefault="00166670" w:rsidP="00166670">
      <w:r>
        <w:tab/>
      </w:r>
      <w:r>
        <w:rPr>
          <w:rFonts w:hint="eastAsia"/>
        </w:rPr>
        <w:t>上一章我说到，为了加载ELF格式的内核进内存，我们必须研究一下这种格式。</w:t>
      </w:r>
    </w:p>
    <w:p w14:paraId="700A47AF" w14:textId="4A011B04" w:rsidR="000D1882" w:rsidRDefault="000D1882" w:rsidP="000D1882">
      <w:pPr>
        <w:pStyle w:val="3"/>
      </w:pPr>
      <w:r>
        <w:rPr>
          <w:rFonts w:hint="eastAsia"/>
        </w:rPr>
        <w:t>GCC内联汇编</w:t>
      </w:r>
    </w:p>
    <w:p w14:paraId="27763CAD" w14:textId="2227E4AF" w:rsidR="00DC5724" w:rsidRPr="00DC5724" w:rsidRDefault="00166670" w:rsidP="00DC5724">
      <w:r>
        <w:tab/>
      </w:r>
    </w:p>
    <w:p w14:paraId="1585F936" w14:textId="30F1695C" w:rsidR="00CD2CE9" w:rsidRDefault="00CD2CE9">
      <w:pPr>
        <w:pStyle w:val="3"/>
      </w:pPr>
      <w:r>
        <w:rPr>
          <w:rFonts w:hint="eastAsia"/>
        </w:rPr>
        <w:t>ELF</w:t>
      </w:r>
    </w:p>
    <w:p w14:paraId="0F662C11" w14:textId="6A85E93D" w:rsidR="003E20FC" w:rsidRDefault="003E20FC" w:rsidP="003E20FC">
      <w:r>
        <w:tab/>
      </w:r>
      <w:r>
        <w:rPr>
          <w:rFonts w:hint="eastAsia"/>
        </w:rPr>
        <w:t>由于</w:t>
      </w:r>
      <w:r>
        <w:t>bootloader会访问ELF(Executable and linking format)格式的</w:t>
      </w:r>
      <w:r>
        <w:rPr>
          <w:rFonts w:hint="eastAsia"/>
        </w:rPr>
        <w:t>MOS</w:t>
      </w:r>
      <w:r>
        <w:t>，并把</w:t>
      </w:r>
      <w:r>
        <w:rPr>
          <w:rFonts w:hint="eastAsia"/>
        </w:rPr>
        <w:t>MOS</w:t>
      </w:r>
      <w:r>
        <w:t>加载到内存中。所以，在这里我们需要简单介绍一下ELF文件格式，以帮助我们理解</w:t>
      </w:r>
      <w:r w:rsidR="002B7C1F">
        <w:t>MOS</w:t>
      </w:r>
      <w:r>
        <w:t>的整个编译、链接和加载的过程</w:t>
      </w:r>
      <w:r w:rsidR="002B7C1F">
        <w:rPr>
          <w:rFonts w:hint="eastAsia"/>
        </w:rPr>
        <w:t>，</w:t>
      </w:r>
      <w:r>
        <w:t>特别是对ld链接器用到的链接地址（Link address）和操作系统相关的加载地址（Load address）</w:t>
      </w:r>
      <w:r w:rsidR="002B7C1F">
        <w:rPr>
          <w:rFonts w:hint="eastAsia"/>
        </w:rPr>
        <w:t>要</w:t>
      </w:r>
      <w:r>
        <w:t>有清楚的了解。</w:t>
      </w:r>
    </w:p>
    <w:p w14:paraId="0F08ACF6" w14:textId="58513E58" w:rsidR="003E20FC" w:rsidRDefault="003E20FC" w:rsidP="00E60BB3">
      <w:pPr>
        <w:ind w:firstLine="420"/>
      </w:pPr>
      <w:r>
        <w:t>ELF文件格式是Linux系统下的一种常用目标文件(object file)格式，有三种主要类型。可重定位文件(relocatable file)类型和共享目标文件(shared object file)类型在本</w:t>
      </w:r>
      <w:r w:rsidR="00291B26">
        <w:rPr>
          <w:rFonts w:hint="eastAsia"/>
        </w:rPr>
        <w:t>项目</w:t>
      </w:r>
      <w:r>
        <w:t>中没有涉及。本</w:t>
      </w:r>
      <w:r w:rsidR="00BA6CED">
        <w:rPr>
          <w:rFonts w:hint="eastAsia"/>
        </w:rPr>
        <w:t>项目</w:t>
      </w:r>
      <w:r>
        <w:t>的OS文件类型是可执行文件(executable file)类型，这种ELF文件格式类型提供程序的进程映像，加载程序的内存地址描述等。</w:t>
      </w:r>
    </w:p>
    <w:p w14:paraId="5AE00FB0" w14:textId="21EC9060" w:rsidR="003E20FC" w:rsidRDefault="003E20FC" w:rsidP="00E60BB3">
      <w:pPr>
        <w:ind w:firstLine="420"/>
      </w:pPr>
      <w:r>
        <w:rPr>
          <w:rFonts w:hint="eastAsia"/>
        </w:rPr>
        <w:t>简单地说，</w:t>
      </w:r>
      <w:r>
        <w:t>bootloader通过解析ELF格式的</w:t>
      </w:r>
      <w:r w:rsidR="002B7C1F">
        <w:t>MOS</w:t>
      </w:r>
      <w:r>
        <w:t>，可以了解到</w:t>
      </w:r>
      <w:r w:rsidR="002B7C1F">
        <w:t>MOS</w:t>
      </w:r>
      <w:r>
        <w:t>的代码段（机器码）/数据段（初始化的变量）等在文件中的位置和大小，以及应该放到内存中的位置；可了解</w:t>
      </w:r>
      <w:r w:rsidR="002B7C1F">
        <w:t>MOS</w:t>
      </w:r>
      <w:r>
        <w:t>的BSS段（未初始化的变量，具体内容没有保存在文件中）的内存位置和大小。这样bootloader就可以把</w:t>
      </w:r>
      <w:r w:rsidR="002B7C1F">
        <w:t>MOS</w:t>
      </w:r>
      <w:r>
        <w:t>正确地放置到内存中，便于</w:t>
      </w:r>
      <w:r w:rsidR="002B7C1F">
        <w:t>MOS</w:t>
      </w:r>
      <w:r>
        <w:t>的正确执行。</w:t>
      </w:r>
    </w:p>
    <w:p w14:paraId="3863AB27" w14:textId="7CE89BF6" w:rsidR="00FC223D" w:rsidRDefault="003E20FC" w:rsidP="00CD122C">
      <w:pPr>
        <w:ind w:firstLine="420"/>
      </w:pPr>
      <w:r>
        <w:rPr>
          <w:rFonts w:hint="eastAsia"/>
        </w:rPr>
        <w:t>这里只分析与本</w:t>
      </w:r>
      <w:r w:rsidR="007F521C">
        <w:rPr>
          <w:rFonts w:hint="eastAsia"/>
        </w:rPr>
        <w:t>项目</w:t>
      </w:r>
      <w:r>
        <w:rPr>
          <w:rFonts w:hint="eastAsia"/>
        </w:rPr>
        <w:t>相关的</w:t>
      </w:r>
      <w:r>
        <w:t>ELF可执行文件类型。ELF的执行文件映像如下所示：</w:t>
      </w:r>
    </w:p>
    <w:p w14:paraId="02B41C17" w14:textId="4A9151AE" w:rsidR="00E579AC" w:rsidRDefault="00E579AC" w:rsidP="00E579AC">
      <w:pPr>
        <w:ind w:firstLine="420"/>
        <w:jc w:val="center"/>
      </w:pPr>
      <w:r>
        <w:rPr>
          <w:rFonts w:hint="eastAsia"/>
          <w:noProof/>
        </w:rPr>
        <w:lastRenderedPageBreak/>
        <w:drawing>
          <wp:inline distT="0" distB="0" distL="0" distR="0" wp14:anchorId="538BBEBC" wp14:editId="1950C48F">
            <wp:extent cx="3742857" cy="53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4.1.png"/>
                    <pic:cNvPicPr/>
                  </pic:nvPicPr>
                  <pic:blipFill>
                    <a:blip r:embed="rId15">
                      <a:extLst>
                        <a:ext uri="{28A0092B-C50C-407E-A947-70E740481C1C}">
                          <a14:useLocalDpi xmlns:a14="http://schemas.microsoft.com/office/drawing/2010/main" val="0"/>
                        </a:ext>
                      </a:extLst>
                    </a:blip>
                    <a:stretch>
                      <a:fillRect/>
                    </a:stretch>
                  </pic:blipFill>
                  <pic:spPr>
                    <a:xfrm>
                      <a:off x="0" y="0"/>
                      <a:ext cx="3742857" cy="5342857"/>
                    </a:xfrm>
                    <a:prstGeom prst="rect">
                      <a:avLst/>
                    </a:prstGeom>
                  </pic:spPr>
                </pic:pic>
              </a:graphicData>
            </a:graphic>
          </wp:inline>
        </w:drawing>
      </w:r>
    </w:p>
    <w:p w14:paraId="43F74EBC" w14:textId="23695484" w:rsidR="00E579AC" w:rsidRDefault="004340AE" w:rsidP="00E579AC">
      <w:pPr>
        <w:ind w:firstLine="420"/>
        <w:rPr>
          <w:rFonts w:ascii="Helvetica" w:hAnsi="Helvetica"/>
          <w:color w:val="333333"/>
          <w:spacing w:val="3"/>
          <w:shd w:val="clear" w:color="auto" w:fill="FFFFFF"/>
        </w:rPr>
      </w:pPr>
      <w:r>
        <w:rPr>
          <w:rFonts w:ascii="Helvetica" w:hAnsi="Helvetica"/>
          <w:color w:val="333333"/>
          <w:spacing w:val="3"/>
          <w:shd w:val="clear" w:color="auto" w:fill="FFFFFF"/>
        </w:rPr>
        <w:t>ELF</w:t>
      </w:r>
      <w:r>
        <w:rPr>
          <w:rFonts w:ascii="Helvetica" w:hAnsi="Helvetica"/>
          <w:color w:val="333333"/>
          <w:spacing w:val="3"/>
          <w:shd w:val="clear" w:color="auto" w:fill="FFFFFF"/>
        </w:rPr>
        <w:t>的文件头包含整个执行文件的数据结构</w:t>
      </w:r>
      <w:r>
        <w:rPr>
          <w:rFonts w:ascii="Helvetica" w:hAnsi="Helvetica"/>
          <w:color w:val="333333"/>
          <w:spacing w:val="3"/>
          <w:shd w:val="clear" w:color="auto" w:fill="FFFFFF"/>
        </w:rPr>
        <w:t>elf header</w:t>
      </w:r>
      <w:r>
        <w:rPr>
          <w:rFonts w:ascii="Helvetica" w:hAnsi="Helvetica"/>
          <w:color w:val="333333"/>
          <w:spacing w:val="3"/>
          <w:shd w:val="clear" w:color="auto" w:fill="FFFFFF"/>
        </w:rPr>
        <w:t>，描述了整个执行文件的组织结构。</w:t>
      </w:r>
    </w:p>
    <w:p w14:paraId="3539BA72"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struct elfhdr {</w:t>
      </w:r>
    </w:p>
    <w:p w14:paraId="02B266F5" w14:textId="0150849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e_magic;     //</w:t>
      </w:r>
      <w:r w:rsidR="007763C1">
        <w:rPr>
          <w:rFonts w:ascii="Consolas" w:eastAsia="宋体" w:hAnsi="Consolas" w:cs="宋体" w:hint="eastAsia"/>
          <w:color w:val="333333"/>
          <w:spacing w:val="3"/>
          <w:kern w:val="0"/>
          <w:sz w:val="20"/>
          <w:szCs w:val="20"/>
          <w:bdr w:val="none" w:sz="0" w:space="0" w:color="auto" w:frame="1"/>
        </w:rPr>
        <w:t>ELF</w:t>
      </w:r>
      <w:r w:rsidR="007763C1">
        <w:rPr>
          <w:rFonts w:ascii="Consolas" w:eastAsia="宋体" w:hAnsi="Consolas" w:cs="宋体" w:hint="eastAsia"/>
          <w:color w:val="333333"/>
          <w:spacing w:val="3"/>
          <w:kern w:val="0"/>
          <w:sz w:val="20"/>
          <w:szCs w:val="20"/>
          <w:bdr w:val="none" w:sz="0" w:space="0" w:color="auto" w:frame="1"/>
        </w:rPr>
        <w:t>文件格式魔数：</w:t>
      </w:r>
      <w:r>
        <w:rPr>
          <w:rFonts w:ascii="Consolas" w:eastAsia="宋体" w:hAnsi="Consolas" w:cs="宋体" w:hint="eastAsia"/>
          <w:color w:val="333333"/>
          <w:spacing w:val="3"/>
          <w:kern w:val="0"/>
          <w:sz w:val="20"/>
          <w:szCs w:val="20"/>
          <w:bdr w:val="none" w:sz="0" w:space="0" w:color="auto" w:frame="1"/>
        </w:rPr>
        <w:t>必须等于</w:t>
      </w:r>
      <w:r w:rsidRPr="0070366D">
        <w:rPr>
          <w:rFonts w:ascii="Consolas" w:eastAsia="宋体" w:hAnsi="Consolas" w:cs="宋体"/>
          <w:color w:val="333333"/>
          <w:spacing w:val="3"/>
          <w:kern w:val="0"/>
          <w:sz w:val="20"/>
          <w:szCs w:val="20"/>
          <w:bdr w:val="none" w:sz="0" w:space="0" w:color="auto" w:frame="1"/>
        </w:rPr>
        <w:t>ELF_MAGIC</w:t>
      </w:r>
    </w:p>
    <w:p w14:paraId="112479AF"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uint8_t e_elf[12];</w:t>
      </w:r>
    </w:p>
    <w:p w14:paraId="3F5CD64A" w14:textId="47FB286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e_type;      // </w:t>
      </w:r>
      <w:r w:rsidR="007763C1">
        <w:rPr>
          <w:rFonts w:ascii="Consolas" w:eastAsia="宋体" w:hAnsi="Consolas" w:cs="宋体" w:hint="eastAsia"/>
          <w:color w:val="333333"/>
          <w:spacing w:val="3"/>
          <w:kern w:val="0"/>
          <w:sz w:val="20"/>
          <w:szCs w:val="20"/>
          <w:bdr w:val="none" w:sz="0" w:space="0" w:color="auto" w:frame="1"/>
        </w:rPr>
        <w:t>标识文件类型：</w:t>
      </w:r>
      <w:r w:rsidRPr="0070366D">
        <w:rPr>
          <w:rFonts w:ascii="Consolas" w:eastAsia="宋体" w:hAnsi="Consolas" w:cs="宋体"/>
          <w:color w:val="333333"/>
          <w:spacing w:val="3"/>
          <w:kern w:val="0"/>
          <w:sz w:val="20"/>
          <w:szCs w:val="20"/>
          <w:bdr w:val="none" w:sz="0" w:space="0" w:color="auto" w:frame="1"/>
        </w:rPr>
        <w:t>1=</w:t>
      </w:r>
      <w:r w:rsidR="00B63ACA">
        <w:rPr>
          <w:rFonts w:ascii="Consolas" w:eastAsia="宋体" w:hAnsi="Consolas" w:cs="宋体" w:hint="eastAsia"/>
          <w:color w:val="333333"/>
          <w:spacing w:val="3"/>
          <w:kern w:val="0"/>
          <w:sz w:val="20"/>
          <w:szCs w:val="20"/>
          <w:bdr w:val="none" w:sz="0" w:space="0" w:color="auto" w:frame="1"/>
        </w:rPr>
        <w:t>可重定位文件</w:t>
      </w:r>
      <w:r w:rsidRPr="0070366D">
        <w:rPr>
          <w:rFonts w:ascii="Consolas" w:eastAsia="宋体" w:hAnsi="Consolas" w:cs="宋体"/>
          <w:color w:val="333333"/>
          <w:spacing w:val="3"/>
          <w:kern w:val="0"/>
          <w:sz w:val="20"/>
          <w:szCs w:val="20"/>
          <w:bdr w:val="none" w:sz="0" w:space="0" w:color="auto" w:frame="1"/>
        </w:rPr>
        <w:t>, 2=</w:t>
      </w:r>
      <w:r w:rsidR="00B63ACA">
        <w:rPr>
          <w:rFonts w:ascii="Consolas" w:eastAsia="宋体" w:hAnsi="Consolas" w:cs="宋体" w:hint="eastAsia"/>
          <w:color w:val="333333"/>
          <w:spacing w:val="3"/>
          <w:kern w:val="0"/>
          <w:sz w:val="20"/>
          <w:szCs w:val="20"/>
          <w:bdr w:val="none" w:sz="0" w:space="0" w:color="auto" w:frame="1"/>
        </w:rPr>
        <w:t>可执行文件</w:t>
      </w:r>
      <w:r w:rsidRPr="0070366D">
        <w:rPr>
          <w:rFonts w:ascii="Consolas" w:eastAsia="宋体" w:hAnsi="Consolas" w:cs="宋体"/>
          <w:color w:val="333333"/>
          <w:spacing w:val="3"/>
          <w:kern w:val="0"/>
          <w:sz w:val="20"/>
          <w:szCs w:val="20"/>
          <w:bdr w:val="none" w:sz="0" w:space="0" w:color="auto" w:frame="1"/>
        </w:rPr>
        <w:t>, 3=</w:t>
      </w:r>
      <w:r w:rsidR="00B63ACA">
        <w:rPr>
          <w:rFonts w:ascii="Consolas" w:eastAsia="宋体" w:hAnsi="Consolas" w:cs="宋体" w:hint="eastAsia"/>
          <w:color w:val="333333"/>
          <w:spacing w:val="3"/>
          <w:kern w:val="0"/>
          <w:sz w:val="20"/>
          <w:szCs w:val="20"/>
          <w:bdr w:val="none" w:sz="0" w:space="0" w:color="auto" w:frame="1"/>
        </w:rPr>
        <w:t>共享目标文件</w:t>
      </w:r>
      <w:r w:rsidRPr="0070366D">
        <w:rPr>
          <w:rFonts w:ascii="Consolas" w:eastAsia="宋体" w:hAnsi="Consolas" w:cs="宋体"/>
          <w:color w:val="333333"/>
          <w:spacing w:val="3"/>
          <w:kern w:val="0"/>
          <w:sz w:val="20"/>
          <w:szCs w:val="20"/>
          <w:bdr w:val="none" w:sz="0" w:space="0" w:color="auto" w:frame="1"/>
        </w:rPr>
        <w:t>, 4=</w:t>
      </w:r>
      <w:r w:rsidR="00B63ACA">
        <w:rPr>
          <w:rFonts w:ascii="Consolas" w:eastAsia="宋体" w:hAnsi="Consolas" w:cs="宋体" w:hint="eastAsia"/>
          <w:color w:val="333333"/>
          <w:spacing w:val="3"/>
          <w:kern w:val="0"/>
          <w:sz w:val="20"/>
          <w:szCs w:val="20"/>
          <w:bdr w:val="none" w:sz="0" w:space="0" w:color="auto" w:frame="1"/>
        </w:rPr>
        <w:t>内核镜像文件</w:t>
      </w:r>
    </w:p>
    <w:p w14:paraId="6795A9B3" w14:textId="38A4EC32"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e_machine;   // </w:t>
      </w:r>
      <w:r w:rsidR="00D1708C">
        <w:rPr>
          <w:rFonts w:ascii="Consolas" w:eastAsia="宋体" w:hAnsi="Consolas" w:cs="宋体" w:hint="eastAsia"/>
          <w:color w:val="333333"/>
          <w:spacing w:val="3"/>
          <w:kern w:val="0"/>
          <w:sz w:val="20"/>
          <w:szCs w:val="20"/>
          <w:bdr w:val="none" w:sz="0" w:space="0" w:color="auto" w:frame="1"/>
        </w:rPr>
        <w:t>标识程序运行的体系结构：</w:t>
      </w:r>
      <w:r w:rsidRPr="0070366D">
        <w:rPr>
          <w:rFonts w:ascii="Consolas" w:eastAsia="宋体" w:hAnsi="Consolas" w:cs="宋体"/>
          <w:color w:val="333333"/>
          <w:spacing w:val="3"/>
          <w:kern w:val="0"/>
          <w:sz w:val="20"/>
          <w:szCs w:val="20"/>
          <w:bdr w:val="none" w:sz="0" w:space="0" w:color="auto" w:frame="1"/>
        </w:rPr>
        <w:t xml:space="preserve">3=x86, 4=68K, </w:t>
      </w:r>
      <w:r w:rsidR="00360059">
        <w:rPr>
          <w:rFonts w:ascii="Consolas" w:eastAsia="宋体" w:hAnsi="Consolas" w:cs="宋体" w:hint="eastAsia"/>
          <w:color w:val="333333"/>
          <w:spacing w:val="3"/>
          <w:kern w:val="0"/>
          <w:sz w:val="20"/>
          <w:szCs w:val="20"/>
          <w:bdr w:val="none" w:sz="0" w:space="0" w:color="auto" w:frame="1"/>
        </w:rPr>
        <w:t>等等</w:t>
      </w:r>
      <w:r w:rsidRPr="0070366D">
        <w:rPr>
          <w:rFonts w:ascii="Consolas" w:eastAsia="宋体" w:hAnsi="Consolas" w:cs="宋体"/>
          <w:color w:val="333333"/>
          <w:spacing w:val="3"/>
          <w:kern w:val="0"/>
          <w:sz w:val="20"/>
          <w:szCs w:val="20"/>
          <w:bdr w:val="none" w:sz="0" w:space="0" w:color="auto" w:frame="1"/>
        </w:rPr>
        <w:t>.</w:t>
      </w:r>
    </w:p>
    <w:p w14:paraId="739C298A" w14:textId="44680BC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e_version;   // </w:t>
      </w:r>
      <w:r w:rsidR="00D1708C">
        <w:rPr>
          <w:rFonts w:ascii="Consolas" w:eastAsia="宋体" w:hAnsi="Consolas" w:cs="宋体" w:hint="eastAsia"/>
          <w:color w:val="333333"/>
          <w:spacing w:val="3"/>
          <w:kern w:val="0"/>
          <w:sz w:val="20"/>
          <w:szCs w:val="20"/>
          <w:bdr w:val="none" w:sz="0" w:space="0" w:color="auto" w:frame="1"/>
        </w:rPr>
        <w:t>标识文件版本，总是为</w:t>
      </w:r>
      <w:r w:rsidRPr="0070366D">
        <w:rPr>
          <w:rFonts w:ascii="Consolas" w:eastAsia="宋体" w:hAnsi="Consolas" w:cs="宋体"/>
          <w:color w:val="333333"/>
          <w:spacing w:val="3"/>
          <w:kern w:val="0"/>
          <w:sz w:val="20"/>
          <w:szCs w:val="20"/>
          <w:bdr w:val="none" w:sz="0" w:space="0" w:color="auto" w:frame="1"/>
        </w:rPr>
        <w:t>1</w:t>
      </w:r>
    </w:p>
    <w:p w14:paraId="48F29A74" w14:textId="548D0E6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e_entry;     // </w:t>
      </w:r>
      <w:r w:rsidR="006F44E6">
        <w:rPr>
          <w:rFonts w:ascii="Consolas" w:eastAsia="宋体" w:hAnsi="Consolas" w:cs="宋体" w:hint="eastAsia"/>
          <w:color w:val="333333"/>
          <w:spacing w:val="3"/>
          <w:kern w:val="0"/>
          <w:sz w:val="20"/>
          <w:szCs w:val="20"/>
          <w:bdr w:val="none" w:sz="0" w:space="0" w:color="auto" w:frame="1"/>
        </w:rPr>
        <w:t>可执行文件的入口地址</w:t>
      </w:r>
    </w:p>
    <w:p w14:paraId="1E1C2FC8" w14:textId="2163CB21"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e_phoff;     // </w:t>
      </w:r>
      <w:r w:rsidR="006F44E6">
        <w:rPr>
          <w:rFonts w:ascii="Consolas" w:eastAsia="宋体" w:hAnsi="Consolas" w:cs="宋体" w:hint="eastAsia"/>
          <w:color w:val="333333"/>
          <w:spacing w:val="3"/>
          <w:kern w:val="0"/>
          <w:sz w:val="20"/>
          <w:szCs w:val="20"/>
          <w:bdr w:val="none" w:sz="0" w:space="0" w:color="auto" w:frame="1"/>
        </w:rPr>
        <w:t>程序头表在文件中的偏移量</w:t>
      </w:r>
    </w:p>
    <w:p w14:paraId="3A61C4C1" w14:textId="3026F96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e_shoff;     // </w:t>
      </w:r>
      <w:r w:rsidR="006F44E6">
        <w:rPr>
          <w:rFonts w:ascii="Consolas" w:eastAsia="宋体" w:hAnsi="Consolas" w:cs="宋体" w:hint="eastAsia"/>
          <w:color w:val="333333"/>
          <w:spacing w:val="3"/>
          <w:kern w:val="0"/>
          <w:sz w:val="20"/>
          <w:szCs w:val="20"/>
          <w:bdr w:val="none" w:sz="0" w:space="0" w:color="auto" w:frame="1"/>
        </w:rPr>
        <w:t>节头表在文件中的偏移量</w:t>
      </w:r>
    </w:p>
    <w:p w14:paraId="53C5E353" w14:textId="364F3B6F"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e_flags;     // </w:t>
      </w:r>
      <w:r w:rsidR="00940E84">
        <w:rPr>
          <w:rFonts w:ascii="Consolas" w:eastAsia="宋体" w:hAnsi="Consolas" w:cs="宋体" w:hint="eastAsia"/>
          <w:color w:val="333333"/>
          <w:spacing w:val="3"/>
          <w:kern w:val="0"/>
          <w:sz w:val="20"/>
          <w:szCs w:val="20"/>
          <w:bdr w:val="none" w:sz="0" w:space="0" w:color="auto" w:frame="1"/>
        </w:rPr>
        <w:t>特定体系结构标志</w:t>
      </w:r>
      <w:r w:rsidR="00940E84">
        <w:rPr>
          <w:rFonts w:ascii="Consolas" w:eastAsia="宋体" w:hAnsi="Consolas" w:cs="宋体" w:hint="eastAsia"/>
          <w:color w:val="333333"/>
          <w:spacing w:val="3"/>
          <w:kern w:val="0"/>
          <w:sz w:val="20"/>
          <w:szCs w:val="20"/>
          <w:bdr w:val="none" w:sz="0" w:space="0" w:color="auto" w:frame="1"/>
        </w:rPr>
        <w:t>,</w:t>
      </w:r>
      <w:r w:rsidR="00940E84">
        <w:rPr>
          <w:rFonts w:ascii="Consolas" w:eastAsia="宋体" w:hAnsi="Consolas" w:cs="宋体" w:hint="eastAsia"/>
          <w:color w:val="333333"/>
          <w:spacing w:val="3"/>
          <w:kern w:val="0"/>
          <w:sz w:val="20"/>
          <w:szCs w:val="20"/>
          <w:bdr w:val="none" w:sz="0" w:space="0" w:color="auto" w:frame="1"/>
        </w:rPr>
        <w:t>对</w:t>
      </w:r>
      <w:r w:rsidR="00940E84">
        <w:rPr>
          <w:rFonts w:ascii="Consolas" w:eastAsia="宋体" w:hAnsi="Consolas" w:cs="宋体" w:hint="eastAsia"/>
          <w:color w:val="333333"/>
          <w:spacing w:val="3"/>
          <w:kern w:val="0"/>
          <w:sz w:val="20"/>
          <w:szCs w:val="20"/>
          <w:bdr w:val="none" w:sz="0" w:space="0" w:color="auto" w:frame="1"/>
        </w:rPr>
        <w:t>IA32</w:t>
      </w:r>
      <w:r w:rsidR="00940E84">
        <w:rPr>
          <w:rFonts w:ascii="Consolas" w:eastAsia="宋体" w:hAnsi="Consolas" w:cs="宋体" w:hint="eastAsia"/>
          <w:color w:val="333333"/>
          <w:spacing w:val="3"/>
          <w:kern w:val="0"/>
          <w:sz w:val="20"/>
          <w:szCs w:val="20"/>
          <w:bdr w:val="none" w:sz="0" w:space="0" w:color="auto" w:frame="1"/>
        </w:rPr>
        <w:t>而言</w:t>
      </w:r>
      <w:r w:rsidRPr="0070366D">
        <w:rPr>
          <w:rFonts w:ascii="Consolas" w:eastAsia="宋体" w:hAnsi="Consolas" w:cs="宋体"/>
          <w:color w:val="333333"/>
          <w:spacing w:val="3"/>
          <w:kern w:val="0"/>
          <w:sz w:val="20"/>
          <w:szCs w:val="20"/>
          <w:bdr w:val="none" w:sz="0" w:space="0" w:color="auto" w:frame="1"/>
        </w:rPr>
        <w:t>,</w:t>
      </w:r>
      <w:r w:rsidR="00940E84">
        <w:rPr>
          <w:rFonts w:ascii="Consolas" w:eastAsia="宋体" w:hAnsi="Consolas" w:cs="宋体" w:hint="eastAsia"/>
          <w:color w:val="333333"/>
          <w:spacing w:val="3"/>
          <w:kern w:val="0"/>
          <w:sz w:val="20"/>
          <w:szCs w:val="20"/>
          <w:bdr w:val="none" w:sz="0" w:space="0" w:color="auto" w:frame="1"/>
        </w:rPr>
        <w:t>此项为</w:t>
      </w:r>
      <w:r w:rsidR="00940E84">
        <w:rPr>
          <w:rFonts w:ascii="Consolas" w:eastAsia="宋体" w:hAnsi="Consolas" w:cs="宋体" w:hint="eastAsia"/>
          <w:color w:val="333333"/>
          <w:spacing w:val="3"/>
          <w:kern w:val="0"/>
          <w:sz w:val="20"/>
          <w:szCs w:val="20"/>
          <w:bdr w:val="none" w:sz="0" w:space="0" w:color="auto" w:frame="1"/>
        </w:rPr>
        <w:t>0</w:t>
      </w:r>
    </w:p>
    <w:p w14:paraId="69AEBE5E" w14:textId="3B31F721"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e_ehsize;    // </w:t>
      </w:r>
      <w:r w:rsidR="00CA504C">
        <w:rPr>
          <w:rFonts w:ascii="Consolas" w:eastAsia="宋体" w:hAnsi="Consolas" w:cs="宋体" w:hint="eastAsia"/>
          <w:color w:val="333333"/>
          <w:spacing w:val="3"/>
          <w:kern w:val="0"/>
          <w:sz w:val="20"/>
          <w:szCs w:val="20"/>
          <w:bdr w:val="none" w:sz="0" w:space="0" w:color="auto" w:frame="1"/>
        </w:rPr>
        <w:t>ELF</w:t>
      </w:r>
      <w:r w:rsidR="00CA504C">
        <w:rPr>
          <w:rFonts w:ascii="Consolas" w:eastAsia="宋体" w:hAnsi="Consolas" w:cs="宋体" w:hint="eastAsia"/>
          <w:color w:val="333333"/>
          <w:spacing w:val="3"/>
          <w:kern w:val="0"/>
          <w:sz w:val="20"/>
          <w:szCs w:val="20"/>
          <w:bdr w:val="none" w:sz="0" w:space="0" w:color="auto" w:frame="1"/>
        </w:rPr>
        <w:t>头大小</w:t>
      </w:r>
    </w:p>
    <w:p w14:paraId="6FCA0678" w14:textId="7E1397D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e_phentsize; // </w:t>
      </w:r>
      <w:r w:rsidR="00CA504C">
        <w:rPr>
          <w:rFonts w:ascii="Consolas" w:eastAsia="宋体" w:hAnsi="Consolas" w:cs="宋体" w:hint="eastAsia"/>
          <w:color w:val="333333"/>
          <w:spacing w:val="3"/>
          <w:kern w:val="0"/>
          <w:sz w:val="20"/>
          <w:szCs w:val="20"/>
          <w:bdr w:val="none" w:sz="0" w:space="0" w:color="auto" w:frame="1"/>
        </w:rPr>
        <w:t>程序头表中每一个条目的大小</w:t>
      </w:r>
    </w:p>
    <w:p w14:paraId="34672022" w14:textId="3A55CFFE"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e_phnum;     // </w:t>
      </w:r>
      <w:r w:rsidR="00CA504C">
        <w:rPr>
          <w:rFonts w:ascii="Consolas" w:eastAsia="宋体" w:hAnsi="Consolas" w:cs="宋体" w:hint="eastAsia"/>
          <w:color w:val="333333"/>
          <w:spacing w:val="3"/>
          <w:kern w:val="0"/>
          <w:sz w:val="20"/>
          <w:szCs w:val="20"/>
          <w:bdr w:val="none" w:sz="0" w:space="0" w:color="auto" w:frame="1"/>
        </w:rPr>
        <w:t>程序头表中条目个数</w:t>
      </w:r>
    </w:p>
    <w:p w14:paraId="7348799C" w14:textId="354FE2D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e_shentsize; // </w:t>
      </w:r>
      <w:r w:rsidR="00CA504C">
        <w:rPr>
          <w:rFonts w:ascii="Consolas" w:eastAsia="宋体" w:hAnsi="Consolas" w:cs="宋体" w:hint="eastAsia"/>
          <w:color w:val="333333"/>
          <w:spacing w:val="3"/>
          <w:kern w:val="0"/>
          <w:sz w:val="20"/>
          <w:szCs w:val="20"/>
          <w:bdr w:val="none" w:sz="0" w:space="0" w:color="auto" w:frame="1"/>
        </w:rPr>
        <w:t>节头表中每一个条目的大小</w:t>
      </w:r>
    </w:p>
    <w:p w14:paraId="3E6E5DE4" w14:textId="4A9F50D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lastRenderedPageBreak/>
        <w:t xml:space="preserve">    uint16_t e_shnum;     // </w:t>
      </w:r>
      <w:r w:rsidR="00CA504C">
        <w:rPr>
          <w:rFonts w:ascii="Consolas" w:eastAsia="宋体" w:hAnsi="Consolas" w:cs="宋体" w:hint="eastAsia"/>
          <w:color w:val="333333"/>
          <w:spacing w:val="3"/>
          <w:kern w:val="0"/>
          <w:sz w:val="20"/>
          <w:szCs w:val="20"/>
          <w:bdr w:val="none" w:sz="0" w:space="0" w:color="auto" w:frame="1"/>
        </w:rPr>
        <w:t>节头表中条目个数</w:t>
      </w:r>
    </w:p>
    <w:p w14:paraId="2B14D65C" w14:textId="369DCA5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e_shstrndx;  // </w:t>
      </w:r>
      <w:r w:rsidR="00F65B33">
        <w:rPr>
          <w:rFonts w:ascii="Consolas" w:eastAsia="宋体" w:hAnsi="Consolas" w:cs="宋体" w:hint="eastAsia"/>
          <w:color w:val="333333"/>
          <w:spacing w:val="3"/>
          <w:kern w:val="0"/>
          <w:sz w:val="20"/>
          <w:szCs w:val="20"/>
          <w:bdr w:val="none" w:sz="0" w:space="0" w:color="auto" w:frame="1"/>
        </w:rPr>
        <w:t>包含节名称的字符串表是第几个节（从</w:t>
      </w:r>
      <w:r w:rsidR="00F65B33">
        <w:rPr>
          <w:rFonts w:ascii="Consolas" w:eastAsia="宋体" w:hAnsi="Consolas" w:cs="宋体" w:hint="eastAsia"/>
          <w:color w:val="333333"/>
          <w:spacing w:val="3"/>
          <w:kern w:val="0"/>
          <w:sz w:val="20"/>
          <w:szCs w:val="20"/>
          <w:bdr w:val="none" w:sz="0" w:space="0" w:color="auto" w:frame="1"/>
        </w:rPr>
        <w:t>0</w:t>
      </w:r>
      <w:r w:rsidR="00F65B33">
        <w:rPr>
          <w:rFonts w:ascii="Consolas" w:eastAsia="宋体" w:hAnsi="Consolas" w:cs="宋体" w:hint="eastAsia"/>
          <w:color w:val="333333"/>
          <w:spacing w:val="3"/>
          <w:kern w:val="0"/>
          <w:sz w:val="20"/>
          <w:szCs w:val="20"/>
          <w:bdr w:val="none" w:sz="0" w:space="0" w:color="auto" w:frame="1"/>
        </w:rPr>
        <w:t>开始数）</w:t>
      </w:r>
    </w:p>
    <w:p w14:paraId="59705BCA"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70366D">
        <w:rPr>
          <w:rFonts w:ascii="Consolas" w:eastAsia="宋体" w:hAnsi="Consolas" w:cs="宋体"/>
          <w:color w:val="333333"/>
          <w:spacing w:val="3"/>
          <w:kern w:val="0"/>
          <w:sz w:val="20"/>
          <w:szCs w:val="20"/>
          <w:bdr w:val="none" w:sz="0" w:space="0" w:color="auto" w:frame="1"/>
        </w:rPr>
        <w:t>};</w:t>
      </w:r>
    </w:p>
    <w:p w14:paraId="1ADC0068" w14:textId="7388CF40" w:rsidR="003E2D90" w:rsidRDefault="007276A5" w:rsidP="00E579AC">
      <w:pPr>
        <w:ind w:firstLine="420"/>
        <w:rPr>
          <w:rFonts w:ascii="Helvetica" w:hAnsi="Helvetica"/>
          <w:color w:val="333333"/>
          <w:spacing w:val="3"/>
          <w:shd w:val="clear" w:color="auto" w:fill="FFFFFF"/>
        </w:rPr>
      </w:pPr>
      <w:r>
        <w:rPr>
          <w:rFonts w:ascii="Helvetica" w:hAnsi="Helvetica"/>
          <w:color w:val="333333"/>
          <w:spacing w:val="3"/>
          <w:shd w:val="clear" w:color="auto" w:fill="FFFFFF"/>
        </w:rPr>
        <w:t>program header</w:t>
      </w:r>
      <w:r>
        <w:rPr>
          <w:rFonts w:ascii="Helvetica" w:hAnsi="Helvetica"/>
          <w:color w:val="333333"/>
          <w:spacing w:val="3"/>
          <w:shd w:val="clear" w:color="auto" w:fill="FFFFFF"/>
        </w:rPr>
        <w:t>描述与程序执行直接相关的目标文件结构信息，用来在文件中定位各个段的映像，同时包含其他一些用来为程序创建进程映像所必需的信息。可执行文件的程序前面部分有一个</w:t>
      </w:r>
      <w:r>
        <w:rPr>
          <w:rFonts w:ascii="Helvetica" w:hAnsi="Helvetica"/>
          <w:color w:val="333333"/>
          <w:spacing w:val="3"/>
          <w:shd w:val="clear" w:color="auto" w:fill="FFFFFF"/>
        </w:rPr>
        <w:t>program header</w:t>
      </w:r>
      <w:r>
        <w:rPr>
          <w:rFonts w:ascii="Helvetica" w:hAnsi="Helvetica"/>
          <w:color w:val="333333"/>
          <w:spacing w:val="3"/>
          <w:shd w:val="clear" w:color="auto" w:fill="FFFFFF"/>
        </w:rPr>
        <w:t>结构的数组，</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每个结构描述了一个</w:t>
      </w:r>
      <w:r>
        <w:rPr>
          <w:rFonts w:ascii="Helvetica" w:hAnsi="Helvetica"/>
          <w:color w:val="333333"/>
          <w:spacing w:val="3"/>
          <w:shd w:val="clear" w:color="auto" w:fill="FFFFFF"/>
        </w:rPr>
        <w:t>“</w:t>
      </w:r>
      <w:r>
        <w:rPr>
          <w:rFonts w:ascii="Helvetica" w:hAnsi="Helvetica"/>
          <w:color w:val="333333"/>
          <w:spacing w:val="3"/>
          <w:shd w:val="clear" w:color="auto" w:fill="FFFFFF"/>
        </w:rPr>
        <w:t>段</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segment</w:t>
      </w:r>
      <w:r>
        <w:rPr>
          <w:rFonts w:ascii="Helvetica" w:hAnsi="Helvetica"/>
          <w:color w:val="333333"/>
          <w:spacing w:val="3"/>
          <w:shd w:val="clear" w:color="auto" w:fill="FFFFFF"/>
        </w:rPr>
        <w:t>）或者准备程序执行所必需的其它信息。目标文件的</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段</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segment</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包含一个或者多个</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节区</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section</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，也就是</w:t>
      </w:r>
      <w:r>
        <w:rPr>
          <w:rFonts w:ascii="Helvetica" w:hAnsi="Helvetica"/>
          <w:color w:val="333333"/>
          <w:spacing w:val="3"/>
          <w:shd w:val="clear" w:color="auto" w:fill="FFFFFF"/>
        </w:rPr>
        <w:t>“</w:t>
      </w:r>
      <w:r>
        <w:rPr>
          <w:rFonts w:ascii="Helvetica" w:hAnsi="Helvetica"/>
          <w:color w:val="333333"/>
          <w:spacing w:val="3"/>
          <w:shd w:val="clear" w:color="auto" w:fill="FFFFFF"/>
        </w:rPr>
        <w:t>段内容（</w:t>
      </w:r>
      <w:r>
        <w:rPr>
          <w:rFonts w:ascii="Helvetica" w:hAnsi="Helvetica"/>
          <w:color w:val="333333"/>
          <w:spacing w:val="3"/>
          <w:shd w:val="clear" w:color="auto" w:fill="FFFFFF"/>
        </w:rPr>
        <w:t>Segment Contents</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w:t>
      </w:r>
      <w:r>
        <w:rPr>
          <w:rFonts w:ascii="Helvetica" w:hAnsi="Helvetica"/>
          <w:color w:val="333333"/>
          <w:spacing w:val="3"/>
          <w:shd w:val="clear" w:color="auto" w:fill="FFFFFF"/>
        </w:rPr>
        <w:t>program header</w:t>
      </w:r>
      <w:r>
        <w:rPr>
          <w:rFonts w:ascii="Helvetica" w:hAnsi="Helvetica"/>
          <w:color w:val="333333"/>
          <w:spacing w:val="3"/>
          <w:shd w:val="clear" w:color="auto" w:fill="FFFFFF"/>
        </w:rPr>
        <w:t>仅对于可执行文件和共享目标文件有意义。可执行目标文件在</w:t>
      </w:r>
      <w:r>
        <w:rPr>
          <w:rFonts w:ascii="Helvetica" w:hAnsi="Helvetica"/>
          <w:color w:val="333333"/>
          <w:spacing w:val="3"/>
          <w:shd w:val="clear" w:color="auto" w:fill="FFFFFF"/>
        </w:rPr>
        <w:t>elfhdr</w:t>
      </w:r>
      <w:r>
        <w:rPr>
          <w:rFonts w:ascii="Helvetica" w:hAnsi="Helvetica"/>
          <w:color w:val="333333"/>
          <w:spacing w:val="3"/>
          <w:shd w:val="clear" w:color="auto" w:fill="FFFFFF"/>
        </w:rPr>
        <w:t>的</w:t>
      </w:r>
      <w:r>
        <w:rPr>
          <w:rFonts w:ascii="Helvetica" w:hAnsi="Helvetica"/>
          <w:color w:val="333333"/>
          <w:spacing w:val="3"/>
          <w:shd w:val="clear" w:color="auto" w:fill="FFFFFF"/>
        </w:rPr>
        <w:t>e_phentsize</w:t>
      </w:r>
      <w:r>
        <w:rPr>
          <w:rFonts w:ascii="Helvetica" w:hAnsi="Helvetica"/>
          <w:color w:val="333333"/>
          <w:spacing w:val="3"/>
          <w:shd w:val="clear" w:color="auto" w:fill="FFFFFF"/>
        </w:rPr>
        <w:t>和</w:t>
      </w:r>
      <w:r>
        <w:rPr>
          <w:rFonts w:ascii="Helvetica" w:hAnsi="Helvetica"/>
          <w:color w:val="333333"/>
          <w:spacing w:val="3"/>
          <w:shd w:val="clear" w:color="auto" w:fill="FFFFFF"/>
        </w:rPr>
        <w:t>e_phnum</w:t>
      </w:r>
      <w:r>
        <w:rPr>
          <w:rFonts w:ascii="Helvetica" w:hAnsi="Helvetica"/>
          <w:color w:val="333333"/>
          <w:spacing w:val="3"/>
          <w:shd w:val="clear" w:color="auto" w:fill="FFFFFF"/>
        </w:rPr>
        <w:t>成员中给出其自身程序头部的大小。程序头部的数据结构如下表所示：</w:t>
      </w:r>
    </w:p>
    <w:p w14:paraId="27B360C2" w14:textId="77777777"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struct proghdr {</w:t>
      </w:r>
    </w:p>
    <w:p w14:paraId="2793C007" w14:textId="4F6D9C43"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p_type;   // </w:t>
      </w:r>
      <w:r>
        <w:rPr>
          <w:rStyle w:val="HTML1"/>
          <w:rFonts w:ascii="Consolas" w:hAnsi="Consolas" w:hint="eastAsia"/>
          <w:color w:val="333333"/>
          <w:spacing w:val="3"/>
          <w:sz w:val="20"/>
          <w:szCs w:val="20"/>
          <w:bdr w:val="none" w:sz="0" w:space="0" w:color="auto" w:frame="1"/>
        </w:rPr>
        <w:t>当前程序头所描述的段的类型</w:t>
      </w:r>
    </w:p>
    <w:p w14:paraId="6A3AA64E" w14:textId="6A03762B"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p_offset; // </w:t>
      </w:r>
      <w:r>
        <w:rPr>
          <w:rStyle w:val="HTML1"/>
          <w:rFonts w:ascii="Consolas" w:hAnsi="Consolas" w:hint="eastAsia"/>
          <w:color w:val="333333"/>
          <w:spacing w:val="3"/>
          <w:sz w:val="20"/>
          <w:szCs w:val="20"/>
          <w:bdr w:val="none" w:sz="0" w:space="0" w:color="auto" w:frame="1"/>
        </w:rPr>
        <w:t>段的第一个字节在文件中的偏移</w:t>
      </w:r>
    </w:p>
    <w:p w14:paraId="670AEF67" w14:textId="17FEDEAB"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p_va;     // </w:t>
      </w:r>
      <w:r>
        <w:rPr>
          <w:rStyle w:val="HTML1"/>
          <w:rFonts w:ascii="Consolas" w:hAnsi="Consolas" w:hint="eastAsia"/>
          <w:color w:val="333333"/>
          <w:spacing w:val="3"/>
          <w:sz w:val="20"/>
          <w:szCs w:val="20"/>
          <w:bdr w:val="none" w:sz="0" w:space="0" w:color="auto" w:frame="1"/>
        </w:rPr>
        <w:t>段的第一个字节在内存中的虚拟地址</w:t>
      </w:r>
    </w:p>
    <w:p w14:paraId="298F1FEE" w14:textId="1442B1EB"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p_pa;     // </w:t>
      </w:r>
      <w:r>
        <w:rPr>
          <w:rStyle w:val="HTML1"/>
          <w:rFonts w:ascii="Consolas" w:hAnsi="Consolas" w:hint="eastAsia"/>
          <w:color w:val="333333"/>
          <w:spacing w:val="3"/>
          <w:sz w:val="20"/>
          <w:szCs w:val="20"/>
          <w:bdr w:val="none" w:sz="0" w:space="0" w:color="auto" w:frame="1"/>
        </w:rPr>
        <w:t>在物理地址定位相关的系统中，此项是为物理地址保留</w:t>
      </w:r>
    </w:p>
    <w:p w14:paraId="72C8BB4F" w14:textId="7E278018"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p_filesz; // </w:t>
      </w:r>
      <w:r w:rsidR="00A206F1">
        <w:rPr>
          <w:rStyle w:val="HTML1"/>
          <w:rFonts w:ascii="Consolas" w:hAnsi="Consolas" w:hint="eastAsia"/>
          <w:color w:val="333333"/>
          <w:spacing w:val="3"/>
          <w:sz w:val="20"/>
          <w:szCs w:val="20"/>
          <w:bdr w:val="none" w:sz="0" w:space="0" w:color="auto" w:frame="1"/>
        </w:rPr>
        <w:t>段在文件中的长度</w:t>
      </w:r>
    </w:p>
    <w:p w14:paraId="19C6BB57" w14:textId="7917B0DF"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p_memsz;  // </w:t>
      </w:r>
      <w:r w:rsidR="00786CB1">
        <w:rPr>
          <w:rStyle w:val="HTML1"/>
          <w:rFonts w:ascii="Consolas" w:hAnsi="Consolas" w:hint="eastAsia"/>
          <w:color w:val="333333"/>
          <w:spacing w:val="3"/>
          <w:sz w:val="20"/>
          <w:szCs w:val="20"/>
          <w:bdr w:val="none" w:sz="0" w:space="0" w:color="auto" w:frame="1"/>
        </w:rPr>
        <w:t>段在内存中的长度</w:t>
      </w:r>
    </w:p>
    <w:p w14:paraId="780DB2F9" w14:textId="517EBD2A"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p_flags;  // </w:t>
      </w:r>
      <w:r w:rsidR="00775E18">
        <w:rPr>
          <w:rStyle w:val="HTML1"/>
          <w:rFonts w:ascii="Consolas" w:hAnsi="Consolas" w:hint="eastAsia"/>
          <w:color w:val="333333"/>
          <w:spacing w:val="3"/>
          <w:sz w:val="20"/>
          <w:szCs w:val="20"/>
          <w:bdr w:val="none" w:sz="0" w:space="0" w:color="auto" w:frame="1"/>
        </w:rPr>
        <w:t>与段相关的标志</w:t>
      </w:r>
    </w:p>
    <w:p w14:paraId="4097E767" w14:textId="135B6372"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p_align;  // </w:t>
      </w:r>
      <w:r w:rsidR="004857EE">
        <w:rPr>
          <w:rStyle w:val="HTML1"/>
          <w:rFonts w:ascii="Consolas" w:hAnsi="Consolas" w:hint="eastAsia"/>
          <w:color w:val="333333"/>
          <w:spacing w:val="3"/>
          <w:sz w:val="20"/>
          <w:szCs w:val="20"/>
          <w:bdr w:val="none" w:sz="0" w:space="0" w:color="auto" w:frame="1"/>
        </w:rPr>
        <w:t>根据此项值来确定段在文件以及内存中如何对齐</w:t>
      </w:r>
    </w:p>
    <w:p w14:paraId="1E953875" w14:textId="77777777" w:rsidR="00B67235" w:rsidRDefault="00B67235" w:rsidP="00B67235">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14:paraId="5978C8DD" w14:textId="37235B78" w:rsidR="002F7E49" w:rsidRDefault="002F7E49" w:rsidP="00E579AC">
      <w:pPr>
        <w:ind w:firstLine="420"/>
      </w:pPr>
      <w:r>
        <w:rPr>
          <w:rStyle w:val="a3"/>
          <w:rFonts w:ascii="Helvetica" w:hAnsi="Helvetica"/>
          <w:color w:val="333333"/>
          <w:spacing w:val="3"/>
          <w:shd w:val="clear" w:color="auto" w:fill="FFFFFF"/>
        </w:rPr>
        <w:t>链接地址（</w:t>
      </w:r>
      <w:r>
        <w:rPr>
          <w:rStyle w:val="a3"/>
          <w:rFonts w:ascii="Helvetica" w:hAnsi="Helvetica"/>
          <w:color w:val="333333"/>
          <w:spacing w:val="3"/>
          <w:shd w:val="clear" w:color="auto" w:fill="FFFFFF"/>
        </w:rPr>
        <w:t>Link address</w:t>
      </w:r>
      <w:r>
        <w:rPr>
          <w:rStyle w:val="a3"/>
          <w:rFonts w:ascii="Helvetica" w:hAnsi="Helvetica"/>
          <w:color w:val="333333"/>
          <w:spacing w:val="3"/>
          <w:shd w:val="clear" w:color="auto" w:fill="FFFFFF"/>
        </w:rPr>
        <w:t>）和加载地址（</w:t>
      </w:r>
      <w:r>
        <w:rPr>
          <w:rStyle w:val="a3"/>
          <w:rFonts w:ascii="Helvetica" w:hAnsi="Helvetica"/>
          <w:color w:val="333333"/>
          <w:spacing w:val="3"/>
          <w:shd w:val="clear" w:color="auto" w:fill="FFFFFF"/>
        </w:rPr>
        <w:t>Load address</w:t>
      </w:r>
      <w:r>
        <w:rPr>
          <w:rStyle w:val="a3"/>
          <w:rFonts w:ascii="Helvetica" w:hAnsi="Helvetica"/>
          <w:color w:val="333333"/>
          <w:spacing w:val="3"/>
          <w:shd w:val="clear" w:color="auto" w:fill="FFFFFF"/>
        </w:rPr>
        <w:t>）</w:t>
      </w:r>
      <w:r w:rsidR="002024A3">
        <w:rPr>
          <w:rStyle w:val="a3"/>
          <w:rFonts w:ascii="Helvetica" w:hAnsi="Helvetica" w:hint="eastAsia"/>
          <w:color w:val="333333"/>
          <w:spacing w:val="3"/>
          <w:shd w:val="clear" w:color="auto" w:fill="FFFFFF"/>
        </w:rPr>
        <w:t>：</w:t>
      </w:r>
      <w:r w:rsidRPr="002F7E49">
        <w:t>Link Address是指编译器指定代码和数据所需要放置的内存地址，由链接器配置。Load Address是指程序被实际加载到内存的位置。一般由可执行文件结构信息和加载器可保证这两个地址相同。Link Addr和LoadAddr不同会导致：</w:t>
      </w:r>
    </w:p>
    <w:p w14:paraId="4DA36EB4" w14:textId="77777777" w:rsidR="002F7E49" w:rsidRDefault="002F7E49" w:rsidP="002F7E4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直接跳转位置错误</w:t>
      </w:r>
    </w:p>
    <w:p w14:paraId="11DAC782" w14:textId="77777777" w:rsidR="002F7E49" w:rsidRDefault="002F7E49" w:rsidP="002F7E4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直接内存访问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只读数据区或</w:t>
      </w:r>
      <w:r>
        <w:rPr>
          <w:rStyle w:val="HTML1"/>
          <w:rFonts w:ascii="Consolas" w:hAnsi="Consolas"/>
          <w:color w:val="333333"/>
          <w:spacing w:val="3"/>
          <w:sz w:val="20"/>
          <w:szCs w:val="20"/>
          <w:bdr w:val="none" w:sz="0" w:space="0" w:color="auto" w:frame="1"/>
        </w:rPr>
        <w:t>bss</w:t>
      </w:r>
      <w:r>
        <w:rPr>
          <w:rStyle w:val="HTML1"/>
          <w:rFonts w:ascii="Consolas" w:hAnsi="Consolas"/>
          <w:color w:val="333333"/>
          <w:spacing w:val="3"/>
          <w:sz w:val="20"/>
          <w:szCs w:val="20"/>
          <w:bdr w:val="none" w:sz="0" w:space="0" w:color="auto" w:frame="1"/>
        </w:rPr>
        <w:t>等直接地址访问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错误</w:t>
      </w:r>
    </w:p>
    <w:p w14:paraId="11249115" w14:textId="77777777" w:rsidR="002F7E49" w:rsidRDefault="002F7E49" w:rsidP="002F7E49">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堆和栈等的使用不受影响，但是可能会覆盖程序、数据区域</w:t>
      </w:r>
    </w:p>
    <w:p w14:paraId="19FF91F9" w14:textId="41A446D0" w:rsidR="002F7E49" w:rsidRDefault="002F7E49" w:rsidP="00E579AC">
      <w:pPr>
        <w:ind w:firstLine="420"/>
      </w:pPr>
      <w:r w:rsidRPr="002F7E49">
        <w:rPr>
          <w:rFonts w:hint="eastAsia"/>
        </w:rPr>
        <w:t>也存在</w:t>
      </w:r>
      <w:r w:rsidRPr="002F7E49">
        <w:t>Link地址和Load地址不一样的情况（如动态链接库）。在</w:t>
      </w:r>
      <w:r>
        <w:rPr>
          <w:rFonts w:hint="eastAsia"/>
        </w:rPr>
        <w:t>项目</w:t>
      </w:r>
      <w:r w:rsidRPr="002F7E49">
        <w:t>中，bootloader和</w:t>
      </w:r>
      <w:r>
        <w:rPr>
          <w:rFonts w:hint="eastAsia"/>
        </w:rPr>
        <w:t>MOS</w:t>
      </w:r>
      <w:r w:rsidRPr="002F7E49">
        <w:t>的链接地址和加载地址是一致的。</w:t>
      </w:r>
    </w:p>
    <w:p w14:paraId="563D7400" w14:textId="7D213498" w:rsidR="009375AD" w:rsidRPr="002F7E49" w:rsidRDefault="00040010" w:rsidP="00040010">
      <w:r>
        <w:rPr>
          <w:rFonts w:hint="eastAsia"/>
          <w:noProof/>
        </w:rPr>
        <w:lastRenderedPageBreak/>
        <w:drawing>
          <wp:inline distT="0" distB="0" distL="0" distR="0" wp14:anchorId="7DEB9D8E" wp14:editId="2DD71CE8">
            <wp:extent cx="5274310" cy="4289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4.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89425"/>
                    </a:xfrm>
                    <a:prstGeom prst="rect">
                      <a:avLst/>
                    </a:prstGeom>
                  </pic:spPr>
                </pic:pic>
              </a:graphicData>
            </a:graphic>
          </wp:inline>
        </w:drawing>
      </w:r>
    </w:p>
    <w:p w14:paraId="7C9D43C5" w14:textId="059ACF27" w:rsidR="000E2F30" w:rsidRDefault="000E2F30">
      <w:pPr>
        <w:pStyle w:val="3"/>
      </w:pPr>
      <w:r>
        <w:rPr>
          <w:rFonts w:hint="eastAsia"/>
        </w:rPr>
        <w:lastRenderedPageBreak/>
        <w:t>从L</w:t>
      </w:r>
      <w:r>
        <w:t>o</w:t>
      </w:r>
      <w:r>
        <w:rPr>
          <w:rFonts w:hint="eastAsia"/>
        </w:rPr>
        <w:t>ader到内核</w:t>
      </w:r>
    </w:p>
    <w:p w14:paraId="6B29A8D5" w14:textId="4E8E9BCF" w:rsidR="00274A16" w:rsidRDefault="009061AD">
      <w:pPr>
        <w:pStyle w:val="3"/>
      </w:pPr>
      <w:r>
        <w:rPr>
          <w:rFonts w:hint="eastAsia"/>
        </w:rPr>
        <w:t>扩充内核</w:t>
      </w:r>
    </w:p>
    <w:p w14:paraId="02FF408C" w14:textId="1B846B6B" w:rsidR="005A3C9F" w:rsidRDefault="005A3C9F" w:rsidP="005A3C9F">
      <w:pPr>
        <w:pStyle w:val="2"/>
      </w:pPr>
      <w:r>
        <w:rPr>
          <w:rFonts w:hint="eastAsia"/>
        </w:rPr>
        <w:t>进程</w:t>
      </w:r>
      <w:r w:rsidR="006A14C8">
        <w:rPr>
          <w:rFonts w:hint="eastAsia"/>
        </w:rPr>
        <w:t>管理</w:t>
      </w:r>
    </w:p>
    <w:p w14:paraId="421995DE" w14:textId="21C701EC" w:rsidR="006A14C8" w:rsidRPr="006A14C8" w:rsidRDefault="006A14C8" w:rsidP="006A14C8">
      <w:pPr>
        <w:pStyle w:val="2"/>
      </w:pPr>
      <w:r>
        <w:rPr>
          <w:rFonts w:hint="eastAsia"/>
        </w:rPr>
        <w:t>输入</w:t>
      </w:r>
      <w:r w:rsidR="006275D6">
        <w:rPr>
          <w:rFonts w:hint="eastAsia"/>
        </w:rPr>
        <w:t>/</w:t>
      </w:r>
      <w:r>
        <w:rPr>
          <w:rFonts w:hint="eastAsia"/>
        </w:rPr>
        <w:t>输出系统</w:t>
      </w:r>
    </w:p>
    <w:p w14:paraId="4B290490" w14:textId="059852CE" w:rsidR="00E87582" w:rsidRDefault="00E87582" w:rsidP="00E87582">
      <w:pPr>
        <w:pStyle w:val="3"/>
      </w:pPr>
      <w:r>
        <w:rPr>
          <w:rFonts w:hint="eastAsia"/>
        </w:rPr>
        <w:t>键盘</w:t>
      </w:r>
    </w:p>
    <w:p w14:paraId="5B8584A5" w14:textId="7A30BC0D" w:rsidR="00E3396D" w:rsidRDefault="00E3396D" w:rsidP="00E3396D">
      <w:pPr>
        <w:pStyle w:val="4"/>
      </w:pPr>
      <w:r>
        <w:rPr>
          <w:rFonts w:hint="eastAsia"/>
        </w:rPr>
        <w:t>键盘中断</w:t>
      </w:r>
    </w:p>
    <w:p w14:paraId="3AAB399B" w14:textId="39C30200" w:rsidR="00E3396D" w:rsidRDefault="00E3396D">
      <w:pPr>
        <w:pStyle w:val="4"/>
      </w:pPr>
      <w:r>
        <w:rPr>
          <w:rFonts w:hint="eastAsia"/>
        </w:rPr>
        <w:t>AT、PS/2键盘</w:t>
      </w:r>
    </w:p>
    <w:p w14:paraId="09309B7C" w14:textId="40F83273" w:rsidR="00E3396D" w:rsidRDefault="00E3396D">
      <w:pPr>
        <w:pStyle w:val="4"/>
      </w:pPr>
      <w:r>
        <w:rPr>
          <w:rFonts w:hint="eastAsia"/>
        </w:rPr>
        <w:t>键盘敲击过程分析</w:t>
      </w:r>
    </w:p>
    <w:p w14:paraId="0CB44A1C" w14:textId="77338535" w:rsidR="00E3396D" w:rsidRDefault="00E3396D">
      <w:pPr>
        <w:pStyle w:val="4"/>
      </w:pPr>
      <w:r>
        <w:rPr>
          <w:rFonts w:hint="eastAsia"/>
        </w:rPr>
        <w:t>扫描码</w:t>
      </w:r>
    </w:p>
    <w:p w14:paraId="0E8A3366" w14:textId="1EFA2710" w:rsidR="00E3396D" w:rsidRDefault="00E3396D">
      <w:pPr>
        <w:pStyle w:val="4"/>
      </w:pPr>
      <w:r>
        <w:rPr>
          <w:rFonts w:hint="eastAsia"/>
        </w:rPr>
        <w:t>键盘输入缓冲区</w:t>
      </w:r>
    </w:p>
    <w:p w14:paraId="7DB95A77" w14:textId="38D65927" w:rsidR="00E3396D" w:rsidRDefault="00E3396D">
      <w:pPr>
        <w:pStyle w:val="4"/>
      </w:pPr>
      <w:r>
        <w:rPr>
          <w:rFonts w:hint="eastAsia"/>
        </w:rPr>
        <w:t>键盘操作处理任务</w:t>
      </w:r>
    </w:p>
    <w:p w14:paraId="478BD59F" w14:textId="5DFD0DD6" w:rsidR="00333497" w:rsidRDefault="00333497">
      <w:pPr>
        <w:pStyle w:val="4"/>
      </w:pPr>
      <w:r>
        <w:rPr>
          <w:rFonts w:hint="eastAsia"/>
        </w:rPr>
        <w:t>解析扫描码</w:t>
      </w:r>
    </w:p>
    <w:p w14:paraId="3FAD5C76" w14:textId="20A27F2A" w:rsidR="00E87582" w:rsidRDefault="00E87582">
      <w:pPr>
        <w:pStyle w:val="3"/>
      </w:pPr>
      <w:r>
        <w:rPr>
          <w:rFonts w:hint="eastAsia"/>
        </w:rPr>
        <w:t>显示器</w:t>
      </w:r>
    </w:p>
    <w:p w14:paraId="51897B34" w14:textId="5F31A020" w:rsidR="00D05F43" w:rsidRDefault="00D05F43" w:rsidP="00D05F43">
      <w:pPr>
        <w:pStyle w:val="4"/>
      </w:pPr>
      <w:r>
        <w:rPr>
          <w:rFonts w:hint="eastAsia"/>
        </w:rPr>
        <w:t>TTY</w:t>
      </w:r>
    </w:p>
    <w:p w14:paraId="0DD8D354" w14:textId="05D3C33D" w:rsidR="00D05F43" w:rsidRDefault="00D05F43">
      <w:pPr>
        <w:pStyle w:val="4"/>
      </w:pPr>
      <w:r>
        <w:rPr>
          <w:rFonts w:hint="eastAsia"/>
        </w:rPr>
        <w:t>基本概念</w:t>
      </w:r>
    </w:p>
    <w:p w14:paraId="27F5A19A" w14:textId="77A1678B" w:rsidR="00D05F43" w:rsidRDefault="00D05F43">
      <w:pPr>
        <w:pStyle w:val="4"/>
      </w:pPr>
      <w:r>
        <w:rPr>
          <w:rFonts w:hint="eastAsia"/>
        </w:rPr>
        <w:lastRenderedPageBreak/>
        <w:t>寄存器</w:t>
      </w:r>
    </w:p>
    <w:p w14:paraId="6D239182" w14:textId="08920A50" w:rsidR="00E87582" w:rsidRDefault="00E87582">
      <w:pPr>
        <w:pStyle w:val="3"/>
      </w:pPr>
      <w:r>
        <w:rPr>
          <w:rFonts w:hint="eastAsia"/>
        </w:rPr>
        <w:t>TTY任务</w:t>
      </w:r>
    </w:p>
    <w:p w14:paraId="533B8D28" w14:textId="239136E0" w:rsidR="00172146" w:rsidRDefault="00172146" w:rsidP="00172146">
      <w:pPr>
        <w:pStyle w:val="4"/>
      </w:pPr>
      <w:r>
        <w:rPr>
          <w:rFonts w:hint="eastAsia"/>
        </w:rPr>
        <w:t>TTY任务框架</w:t>
      </w:r>
    </w:p>
    <w:p w14:paraId="14F2FF1A" w14:textId="684F73D1" w:rsidR="00172146" w:rsidRDefault="00172146">
      <w:pPr>
        <w:pStyle w:val="4"/>
      </w:pPr>
      <w:r>
        <w:rPr>
          <w:rFonts w:hint="eastAsia"/>
        </w:rPr>
        <w:t>多控制台</w:t>
      </w:r>
    </w:p>
    <w:p w14:paraId="4B1B0E7D" w14:textId="31B2EDBE" w:rsidR="00172146" w:rsidRDefault="00172146">
      <w:pPr>
        <w:pStyle w:val="4"/>
      </w:pPr>
      <w:r>
        <w:rPr>
          <w:rFonts w:hint="eastAsia"/>
        </w:rPr>
        <w:t>完善键盘处理</w:t>
      </w:r>
    </w:p>
    <w:p w14:paraId="5D188CDF" w14:textId="2CF28A2F" w:rsidR="005A3C9F" w:rsidRDefault="005A3C9F" w:rsidP="005A3C9F">
      <w:pPr>
        <w:pStyle w:val="2"/>
      </w:pPr>
      <w:r>
        <w:rPr>
          <w:rFonts w:hint="eastAsia"/>
        </w:rPr>
        <w:t>进程间通信</w:t>
      </w:r>
    </w:p>
    <w:p w14:paraId="1B26CC73" w14:textId="26B0AD1D" w:rsidR="00A23684" w:rsidRDefault="00A23684" w:rsidP="00A23684">
      <w:pPr>
        <w:pStyle w:val="3"/>
      </w:pPr>
      <w:r>
        <w:rPr>
          <w:rFonts w:hint="eastAsia"/>
        </w:rPr>
        <w:t>微内核</w:t>
      </w:r>
    </w:p>
    <w:p w14:paraId="04BA3A08" w14:textId="0762F368" w:rsidR="004E093C" w:rsidRDefault="004E093C">
      <w:pPr>
        <w:pStyle w:val="3"/>
      </w:pPr>
      <w:r>
        <w:rPr>
          <w:rFonts w:hint="eastAsia"/>
        </w:rPr>
        <w:t>IPC</w:t>
      </w:r>
    </w:p>
    <w:p w14:paraId="7A208936" w14:textId="516639B1" w:rsidR="004E093C" w:rsidRDefault="004E093C">
      <w:pPr>
        <w:pStyle w:val="3"/>
      </w:pPr>
      <w:r>
        <w:rPr>
          <w:rFonts w:hint="eastAsia"/>
        </w:rPr>
        <w:t>实现IPC</w:t>
      </w:r>
    </w:p>
    <w:p w14:paraId="6FABEABD" w14:textId="51623920" w:rsidR="005A3C9F" w:rsidRDefault="005A3C9F" w:rsidP="005A3C9F">
      <w:pPr>
        <w:pStyle w:val="2"/>
      </w:pPr>
      <w:r>
        <w:rPr>
          <w:rFonts w:hint="eastAsia"/>
        </w:rPr>
        <w:t>文件系统</w:t>
      </w:r>
    </w:p>
    <w:p w14:paraId="751CEA7C" w14:textId="6C8DDDBD" w:rsidR="00F12105" w:rsidRDefault="00F37FD4" w:rsidP="00F12105">
      <w:pPr>
        <w:pStyle w:val="3"/>
      </w:pPr>
      <w:r>
        <w:rPr>
          <w:rFonts w:hint="eastAsia"/>
        </w:rPr>
        <w:t>硬盘简介</w:t>
      </w:r>
    </w:p>
    <w:p w14:paraId="35772FCF" w14:textId="31B56920" w:rsidR="00F37FD4" w:rsidRDefault="00F37FD4">
      <w:pPr>
        <w:pStyle w:val="3"/>
      </w:pPr>
      <w:r>
        <w:rPr>
          <w:rFonts w:hint="eastAsia"/>
        </w:rPr>
        <w:t>硬盘驱动程序</w:t>
      </w:r>
    </w:p>
    <w:p w14:paraId="7BB15FE5" w14:textId="110DDD6F" w:rsidR="00F77A6D" w:rsidRDefault="00F77A6D">
      <w:pPr>
        <w:pStyle w:val="3"/>
      </w:pPr>
      <w:r>
        <w:rPr>
          <w:rFonts w:hint="eastAsia"/>
        </w:rPr>
        <w:t>硬盘分区表</w:t>
      </w:r>
    </w:p>
    <w:p w14:paraId="5BF4AD56" w14:textId="13BEB251" w:rsidR="00F77A6D" w:rsidRDefault="00F77A6D">
      <w:pPr>
        <w:pStyle w:val="3"/>
      </w:pPr>
      <w:r>
        <w:rPr>
          <w:rFonts w:hint="eastAsia"/>
        </w:rPr>
        <w:t>遍历</w:t>
      </w:r>
      <w:r w:rsidR="00C46A9E">
        <w:rPr>
          <w:rFonts w:hint="eastAsia"/>
        </w:rPr>
        <w:t>硬</w:t>
      </w:r>
      <w:r>
        <w:rPr>
          <w:rFonts w:hint="eastAsia"/>
        </w:rPr>
        <w:t>盘分区</w:t>
      </w:r>
    </w:p>
    <w:p w14:paraId="178EC6F2" w14:textId="66774F82" w:rsidR="00F37FD4" w:rsidRDefault="00F37FD4">
      <w:pPr>
        <w:pStyle w:val="3"/>
      </w:pPr>
      <w:r>
        <w:rPr>
          <w:rFonts w:hint="eastAsia"/>
        </w:rPr>
        <w:t>FAT16文件系统</w:t>
      </w:r>
    </w:p>
    <w:p w14:paraId="716C423B" w14:textId="5519941F" w:rsidR="00F77A6D" w:rsidRDefault="00F77A6D">
      <w:pPr>
        <w:pStyle w:val="3"/>
      </w:pPr>
      <w:r>
        <w:rPr>
          <w:rFonts w:hint="eastAsia"/>
        </w:rPr>
        <w:t>FAT16关键数据结构</w:t>
      </w:r>
    </w:p>
    <w:p w14:paraId="468D681B" w14:textId="0632391F" w:rsidR="001444F6" w:rsidRDefault="001444F6">
      <w:pPr>
        <w:pStyle w:val="3"/>
      </w:pPr>
      <w:r>
        <w:rPr>
          <w:rFonts w:hint="eastAsia"/>
        </w:rPr>
        <w:lastRenderedPageBreak/>
        <w:t>文件系统接口</w:t>
      </w:r>
    </w:p>
    <w:p w14:paraId="15B604D6" w14:textId="656665A4" w:rsidR="00FA0CD2" w:rsidRDefault="00FA0CD2">
      <w:pPr>
        <w:pStyle w:val="3"/>
      </w:pPr>
      <w:r>
        <w:rPr>
          <w:rFonts w:hint="eastAsia"/>
        </w:rPr>
        <w:t>文件系统测试</w:t>
      </w:r>
    </w:p>
    <w:p w14:paraId="24562A1C" w14:textId="53078BFC" w:rsidR="00FA0CD2" w:rsidRDefault="00FA0CD2">
      <w:pPr>
        <w:pStyle w:val="3"/>
      </w:pPr>
      <w:r>
        <w:rPr>
          <w:rFonts w:hint="eastAsia"/>
        </w:rPr>
        <w:t>将TTY纳入文件系统</w:t>
      </w:r>
    </w:p>
    <w:p w14:paraId="6BF2F5D1" w14:textId="1DC33F2E" w:rsidR="005A3C9F" w:rsidRDefault="005A3C9F" w:rsidP="005A3C9F">
      <w:pPr>
        <w:pStyle w:val="2"/>
      </w:pPr>
      <w:r>
        <w:rPr>
          <w:rFonts w:hint="eastAsia"/>
        </w:rPr>
        <w:t>内存管理</w:t>
      </w:r>
    </w:p>
    <w:p w14:paraId="540BFA6F" w14:textId="6668311A" w:rsidR="001D1A97" w:rsidRDefault="001D1A97" w:rsidP="001D1A97">
      <w:pPr>
        <w:pStyle w:val="3"/>
      </w:pPr>
      <w:r>
        <w:rPr>
          <w:rFonts w:hint="eastAsia"/>
        </w:rPr>
        <w:t>f</w:t>
      </w:r>
      <w:r>
        <w:t>ork</w:t>
      </w:r>
    </w:p>
    <w:p w14:paraId="46308F35" w14:textId="2C6FDE09" w:rsidR="001D1A97" w:rsidRDefault="001D1A97">
      <w:pPr>
        <w:pStyle w:val="3"/>
      </w:pPr>
      <w:r>
        <w:rPr>
          <w:rFonts w:hint="eastAsia"/>
        </w:rPr>
        <w:t>e</w:t>
      </w:r>
      <w:r>
        <w:t>xit</w:t>
      </w:r>
      <w:r>
        <w:rPr>
          <w:rFonts w:hint="eastAsia"/>
        </w:rPr>
        <w:t>和</w:t>
      </w:r>
      <w:r>
        <w:t>wait</w:t>
      </w:r>
    </w:p>
    <w:p w14:paraId="5AA5CF71" w14:textId="56884BF5" w:rsidR="001D1A97" w:rsidRDefault="001D1A97">
      <w:pPr>
        <w:pStyle w:val="3"/>
      </w:pPr>
      <w:r>
        <w:rPr>
          <w:rFonts w:hint="eastAsia"/>
        </w:rPr>
        <w:t>e</w:t>
      </w:r>
      <w:r>
        <w:t>xec</w:t>
      </w:r>
    </w:p>
    <w:p w14:paraId="1160DD05" w14:textId="26EC403B" w:rsidR="00370090" w:rsidRDefault="005A3C9F" w:rsidP="00022035">
      <w:pPr>
        <w:pStyle w:val="2"/>
      </w:pPr>
      <w:r>
        <w:rPr>
          <w:rFonts w:hint="eastAsia"/>
        </w:rPr>
        <w:t>C运行时库</w:t>
      </w:r>
      <w:r w:rsidR="00D0746D">
        <w:rPr>
          <w:rFonts w:hint="eastAsia"/>
        </w:rPr>
        <w:t>与</w:t>
      </w:r>
      <w:r>
        <w:rPr>
          <w:rFonts w:hint="eastAsia"/>
        </w:rPr>
        <w:t>简易Shell</w:t>
      </w:r>
    </w:p>
    <w:p w14:paraId="7774231C" w14:textId="59B31F77" w:rsidR="001D1A97" w:rsidRDefault="001D1A97" w:rsidP="001D1A97">
      <w:pPr>
        <w:pStyle w:val="3"/>
      </w:pPr>
      <w:r>
        <w:rPr>
          <w:rFonts w:hint="eastAsia"/>
        </w:rPr>
        <w:t>C运行时库</w:t>
      </w:r>
    </w:p>
    <w:p w14:paraId="47CB0447" w14:textId="29394AD3" w:rsidR="001D1A97" w:rsidRDefault="001D1A97">
      <w:pPr>
        <w:pStyle w:val="3"/>
      </w:pPr>
      <w:r>
        <w:rPr>
          <w:rFonts w:hint="eastAsia"/>
        </w:rPr>
        <w:t>简单用户程序</w:t>
      </w:r>
    </w:p>
    <w:p w14:paraId="449BE8E4" w14:textId="34D718D3" w:rsidR="007550A3" w:rsidRDefault="007550A3" w:rsidP="007550A3">
      <w:pPr>
        <w:pStyle w:val="4"/>
      </w:pPr>
      <w:r>
        <w:rPr>
          <w:rFonts w:hint="eastAsia"/>
        </w:rPr>
        <w:t>hello</w:t>
      </w:r>
    </w:p>
    <w:p w14:paraId="3AE02913" w14:textId="3BC799FD" w:rsidR="007550A3" w:rsidRDefault="007550A3">
      <w:pPr>
        <w:pStyle w:val="4"/>
      </w:pPr>
      <w:r>
        <w:rPr>
          <w:rFonts w:hint="eastAsia"/>
        </w:rPr>
        <w:t>p</w:t>
      </w:r>
      <w:r>
        <w:t>wd</w:t>
      </w:r>
    </w:p>
    <w:p w14:paraId="736B4E08" w14:textId="3E1DFF71" w:rsidR="007550A3" w:rsidRDefault="007550A3">
      <w:pPr>
        <w:pStyle w:val="4"/>
      </w:pPr>
      <w:r>
        <w:rPr>
          <w:rFonts w:hint="eastAsia"/>
        </w:rPr>
        <w:t>e</w:t>
      </w:r>
      <w:r>
        <w:t>cho</w:t>
      </w:r>
    </w:p>
    <w:p w14:paraId="15F854E0" w14:textId="6F610AA7" w:rsidR="001D1A97" w:rsidRDefault="001D1A97">
      <w:pPr>
        <w:pStyle w:val="3"/>
      </w:pPr>
      <w:r>
        <w:rPr>
          <w:rFonts w:hint="eastAsia"/>
        </w:rPr>
        <w:t>简易Shell</w:t>
      </w:r>
    </w:p>
    <w:sectPr w:rsidR="001D1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aHei Consolas Hybrid">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93F86"/>
    <w:multiLevelType w:val="hybridMultilevel"/>
    <w:tmpl w:val="80A6F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34B34"/>
    <w:multiLevelType w:val="multilevel"/>
    <w:tmpl w:val="833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B10CE"/>
    <w:multiLevelType w:val="hybridMultilevel"/>
    <w:tmpl w:val="CACC8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E"/>
    <w:rsid w:val="00022035"/>
    <w:rsid w:val="00040010"/>
    <w:rsid w:val="00056608"/>
    <w:rsid w:val="00066DBA"/>
    <w:rsid w:val="000902CD"/>
    <w:rsid w:val="00097C3B"/>
    <w:rsid w:val="000A45F1"/>
    <w:rsid w:val="000B4A0D"/>
    <w:rsid w:val="000B7C7E"/>
    <w:rsid w:val="000D1882"/>
    <w:rsid w:val="000D2E7D"/>
    <w:rsid w:val="000D5BB4"/>
    <w:rsid w:val="000E2F30"/>
    <w:rsid w:val="000F08D2"/>
    <w:rsid w:val="000F767F"/>
    <w:rsid w:val="00104E4C"/>
    <w:rsid w:val="00116395"/>
    <w:rsid w:val="001444F6"/>
    <w:rsid w:val="00166670"/>
    <w:rsid w:val="00171270"/>
    <w:rsid w:val="00172146"/>
    <w:rsid w:val="001A488A"/>
    <w:rsid w:val="001B1196"/>
    <w:rsid w:val="001D0124"/>
    <w:rsid w:val="001D1A97"/>
    <w:rsid w:val="002024A3"/>
    <w:rsid w:val="00207F0A"/>
    <w:rsid w:val="0022023A"/>
    <w:rsid w:val="00227164"/>
    <w:rsid w:val="00236BCC"/>
    <w:rsid w:val="00244D0F"/>
    <w:rsid w:val="00265789"/>
    <w:rsid w:val="00274A16"/>
    <w:rsid w:val="00291B26"/>
    <w:rsid w:val="002A5871"/>
    <w:rsid w:val="002B2BE2"/>
    <w:rsid w:val="002B7C1F"/>
    <w:rsid w:val="002D3688"/>
    <w:rsid w:val="002E1394"/>
    <w:rsid w:val="002F3EC9"/>
    <w:rsid w:val="002F7E49"/>
    <w:rsid w:val="0030237A"/>
    <w:rsid w:val="00316C9B"/>
    <w:rsid w:val="00323EEA"/>
    <w:rsid w:val="00333497"/>
    <w:rsid w:val="00335EF3"/>
    <w:rsid w:val="00344768"/>
    <w:rsid w:val="00356399"/>
    <w:rsid w:val="00360059"/>
    <w:rsid w:val="00370090"/>
    <w:rsid w:val="00374643"/>
    <w:rsid w:val="0038060F"/>
    <w:rsid w:val="003842BE"/>
    <w:rsid w:val="00395587"/>
    <w:rsid w:val="00397A48"/>
    <w:rsid w:val="003A1E8B"/>
    <w:rsid w:val="003A692C"/>
    <w:rsid w:val="003B6166"/>
    <w:rsid w:val="003E20FC"/>
    <w:rsid w:val="003E2D90"/>
    <w:rsid w:val="003E5FD9"/>
    <w:rsid w:val="00426DB3"/>
    <w:rsid w:val="004340AE"/>
    <w:rsid w:val="00455E66"/>
    <w:rsid w:val="00461023"/>
    <w:rsid w:val="00470B27"/>
    <w:rsid w:val="00476429"/>
    <w:rsid w:val="004857EE"/>
    <w:rsid w:val="00490CB6"/>
    <w:rsid w:val="004A02A0"/>
    <w:rsid w:val="004A0B0C"/>
    <w:rsid w:val="004A5FB5"/>
    <w:rsid w:val="004A7AC6"/>
    <w:rsid w:val="004B2BC4"/>
    <w:rsid w:val="004B76A3"/>
    <w:rsid w:val="004E093C"/>
    <w:rsid w:val="005028F3"/>
    <w:rsid w:val="005205C5"/>
    <w:rsid w:val="005236D6"/>
    <w:rsid w:val="005249A9"/>
    <w:rsid w:val="00551428"/>
    <w:rsid w:val="005865EF"/>
    <w:rsid w:val="00596A68"/>
    <w:rsid w:val="005A3C9F"/>
    <w:rsid w:val="005B157C"/>
    <w:rsid w:val="005D75A4"/>
    <w:rsid w:val="005F3855"/>
    <w:rsid w:val="006275D6"/>
    <w:rsid w:val="00636F04"/>
    <w:rsid w:val="006409AE"/>
    <w:rsid w:val="0065187C"/>
    <w:rsid w:val="00660F62"/>
    <w:rsid w:val="006A12BD"/>
    <w:rsid w:val="006A14C8"/>
    <w:rsid w:val="006A7DD9"/>
    <w:rsid w:val="006F0E4B"/>
    <w:rsid w:val="006F44E6"/>
    <w:rsid w:val="0070366D"/>
    <w:rsid w:val="00713743"/>
    <w:rsid w:val="007276A5"/>
    <w:rsid w:val="007478D2"/>
    <w:rsid w:val="007550A3"/>
    <w:rsid w:val="00775E18"/>
    <w:rsid w:val="007763C1"/>
    <w:rsid w:val="00783D1D"/>
    <w:rsid w:val="00786CB1"/>
    <w:rsid w:val="007912B3"/>
    <w:rsid w:val="007B78D2"/>
    <w:rsid w:val="007F521C"/>
    <w:rsid w:val="008032B8"/>
    <w:rsid w:val="008057DA"/>
    <w:rsid w:val="0081550D"/>
    <w:rsid w:val="00817636"/>
    <w:rsid w:val="00824B1D"/>
    <w:rsid w:val="00831D7F"/>
    <w:rsid w:val="00842E1D"/>
    <w:rsid w:val="008458D2"/>
    <w:rsid w:val="00850500"/>
    <w:rsid w:val="00856C54"/>
    <w:rsid w:val="008B3BDE"/>
    <w:rsid w:val="008D470E"/>
    <w:rsid w:val="008F14D7"/>
    <w:rsid w:val="009061AD"/>
    <w:rsid w:val="009125A9"/>
    <w:rsid w:val="009375AD"/>
    <w:rsid w:val="00940E84"/>
    <w:rsid w:val="00957C27"/>
    <w:rsid w:val="00961118"/>
    <w:rsid w:val="00966E49"/>
    <w:rsid w:val="009A6000"/>
    <w:rsid w:val="009B5AAB"/>
    <w:rsid w:val="009E70A0"/>
    <w:rsid w:val="00A05803"/>
    <w:rsid w:val="00A206F1"/>
    <w:rsid w:val="00A23684"/>
    <w:rsid w:val="00A637D1"/>
    <w:rsid w:val="00A908D8"/>
    <w:rsid w:val="00AA3041"/>
    <w:rsid w:val="00AB4DCB"/>
    <w:rsid w:val="00AD147E"/>
    <w:rsid w:val="00AE33CC"/>
    <w:rsid w:val="00B346C9"/>
    <w:rsid w:val="00B63ACA"/>
    <w:rsid w:val="00B67235"/>
    <w:rsid w:val="00B732AC"/>
    <w:rsid w:val="00B91CED"/>
    <w:rsid w:val="00BA6CED"/>
    <w:rsid w:val="00BA7833"/>
    <w:rsid w:val="00BF5FE8"/>
    <w:rsid w:val="00C276C8"/>
    <w:rsid w:val="00C46A9E"/>
    <w:rsid w:val="00C846BB"/>
    <w:rsid w:val="00CA504C"/>
    <w:rsid w:val="00CD122C"/>
    <w:rsid w:val="00CD2CE9"/>
    <w:rsid w:val="00CF13E9"/>
    <w:rsid w:val="00CF4A72"/>
    <w:rsid w:val="00D05F43"/>
    <w:rsid w:val="00D06B02"/>
    <w:rsid w:val="00D0746D"/>
    <w:rsid w:val="00D13668"/>
    <w:rsid w:val="00D1708C"/>
    <w:rsid w:val="00D24F60"/>
    <w:rsid w:val="00D335EE"/>
    <w:rsid w:val="00D349CD"/>
    <w:rsid w:val="00D5438A"/>
    <w:rsid w:val="00D73D6E"/>
    <w:rsid w:val="00D936B9"/>
    <w:rsid w:val="00DC2ABB"/>
    <w:rsid w:val="00DC5724"/>
    <w:rsid w:val="00E1071B"/>
    <w:rsid w:val="00E14BCB"/>
    <w:rsid w:val="00E25FBC"/>
    <w:rsid w:val="00E3396D"/>
    <w:rsid w:val="00E51A28"/>
    <w:rsid w:val="00E54E89"/>
    <w:rsid w:val="00E579AC"/>
    <w:rsid w:val="00E60BB3"/>
    <w:rsid w:val="00E873E3"/>
    <w:rsid w:val="00E87582"/>
    <w:rsid w:val="00E93D4D"/>
    <w:rsid w:val="00EB55B5"/>
    <w:rsid w:val="00ED6D96"/>
    <w:rsid w:val="00EE1E44"/>
    <w:rsid w:val="00F12105"/>
    <w:rsid w:val="00F1768E"/>
    <w:rsid w:val="00F177C9"/>
    <w:rsid w:val="00F1797A"/>
    <w:rsid w:val="00F37FD4"/>
    <w:rsid w:val="00F40C4C"/>
    <w:rsid w:val="00F54A18"/>
    <w:rsid w:val="00F60E0F"/>
    <w:rsid w:val="00F63C31"/>
    <w:rsid w:val="00F65B33"/>
    <w:rsid w:val="00F71D96"/>
    <w:rsid w:val="00F7382D"/>
    <w:rsid w:val="00F77A6D"/>
    <w:rsid w:val="00F90AD3"/>
    <w:rsid w:val="00FA0CD2"/>
    <w:rsid w:val="00FA66D3"/>
    <w:rsid w:val="00FC223D"/>
    <w:rsid w:val="00FC2F0E"/>
    <w:rsid w:val="00FD552F"/>
    <w:rsid w:val="00FD6D7C"/>
    <w:rsid w:val="00FF15E9"/>
    <w:rsid w:val="00F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D85"/>
  <w15:chartTrackingRefBased/>
  <w15:docId w15:val="{C5A966C7-1AA7-453A-82BC-1F2E91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E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33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3C9F"/>
    <w:rPr>
      <w:rFonts w:asciiTheme="majorHAnsi" w:eastAsiaTheme="majorEastAsia" w:hAnsiTheme="majorHAnsi" w:cstheme="majorBidi"/>
      <w:b/>
      <w:bCs/>
      <w:sz w:val="32"/>
      <w:szCs w:val="32"/>
    </w:rPr>
  </w:style>
  <w:style w:type="character" w:styleId="a3">
    <w:name w:val="Strong"/>
    <w:basedOn w:val="a0"/>
    <w:uiPriority w:val="22"/>
    <w:qFormat/>
    <w:rsid w:val="005236D6"/>
    <w:rPr>
      <w:b/>
      <w:bCs/>
    </w:rPr>
  </w:style>
  <w:style w:type="character" w:customStyle="1" w:styleId="30">
    <w:name w:val="标题 3 字符"/>
    <w:basedOn w:val="a0"/>
    <w:link w:val="3"/>
    <w:uiPriority w:val="9"/>
    <w:rsid w:val="003A1E8B"/>
    <w:rPr>
      <w:b/>
      <w:bCs/>
      <w:sz w:val="32"/>
      <w:szCs w:val="32"/>
    </w:rPr>
  </w:style>
  <w:style w:type="character" w:customStyle="1" w:styleId="40">
    <w:name w:val="标题 4 字符"/>
    <w:basedOn w:val="a0"/>
    <w:link w:val="4"/>
    <w:uiPriority w:val="9"/>
    <w:rsid w:val="00AE33CC"/>
    <w:rPr>
      <w:rFonts w:asciiTheme="majorHAnsi" w:eastAsiaTheme="majorEastAsia" w:hAnsiTheme="majorHAnsi" w:cstheme="majorBidi"/>
      <w:b/>
      <w:bCs/>
      <w:sz w:val="28"/>
      <w:szCs w:val="28"/>
    </w:rPr>
  </w:style>
  <w:style w:type="paragraph" w:styleId="a4">
    <w:name w:val="List Paragraph"/>
    <w:basedOn w:val="a"/>
    <w:uiPriority w:val="34"/>
    <w:qFormat/>
    <w:rsid w:val="00842E1D"/>
    <w:pPr>
      <w:ind w:firstLineChars="200" w:firstLine="420"/>
    </w:pPr>
  </w:style>
  <w:style w:type="paragraph" w:styleId="HTML">
    <w:name w:val="HTML Preformatted"/>
    <w:basedOn w:val="a"/>
    <w:link w:val="HTML0"/>
    <w:uiPriority w:val="99"/>
    <w:semiHidden/>
    <w:unhideWhenUsed/>
    <w:rsid w:val="0070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366D"/>
    <w:rPr>
      <w:rFonts w:ascii="宋体" w:eastAsia="宋体" w:hAnsi="宋体" w:cs="宋体"/>
      <w:kern w:val="0"/>
      <w:sz w:val="24"/>
      <w:szCs w:val="24"/>
    </w:rPr>
  </w:style>
  <w:style w:type="character" w:styleId="HTML1">
    <w:name w:val="HTML Code"/>
    <w:basedOn w:val="a0"/>
    <w:uiPriority w:val="99"/>
    <w:semiHidden/>
    <w:unhideWhenUsed/>
    <w:rsid w:val="0070366D"/>
    <w:rPr>
      <w:rFonts w:ascii="宋体" w:eastAsia="宋体" w:hAnsi="宋体" w:cs="宋体"/>
      <w:sz w:val="24"/>
      <w:szCs w:val="24"/>
    </w:rPr>
  </w:style>
  <w:style w:type="paragraph" w:customStyle="1" w:styleId="comments-section">
    <w:name w:val="comments-section"/>
    <w:basedOn w:val="a"/>
    <w:rsid w:val="006F0E4B"/>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F0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697">
      <w:bodyDiv w:val="1"/>
      <w:marLeft w:val="0"/>
      <w:marRight w:val="0"/>
      <w:marTop w:val="0"/>
      <w:marBottom w:val="0"/>
      <w:divBdr>
        <w:top w:val="none" w:sz="0" w:space="0" w:color="auto"/>
        <w:left w:val="none" w:sz="0" w:space="0" w:color="auto"/>
        <w:bottom w:val="none" w:sz="0" w:space="0" w:color="auto"/>
        <w:right w:val="none" w:sz="0" w:space="0" w:color="auto"/>
      </w:divBdr>
    </w:div>
    <w:div w:id="144203449">
      <w:bodyDiv w:val="1"/>
      <w:marLeft w:val="0"/>
      <w:marRight w:val="0"/>
      <w:marTop w:val="0"/>
      <w:marBottom w:val="0"/>
      <w:divBdr>
        <w:top w:val="none" w:sz="0" w:space="0" w:color="auto"/>
        <w:left w:val="none" w:sz="0" w:space="0" w:color="auto"/>
        <w:bottom w:val="none" w:sz="0" w:space="0" w:color="auto"/>
        <w:right w:val="none" w:sz="0" w:space="0" w:color="auto"/>
      </w:divBdr>
      <w:divsChild>
        <w:div w:id="101248955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70357361">
      <w:bodyDiv w:val="1"/>
      <w:marLeft w:val="0"/>
      <w:marRight w:val="0"/>
      <w:marTop w:val="0"/>
      <w:marBottom w:val="0"/>
      <w:divBdr>
        <w:top w:val="none" w:sz="0" w:space="0" w:color="auto"/>
        <w:left w:val="none" w:sz="0" w:space="0" w:color="auto"/>
        <w:bottom w:val="none" w:sz="0" w:space="0" w:color="auto"/>
        <w:right w:val="none" w:sz="0" w:space="0" w:color="auto"/>
      </w:divBdr>
    </w:div>
    <w:div w:id="378625184">
      <w:bodyDiv w:val="1"/>
      <w:marLeft w:val="0"/>
      <w:marRight w:val="0"/>
      <w:marTop w:val="0"/>
      <w:marBottom w:val="0"/>
      <w:divBdr>
        <w:top w:val="none" w:sz="0" w:space="0" w:color="auto"/>
        <w:left w:val="none" w:sz="0" w:space="0" w:color="auto"/>
        <w:bottom w:val="none" w:sz="0" w:space="0" w:color="auto"/>
        <w:right w:val="none" w:sz="0" w:space="0" w:color="auto"/>
      </w:divBdr>
    </w:div>
    <w:div w:id="387723227">
      <w:bodyDiv w:val="1"/>
      <w:marLeft w:val="0"/>
      <w:marRight w:val="0"/>
      <w:marTop w:val="0"/>
      <w:marBottom w:val="0"/>
      <w:divBdr>
        <w:top w:val="none" w:sz="0" w:space="0" w:color="auto"/>
        <w:left w:val="none" w:sz="0" w:space="0" w:color="auto"/>
        <w:bottom w:val="none" w:sz="0" w:space="0" w:color="auto"/>
        <w:right w:val="none" w:sz="0" w:space="0" w:color="auto"/>
      </w:divBdr>
    </w:div>
    <w:div w:id="532883002">
      <w:bodyDiv w:val="1"/>
      <w:marLeft w:val="0"/>
      <w:marRight w:val="0"/>
      <w:marTop w:val="0"/>
      <w:marBottom w:val="0"/>
      <w:divBdr>
        <w:top w:val="none" w:sz="0" w:space="0" w:color="auto"/>
        <w:left w:val="none" w:sz="0" w:space="0" w:color="auto"/>
        <w:bottom w:val="none" w:sz="0" w:space="0" w:color="auto"/>
        <w:right w:val="none" w:sz="0" w:space="0" w:color="auto"/>
      </w:divBdr>
    </w:div>
    <w:div w:id="593510750">
      <w:bodyDiv w:val="1"/>
      <w:marLeft w:val="0"/>
      <w:marRight w:val="0"/>
      <w:marTop w:val="0"/>
      <w:marBottom w:val="0"/>
      <w:divBdr>
        <w:top w:val="none" w:sz="0" w:space="0" w:color="auto"/>
        <w:left w:val="none" w:sz="0" w:space="0" w:color="auto"/>
        <w:bottom w:val="none" w:sz="0" w:space="0" w:color="auto"/>
        <w:right w:val="none" w:sz="0" w:space="0" w:color="auto"/>
      </w:divBdr>
    </w:div>
    <w:div w:id="726563628">
      <w:bodyDiv w:val="1"/>
      <w:marLeft w:val="0"/>
      <w:marRight w:val="0"/>
      <w:marTop w:val="0"/>
      <w:marBottom w:val="0"/>
      <w:divBdr>
        <w:top w:val="none" w:sz="0" w:space="0" w:color="auto"/>
        <w:left w:val="none" w:sz="0" w:space="0" w:color="auto"/>
        <w:bottom w:val="none" w:sz="0" w:space="0" w:color="auto"/>
        <w:right w:val="none" w:sz="0" w:space="0" w:color="auto"/>
      </w:divBdr>
    </w:div>
    <w:div w:id="774708974">
      <w:bodyDiv w:val="1"/>
      <w:marLeft w:val="0"/>
      <w:marRight w:val="0"/>
      <w:marTop w:val="0"/>
      <w:marBottom w:val="0"/>
      <w:divBdr>
        <w:top w:val="none" w:sz="0" w:space="0" w:color="auto"/>
        <w:left w:val="none" w:sz="0" w:space="0" w:color="auto"/>
        <w:bottom w:val="none" w:sz="0" w:space="0" w:color="auto"/>
        <w:right w:val="none" w:sz="0" w:space="0" w:color="auto"/>
      </w:divBdr>
      <w:divsChild>
        <w:div w:id="1264192177">
          <w:marLeft w:val="0"/>
          <w:marRight w:val="0"/>
          <w:marTop w:val="0"/>
          <w:marBottom w:val="0"/>
          <w:divBdr>
            <w:top w:val="none" w:sz="0" w:space="0" w:color="auto"/>
            <w:left w:val="none" w:sz="0" w:space="0" w:color="auto"/>
            <w:bottom w:val="none" w:sz="0" w:space="0" w:color="auto"/>
            <w:right w:val="none" w:sz="0" w:space="0" w:color="auto"/>
          </w:divBdr>
        </w:div>
      </w:divsChild>
    </w:div>
    <w:div w:id="806165818">
      <w:bodyDiv w:val="1"/>
      <w:marLeft w:val="0"/>
      <w:marRight w:val="0"/>
      <w:marTop w:val="0"/>
      <w:marBottom w:val="0"/>
      <w:divBdr>
        <w:top w:val="none" w:sz="0" w:space="0" w:color="auto"/>
        <w:left w:val="none" w:sz="0" w:space="0" w:color="auto"/>
        <w:bottom w:val="none" w:sz="0" w:space="0" w:color="auto"/>
        <w:right w:val="none" w:sz="0" w:space="0" w:color="auto"/>
      </w:divBdr>
    </w:div>
    <w:div w:id="1022442754">
      <w:bodyDiv w:val="1"/>
      <w:marLeft w:val="0"/>
      <w:marRight w:val="0"/>
      <w:marTop w:val="0"/>
      <w:marBottom w:val="0"/>
      <w:divBdr>
        <w:top w:val="none" w:sz="0" w:space="0" w:color="auto"/>
        <w:left w:val="none" w:sz="0" w:space="0" w:color="auto"/>
        <w:bottom w:val="none" w:sz="0" w:space="0" w:color="auto"/>
        <w:right w:val="none" w:sz="0" w:space="0" w:color="auto"/>
      </w:divBdr>
    </w:div>
    <w:div w:id="1047297872">
      <w:bodyDiv w:val="1"/>
      <w:marLeft w:val="0"/>
      <w:marRight w:val="0"/>
      <w:marTop w:val="0"/>
      <w:marBottom w:val="0"/>
      <w:divBdr>
        <w:top w:val="none" w:sz="0" w:space="0" w:color="auto"/>
        <w:left w:val="none" w:sz="0" w:space="0" w:color="auto"/>
        <w:bottom w:val="none" w:sz="0" w:space="0" w:color="auto"/>
        <w:right w:val="none" w:sz="0" w:space="0" w:color="auto"/>
      </w:divBdr>
    </w:div>
    <w:div w:id="1079867822">
      <w:bodyDiv w:val="1"/>
      <w:marLeft w:val="0"/>
      <w:marRight w:val="0"/>
      <w:marTop w:val="0"/>
      <w:marBottom w:val="0"/>
      <w:divBdr>
        <w:top w:val="none" w:sz="0" w:space="0" w:color="auto"/>
        <w:left w:val="none" w:sz="0" w:space="0" w:color="auto"/>
        <w:bottom w:val="none" w:sz="0" w:space="0" w:color="auto"/>
        <w:right w:val="none" w:sz="0" w:space="0" w:color="auto"/>
      </w:divBdr>
    </w:div>
    <w:div w:id="1215388541">
      <w:bodyDiv w:val="1"/>
      <w:marLeft w:val="0"/>
      <w:marRight w:val="0"/>
      <w:marTop w:val="0"/>
      <w:marBottom w:val="0"/>
      <w:divBdr>
        <w:top w:val="none" w:sz="0" w:space="0" w:color="auto"/>
        <w:left w:val="none" w:sz="0" w:space="0" w:color="auto"/>
        <w:bottom w:val="none" w:sz="0" w:space="0" w:color="auto"/>
        <w:right w:val="none" w:sz="0" w:space="0" w:color="auto"/>
      </w:divBdr>
      <w:divsChild>
        <w:div w:id="831259336">
          <w:marLeft w:val="0"/>
          <w:marRight w:val="0"/>
          <w:marTop w:val="0"/>
          <w:marBottom w:val="0"/>
          <w:divBdr>
            <w:top w:val="none" w:sz="0" w:space="0" w:color="auto"/>
            <w:left w:val="none" w:sz="0" w:space="0" w:color="auto"/>
            <w:bottom w:val="none" w:sz="0" w:space="0" w:color="auto"/>
            <w:right w:val="none" w:sz="0" w:space="0" w:color="auto"/>
          </w:divBdr>
        </w:div>
      </w:divsChild>
    </w:div>
    <w:div w:id="1249727876">
      <w:bodyDiv w:val="1"/>
      <w:marLeft w:val="0"/>
      <w:marRight w:val="0"/>
      <w:marTop w:val="0"/>
      <w:marBottom w:val="0"/>
      <w:divBdr>
        <w:top w:val="none" w:sz="0" w:space="0" w:color="auto"/>
        <w:left w:val="none" w:sz="0" w:space="0" w:color="auto"/>
        <w:bottom w:val="none" w:sz="0" w:space="0" w:color="auto"/>
        <w:right w:val="none" w:sz="0" w:space="0" w:color="auto"/>
      </w:divBdr>
    </w:div>
    <w:div w:id="1403528434">
      <w:bodyDiv w:val="1"/>
      <w:marLeft w:val="0"/>
      <w:marRight w:val="0"/>
      <w:marTop w:val="0"/>
      <w:marBottom w:val="0"/>
      <w:divBdr>
        <w:top w:val="none" w:sz="0" w:space="0" w:color="auto"/>
        <w:left w:val="none" w:sz="0" w:space="0" w:color="auto"/>
        <w:bottom w:val="none" w:sz="0" w:space="0" w:color="auto"/>
        <w:right w:val="none" w:sz="0" w:space="0" w:color="auto"/>
      </w:divBdr>
      <w:divsChild>
        <w:div w:id="1695838774">
          <w:blockQuote w:val="1"/>
          <w:marLeft w:val="0"/>
          <w:marRight w:val="0"/>
          <w:marTop w:val="0"/>
          <w:marBottom w:val="204"/>
          <w:divBdr>
            <w:top w:val="none" w:sz="0" w:space="0" w:color="auto"/>
            <w:left w:val="single" w:sz="24" w:space="11" w:color="E5E5E5"/>
            <w:bottom w:val="none" w:sz="0" w:space="0" w:color="auto"/>
            <w:right w:val="none" w:sz="0" w:space="0" w:color="auto"/>
          </w:divBdr>
        </w:div>
        <w:div w:id="730348401">
          <w:marLeft w:val="0"/>
          <w:marRight w:val="0"/>
          <w:marTop w:val="0"/>
          <w:marBottom w:val="0"/>
          <w:divBdr>
            <w:top w:val="none" w:sz="0" w:space="0" w:color="auto"/>
            <w:left w:val="none" w:sz="0" w:space="0" w:color="auto"/>
            <w:bottom w:val="none" w:sz="0" w:space="0" w:color="auto"/>
            <w:right w:val="none" w:sz="0" w:space="0" w:color="auto"/>
          </w:divBdr>
        </w:div>
      </w:divsChild>
    </w:div>
    <w:div w:id="1676570066">
      <w:bodyDiv w:val="1"/>
      <w:marLeft w:val="0"/>
      <w:marRight w:val="0"/>
      <w:marTop w:val="0"/>
      <w:marBottom w:val="0"/>
      <w:divBdr>
        <w:top w:val="none" w:sz="0" w:space="0" w:color="auto"/>
        <w:left w:val="none" w:sz="0" w:space="0" w:color="auto"/>
        <w:bottom w:val="none" w:sz="0" w:space="0" w:color="auto"/>
        <w:right w:val="none" w:sz="0" w:space="0" w:color="auto"/>
      </w:divBdr>
    </w:div>
    <w:div w:id="1716157134">
      <w:bodyDiv w:val="1"/>
      <w:marLeft w:val="0"/>
      <w:marRight w:val="0"/>
      <w:marTop w:val="0"/>
      <w:marBottom w:val="0"/>
      <w:divBdr>
        <w:top w:val="none" w:sz="0" w:space="0" w:color="auto"/>
        <w:left w:val="none" w:sz="0" w:space="0" w:color="auto"/>
        <w:bottom w:val="none" w:sz="0" w:space="0" w:color="auto"/>
        <w:right w:val="none" w:sz="0" w:space="0" w:color="auto"/>
      </w:divBdr>
    </w:div>
    <w:div w:id="1840659801">
      <w:bodyDiv w:val="1"/>
      <w:marLeft w:val="0"/>
      <w:marRight w:val="0"/>
      <w:marTop w:val="0"/>
      <w:marBottom w:val="0"/>
      <w:divBdr>
        <w:top w:val="none" w:sz="0" w:space="0" w:color="auto"/>
        <w:left w:val="none" w:sz="0" w:space="0" w:color="auto"/>
        <w:bottom w:val="none" w:sz="0" w:space="0" w:color="auto"/>
        <w:right w:val="none" w:sz="0" w:space="0" w:color="auto"/>
      </w:divBdr>
    </w:div>
    <w:div w:id="1867862169">
      <w:bodyDiv w:val="1"/>
      <w:marLeft w:val="0"/>
      <w:marRight w:val="0"/>
      <w:marTop w:val="0"/>
      <w:marBottom w:val="0"/>
      <w:divBdr>
        <w:top w:val="none" w:sz="0" w:space="0" w:color="auto"/>
        <w:left w:val="none" w:sz="0" w:space="0" w:color="auto"/>
        <w:bottom w:val="none" w:sz="0" w:space="0" w:color="auto"/>
        <w:right w:val="none" w:sz="0" w:space="0" w:color="auto"/>
      </w:divBdr>
    </w:div>
    <w:div w:id="1934819836">
      <w:bodyDiv w:val="1"/>
      <w:marLeft w:val="0"/>
      <w:marRight w:val="0"/>
      <w:marTop w:val="0"/>
      <w:marBottom w:val="0"/>
      <w:divBdr>
        <w:top w:val="none" w:sz="0" w:space="0" w:color="auto"/>
        <w:left w:val="none" w:sz="0" w:space="0" w:color="auto"/>
        <w:bottom w:val="none" w:sz="0" w:space="0" w:color="auto"/>
        <w:right w:val="none" w:sz="0" w:space="0" w:color="auto"/>
      </w:divBdr>
    </w:div>
    <w:div w:id="2012640303">
      <w:bodyDiv w:val="1"/>
      <w:marLeft w:val="0"/>
      <w:marRight w:val="0"/>
      <w:marTop w:val="0"/>
      <w:marBottom w:val="0"/>
      <w:divBdr>
        <w:top w:val="none" w:sz="0" w:space="0" w:color="auto"/>
        <w:left w:val="none" w:sz="0" w:space="0" w:color="auto"/>
        <w:bottom w:val="none" w:sz="0" w:space="0" w:color="auto"/>
        <w:right w:val="none" w:sz="0" w:space="0" w:color="auto"/>
      </w:divBdr>
    </w:div>
    <w:div w:id="2035226329">
      <w:bodyDiv w:val="1"/>
      <w:marLeft w:val="0"/>
      <w:marRight w:val="0"/>
      <w:marTop w:val="0"/>
      <w:marBottom w:val="0"/>
      <w:divBdr>
        <w:top w:val="none" w:sz="0" w:space="0" w:color="auto"/>
        <w:left w:val="none" w:sz="0" w:space="0" w:color="auto"/>
        <w:bottom w:val="none" w:sz="0" w:space="0" w:color="auto"/>
        <w:right w:val="none" w:sz="0" w:space="0" w:color="auto"/>
      </w:divBdr>
      <w:divsChild>
        <w:div w:id="669480694">
          <w:marLeft w:val="0"/>
          <w:marRight w:val="0"/>
          <w:marTop w:val="0"/>
          <w:marBottom w:val="0"/>
          <w:divBdr>
            <w:top w:val="none" w:sz="0" w:space="0" w:color="auto"/>
            <w:left w:val="none" w:sz="0" w:space="0" w:color="auto"/>
            <w:bottom w:val="none" w:sz="0" w:space="0" w:color="auto"/>
            <w:right w:val="none" w:sz="0" w:space="0" w:color="auto"/>
          </w:divBdr>
          <w:divsChild>
            <w:div w:id="541403467">
              <w:marLeft w:val="0"/>
              <w:marRight w:val="0"/>
              <w:marTop w:val="0"/>
              <w:marBottom w:val="0"/>
              <w:divBdr>
                <w:top w:val="none" w:sz="0" w:space="0" w:color="auto"/>
                <w:left w:val="none" w:sz="0" w:space="0" w:color="auto"/>
                <w:bottom w:val="none" w:sz="0" w:space="0" w:color="auto"/>
                <w:right w:val="none" w:sz="0" w:space="0" w:color="auto"/>
              </w:divBdr>
              <w:divsChild>
                <w:div w:id="450630344">
                  <w:marLeft w:val="0"/>
                  <w:marRight w:val="0"/>
                  <w:marTop w:val="0"/>
                  <w:marBottom w:val="0"/>
                  <w:divBdr>
                    <w:top w:val="none" w:sz="0" w:space="0" w:color="auto"/>
                    <w:left w:val="none" w:sz="0" w:space="0" w:color="auto"/>
                    <w:bottom w:val="none" w:sz="0" w:space="0" w:color="auto"/>
                    <w:right w:val="none" w:sz="0" w:space="0" w:color="auto"/>
                  </w:divBdr>
                  <w:divsChild>
                    <w:div w:id="1117290432">
                      <w:marLeft w:val="0"/>
                      <w:marRight w:val="0"/>
                      <w:marTop w:val="0"/>
                      <w:marBottom w:val="0"/>
                      <w:divBdr>
                        <w:top w:val="none" w:sz="0" w:space="0" w:color="auto"/>
                        <w:left w:val="none" w:sz="0" w:space="0" w:color="auto"/>
                        <w:bottom w:val="none" w:sz="0" w:space="0" w:color="auto"/>
                        <w:right w:val="none" w:sz="0" w:space="0" w:color="auto"/>
                      </w:divBdr>
                      <w:divsChild>
                        <w:div w:id="1177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773F3-D8F1-46D3-9101-1F81401431B6}" type="doc">
      <dgm:prSet loTypeId="urn:microsoft.com/office/officeart/2005/8/layout/hProcess9" loCatId="process" qsTypeId="urn:microsoft.com/office/officeart/2005/8/quickstyle/simple1" qsCatId="simple" csTypeId="urn:microsoft.com/office/officeart/2005/8/colors/accent0_1" csCatId="mainScheme" phldr="1"/>
      <dgm:spPr/>
      <dgm:t>
        <a:bodyPr/>
        <a:lstStyle/>
        <a:p>
          <a:endParaRPr lang="zh-CN" altLang="en-US"/>
        </a:p>
      </dgm:t>
    </dgm:pt>
    <dgm:pt modelId="{39A20C16-86F1-46C9-AC26-5A9889383ECB}">
      <dgm:prSet phldrT="[文本]"/>
      <dgm:spPr/>
      <dgm:t>
        <a:bodyPr/>
        <a:lstStyle/>
        <a:p>
          <a:r>
            <a:rPr lang="en-US" altLang="zh-CN"/>
            <a:t>BootLoader</a:t>
          </a:r>
          <a:endParaRPr lang="zh-CN" altLang="en-US"/>
        </a:p>
      </dgm:t>
    </dgm:pt>
    <dgm:pt modelId="{854F923F-017A-495B-BAA3-8D73C6A47D61}" type="parTrans" cxnId="{00FD7924-B260-4CAC-B175-179BF0E347E1}">
      <dgm:prSet/>
      <dgm:spPr/>
      <dgm:t>
        <a:bodyPr/>
        <a:lstStyle/>
        <a:p>
          <a:endParaRPr lang="zh-CN" altLang="en-US"/>
        </a:p>
      </dgm:t>
    </dgm:pt>
    <dgm:pt modelId="{F82AE53E-6223-4C70-8C28-1F51C88F04DF}" type="sibTrans" cxnId="{00FD7924-B260-4CAC-B175-179BF0E347E1}">
      <dgm:prSet/>
      <dgm:spPr/>
      <dgm:t>
        <a:bodyPr/>
        <a:lstStyle/>
        <a:p>
          <a:endParaRPr lang="zh-CN" altLang="en-US"/>
        </a:p>
      </dgm:t>
    </dgm:pt>
    <dgm:pt modelId="{0D0BA60E-E19A-4719-B44F-3BDC4B126BC8}">
      <dgm:prSet phldrT="[文本]"/>
      <dgm:spPr/>
      <dgm:t>
        <a:bodyPr/>
        <a:lstStyle/>
        <a:p>
          <a:r>
            <a:rPr lang="zh-CN" altLang="en-US"/>
            <a:t>内核雏形</a:t>
          </a:r>
        </a:p>
      </dgm:t>
    </dgm:pt>
    <dgm:pt modelId="{F4E7D629-BC63-4162-A102-A250D18E812E}" type="parTrans" cxnId="{91A13A6C-751D-43E1-8E8D-FEBB611D379B}">
      <dgm:prSet/>
      <dgm:spPr/>
      <dgm:t>
        <a:bodyPr/>
        <a:lstStyle/>
        <a:p>
          <a:endParaRPr lang="zh-CN" altLang="en-US"/>
        </a:p>
      </dgm:t>
    </dgm:pt>
    <dgm:pt modelId="{6CF90AF2-1123-4241-8BEE-C9FFEC53E5FD}" type="sibTrans" cxnId="{91A13A6C-751D-43E1-8E8D-FEBB611D379B}">
      <dgm:prSet/>
      <dgm:spPr/>
      <dgm:t>
        <a:bodyPr/>
        <a:lstStyle/>
        <a:p>
          <a:endParaRPr lang="zh-CN" altLang="en-US"/>
        </a:p>
      </dgm:t>
    </dgm:pt>
    <dgm:pt modelId="{92FA8A74-5CB4-49BB-8577-03B262FB9B26}">
      <dgm:prSet phldrT="[文本]"/>
      <dgm:spPr/>
      <dgm:t>
        <a:bodyPr/>
        <a:lstStyle/>
        <a:p>
          <a:r>
            <a:rPr lang="zh-CN" altLang="en-US"/>
            <a:t>进程管理</a:t>
          </a:r>
        </a:p>
      </dgm:t>
    </dgm:pt>
    <dgm:pt modelId="{6F905562-A5B5-48FB-9213-F4CE5D05208E}" type="parTrans" cxnId="{8E5E58F1-E3A1-4F33-9029-3614D9983FFB}">
      <dgm:prSet/>
      <dgm:spPr/>
      <dgm:t>
        <a:bodyPr/>
        <a:lstStyle/>
        <a:p>
          <a:endParaRPr lang="zh-CN" altLang="en-US"/>
        </a:p>
      </dgm:t>
    </dgm:pt>
    <dgm:pt modelId="{8AF9B25E-1093-428F-886F-961F8F8D57D8}" type="sibTrans" cxnId="{8E5E58F1-E3A1-4F33-9029-3614D9983FFB}">
      <dgm:prSet/>
      <dgm:spPr/>
      <dgm:t>
        <a:bodyPr/>
        <a:lstStyle/>
        <a:p>
          <a:endParaRPr lang="zh-CN" altLang="en-US"/>
        </a:p>
      </dgm:t>
    </dgm:pt>
    <dgm:pt modelId="{958761F7-E37F-4FAD-9FA3-8418546D9ED7}">
      <dgm:prSet/>
      <dgm:spPr/>
      <dgm:t>
        <a:bodyPr/>
        <a:lstStyle/>
        <a:p>
          <a:r>
            <a:rPr lang="zh-CN" altLang="en-US"/>
            <a:t>输入</a:t>
          </a:r>
          <a:r>
            <a:rPr lang="en-US" altLang="zh-CN"/>
            <a:t>/</a:t>
          </a:r>
          <a:r>
            <a:rPr lang="zh-CN" altLang="en-US"/>
            <a:t>输出系统</a:t>
          </a:r>
        </a:p>
      </dgm:t>
    </dgm:pt>
    <dgm:pt modelId="{3C6ACB06-6256-4EED-8010-311E481882CB}" type="parTrans" cxnId="{436E3180-6045-44EF-9893-C76BB1F2D7D9}">
      <dgm:prSet/>
      <dgm:spPr/>
      <dgm:t>
        <a:bodyPr/>
        <a:lstStyle/>
        <a:p>
          <a:endParaRPr lang="zh-CN" altLang="en-US"/>
        </a:p>
      </dgm:t>
    </dgm:pt>
    <dgm:pt modelId="{897BE055-3DE7-4CA8-8E2D-0C2EC8A188C1}" type="sibTrans" cxnId="{436E3180-6045-44EF-9893-C76BB1F2D7D9}">
      <dgm:prSet/>
      <dgm:spPr/>
      <dgm:t>
        <a:bodyPr/>
        <a:lstStyle/>
        <a:p>
          <a:endParaRPr lang="zh-CN" altLang="en-US"/>
        </a:p>
      </dgm:t>
    </dgm:pt>
    <dgm:pt modelId="{EB2BCD09-C775-4C33-B777-0BD8A42E09E3}">
      <dgm:prSet/>
      <dgm:spPr/>
      <dgm:t>
        <a:bodyPr/>
        <a:lstStyle/>
        <a:p>
          <a:r>
            <a:rPr lang="zh-CN" altLang="en-US"/>
            <a:t>进程间通信</a:t>
          </a:r>
        </a:p>
      </dgm:t>
    </dgm:pt>
    <dgm:pt modelId="{1554BDC4-AC6A-4672-B5E1-B278A9BB84C0}" type="parTrans" cxnId="{89ED3F5B-74D9-4C9D-8BD5-DFD98A908451}">
      <dgm:prSet/>
      <dgm:spPr/>
      <dgm:t>
        <a:bodyPr/>
        <a:lstStyle/>
        <a:p>
          <a:endParaRPr lang="zh-CN" altLang="en-US"/>
        </a:p>
      </dgm:t>
    </dgm:pt>
    <dgm:pt modelId="{1A1CDFAD-2DEA-482F-B371-035400B46281}" type="sibTrans" cxnId="{89ED3F5B-74D9-4C9D-8BD5-DFD98A908451}">
      <dgm:prSet/>
      <dgm:spPr/>
      <dgm:t>
        <a:bodyPr/>
        <a:lstStyle/>
        <a:p>
          <a:endParaRPr lang="zh-CN" altLang="en-US"/>
        </a:p>
      </dgm:t>
    </dgm:pt>
    <dgm:pt modelId="{E344AFA1-BC65-4D8D-A0F8-C134C2BE2937}">
      <dgm:prSet/>
      <dgm:spPr/>
      <dgm:t>
        <a:bodyPr/>
        <a:lstStyle/>
        <a:p>
          <a:r>
            <a:rPr lang="zh-CN"/>
            <a:t>文件系统</a:t>
          </a:r>
          <a:endParaRPr lang="zh-CN" altLang="en-US"/>
        </a:p>
      </dgm:t>
    </dgm:pt>
    <dgm:pt modelId="{A71F1CBF-CD1E-4B31-8C4C-D3C49BC17545}" type="parTrans" cxnId="{B8945347-065D-4688-AB98-CCDFC0F2E09F}">
      <dgm:prSet/>
      <dgm:spPr/>
      <dgm:t>
        <a:bodyPr/>
        <a:lstStyle/>
        <a:p>
          <a:endParaRPr lang="zh-CN" altLang="en-US"/>
        </a:p>
      </dgm:t>
    </dgm:pt>
    <dgm:pt modelId="{4936090E-33CB-42AF-81FC-3E3B519AACDE}" type="sibTrans" cxnId="{B8945347-065D-4688-AB98-CCDFC0F2E09F}">
      <dgm:prSet/>
      <dgm:spPr/>
      <dgm:t>
        <a:bodyPr/>
        <a:lstStyle/>
        <a:p>
          <a:endParaRPr lang="zh-CN" altLang="en-US"/>
        </a:p>
      </dgm:t>
    </dgm:pt>
    <dgm:pt modelId="{7EEC592D-6EFC-4C8E-960F-27FDE7B49862}">
      <dgm:prSet/>
      <dgm:spPr/>
      <dgm:t>
        <a:bodyPr/>
        <a:lstStyle/>
        <a:p>
          <a:r>
            <a:rPr lang="zh-CN" altLang="en-US" b="1"/>
            <a:t>内存管理</a:t>
          </a:r>
          <a:endParaRPr lang="zh-CN" b="1"/>
        </a:p>
      </dgm:t>
    </dgm:pt>
    <dgm:pt modelId="{0C0ABAF4-BD72-405B-B4B7-F596DA87DD96}" type="parTrans" cxnId="{F5C95C30-FA28-4381-96DE-E590D8A2B56B}">
      <dgm:prSet/>
      <dgm:spPr/>
      <dgm:t>
        <a:bodyPr/>
        <a:lstStyle/>
        <a:p>
          <a:endParaRPr lang="zh-CN" altLang="en-US"/>
        </a:p>
      </dgm:t>
    </dgm:pt>
    <dgm:pt modelId="{D1389E2E-EF0A-420A-BFF1-901F8488C4F4}" type="sibTrans" cxnId="{F5C95C30-FA28-4381-96DE-E590D8A2B56B}">
      <dgm:prSet/>
      <dgm:spPr/>
      <dgm:t>
        <a:bodyPr/>
        <a:lstStyle/>
        <a:p>
          <a:endParaRPr lang="zh-CN" altLang="en-US"/>
        </a:p>
      </dgm:t>
    </dgm:pt>
    <dgm:pt modelId="{F0AA4BBC-0661-4F82-AC81-635E7BE5BB0F}">
      <dgm:prSet/>
      <dgm:spPr/>
      <dgm:t>
        <a:bodyPr/>
        <a:lstStyle/>
        <a:p>
          <a:r>
            <a:rPr lang="en-US" b="1"/>
            <a:t>C</a:t>
          </a:r>
          <a:r>
            <a:rPr lang="zh-CN" b="1"/>
            <a:t>运行时库与简易</a:t>
          </a:r>
          <a:r>
            <a:rPr lang="en-US" b="1"/>
            <a:t>Shell</a:t>
          </a:r>
          <a:endParaRPr lang="zh-CN" b="1"/>
        </a:p>
      </dgm:t>
    </dgm:pt>
    <dgm:pt modelId="{EA127EE7-4492-4712-860E-4CB2DFFC2942}" type="parTrans" cxnId="{B1D4B73D-64F8-4DE3-AA80-876D8185DF8C}">
      <dgm:prSet/>
      <dgm:spPr/>
      <dgm:t>
        <a:bodyPr/>
        <a:lstStyle/>
        <a:p>
          <a:endParaRPr lang="zh-CN" altLang="en-US"/>
        </a:p>
      </dgm:t>
    </dgm:pt>
    <dgm:pt modelId="{49C339A8-3879-414E-8630-BFA1859C465F}" type="sibTrans" cxnId="{B1D4B73D-64F8-4DE3-AA80-876D8185DF8C}">
      <dgm:prSet/>
      <dgm:spPr/>
      <dgm:t>
        <a:bodyPr/>
        <a:lstStyle/>
        <a:p>
          <a:endParaRPr lang="zh-CN" altLang="en-US"/>
        </a:p>
      </dgm:t>
    </dgm:pt>
    <dgm:pt modelId="{A7E03D16-CD57-4E01-A277-CABB6522DFBD}" type="pres">
      <dgm:prSet presAssocID="{124773F3-D8F1-46D3-9101-1F81401431B6}" presName="CompostProcess" presStyleCnt="0">
        <dgm:presLayoutVars>
          <dgm:dir/>
          <dgm:resizeHandles val="exact"/>
        </dgm:presLayoutVars>
      </dgm:prSet>
      <dgm:spPr/>
    </dgm:pt>
    <dgm:pt modelId="{0CB6FB93-1B5A-4954-A52C-EC9B8FF18807}" type="pres">
      <dgm:prSet presAssocID="{124773F3-D8F1-46D3-9101-1F81401431B6}" presName="arrow" presStyleLbl="bgShp" presStyleIdx="0" presStyleCnt="1"/>
      <dgm:spPr/>
    </dgm:pt>
    <dgm:pt modelId="{B461DB7D-851F-4B30-9F3D-99B10113443B}" type="pres">
      <dgm:prSet presAssocID="{124773F3-D8F1-46D3-9101-1F81401431B6}" presName="linearProcess" presStyleCnt="0"/>
      <dgm:spPr/>
    </dgm:pt>
    <dgm:pt modelId="{31D31378-7D7B-40A1-B5C9-3C2F17612FB6}" type="pres">
      <dgm:prSet presAssocID="{39A20C16-86F1-46C9-AC26-5A9889383ECB}" presName="textNode" presStyleLbl="node1" presStyleIdx="0" presStyleCnt="8">
        <dgm:presLayoutVars>
          <dgm:bulletEnabled val="1"/>
        </dgm:presLayoutVars>
      </dgm:prSet>
      <dgm:spPr/>
    </dgm:pt>
    <dgm:pt modelId="{FC976300-90BD-4B31-AF5E-E7FB135981C1}" type="pres">
      <dgm:prSet presAssocID="{F82AE53E-6223-4C70-8C28-1F51C88F04DF}" presName="sibTrans" presStyleCnt="0"/>
      <dgm:spPr/>
    </dgm:pt>
    <dgm:pt modelId="{299908E5-41D5-467F-AA87-D45A0492CC3B}" type="pres">
      <dgm:prSet presAssocID="{0D0BA60E-E19A-4719-B44F-3BDC4B126BC8}" presName="textNode" presStyleLbl="node1" presStyleIdx="1" presStyleCnt="8">
        <dgm:presLayoutVars>
          <dgm:bulletEnabled val="1"/>
        </dgm:presLayoutVars>
      </dgm:prSet>
      <dgm:spPr/>
    </dgm:pt>
    <dgm:pt modelId="{C6C4221D-57B1-4137-9936-63D590553223}" type="pres">
      <dgm:prSet presAssocID="{6CF90AF2-1123-4241-8BEE-C9FFEC53E5FD}" presName="sibTrans" presStyleCnt="0"/>
      <dgm:spPr/>
    </dgm:pt>
    <dgm:pt modelId="{CF625F35-AF0E-4399-B7E9-3351CF58E281}" type="pres">
      <dgm:prSet presAssocID="{92FA8A74-5CB4-49BB-8577-03B262FB9B26}" presName="textNode" presStyleLbl="node1" presStyleIdx="2" presStyleCnt="8">
        <dgm:presLayoutVars>
          <dgm:bulletEnabled val="1"/>
        </dgm:presLayoutVars>
      </dgm:prSet>
      <dgm:spPr/>
    </dgm:pt>
    <dgm:pt modelId="{B43021B4-C6F5-4FBA-968B-5B2F1C943ED4}" type="pres">
      <dgm:prSet presAssocID="{8AF9B25E-1093-428F-886F-961F8F8D57D8}" presName="sibTrans" presStyleCnt="0"/>
      <dgm:spPr/>
    </dgm:pt>
    <dgm:pt modelId="{DA33F14A-55AA-4AC5-A261-E4B6CDE18A7A}" type="pres">
      <dgm:prSet presAssocID="{958761F7-E37F-4FAD-9FA3-8418546D9ED7}" presName="textNode" presStyleLbl="node1" presStyleIdx="3" presStyleCnt="8">
        <dgm:presLayoutVars>
          <dgm:bulletEnabled val="1"/>
        </dgm:presLayoutVars>
      </dgm:prSet>
      <dgm:spPr/>
    </dgm:pt>
    <dgm:pt modelId="{ABEC2E80-0EDA-4090-8F53-7398C77F8757}" type="pres">
      <dgm:prSet presAssocID="{897BE055-3DE7-4CA8-8E2D-0C2EC8A188C1}" presName="sibTrans" presStyleCnt="0"/>
      <dgm:spPr/>
    </dgm:pt>
    <dgm:pt modelId="{0CDCBEE1-28E6-4DE6-9259-A2A621365C6A}" type="pres">
      <dgm:prSet presAssocID="{EB2BCD09-C775-4C33-B777-0BD8A42E09E3}" presName="textNode" presStyleLbl="node1" presStyleIdx="4" presStyleCnt="8">
        <dgm:presLayoutVars>
          <dgm:bulletEnabled val="1"/>
        </dgm:presLayoutVars>
      </dgm:prSet>
      <dgm:spPr/>
    </dgm:pt>
    <dgm:pt modelId="{AD075C51-C9F7-4F32-93AD-161E4EF933F4}" type="pres">
      <dgm:prSet presAssocID="{1A1CDFAD-2DEA-482F-B371-035400B46281}" presName="sibTrans" presStyleCnt="0"/>
      <dgm:spPr/>
    </dgm:pt>
    <dgm:pt modelId="{4C9315B1-98BD-4787-958E-9C0AFFA0D027}" type="pres">
      <dgm:prSet presAssocID="{E344AFA1-BC65-4D8D-A0F8-C134C2BE2937}" presName="textNode" presStyleLbl="node1" presStyleIdx="5" presStyleCnt="8">
        <dgm:presLayoutVars>
          <dgm:bulletEnabled val="1"/>
        </dgm:presLayoutVars>
      </dgm:prSet>
      <dgm:spPr/>
    </dgm:pt>
    <dgm:pt modelId="{2B1A8D3F-F594-4172-9329-08F4249B55EB}" type="pres">
      <dgm:prSet presAssocID="{4936090E-33CB-42AF-81FC-3E3B519AACDE}" presName="sibTrans" presStyleCnt="0"/>
      <dgm:spPr/>
    </dgm:pt>
    <dgm:pt modelId="{4E05FC83-AB15-4289-9567-96947C7CCE98}" type="pres">
      <dgm:prSet presAssocID="{7EEC592D-6EFC-4C8E-960F-27FDE7B49862}" presName="textNode" presStyleLbl="node1" presStyleIdx="6" presStyleCnt="8">
        <dgm:presLayoutVars>
          <dgm:bulletEnabled val="1"/>
        </dgm:presLayoutVars>
      </dgm:prSet>
      <dgm:spPr/>
    </dgm:pt>
    <dgm:pt modelId="{6B82973B-5E98-4673-A319-A3E3D80A7915}" type="pres">
      <dgm:prSet presAssocID="{D1389E2E-EF0A-420A-BFF1-901F8488C4F4}" presName="sibTrans" presStyleCnt="0"/>
      <dgm:spPr/>
    </dgm:pt>
    <dgm:pt modelId="{07CC27F6-89DE-4FED-B7F3-12916C9C64F4}" type="pres">
      <dgm:prSet presAssocID="{F0AA4BBC-0661-4F82-AC81-635E7BE5BB0F}" presName="textNode" presStyleLbl="node1" presStyleIdx="7" presStyleCnt="8">
        <dgm:presLayoutVars>
          <dgm:bulletEnabled val="1"/>
        </dgm:presLayoutVars>
      </dgm:prSet>
      <dgm:spPr/>
    </dgm:pt>
  </dgm:ptLst>
  <dgm:cxnLst>
    <dgm:cxn modelId="{00FD7924-B260-4CAC-B175-179BF0E347E1}" srcId="{124773F3-D8F1-46D3-9101-1F81401431B6}" destId="{39A20C16-86F1-46C9-AC26-5A9889383ECB}" srcOrd="0" destOrd="0" parTransId="{854F923F-017A-495B-BAA3-8D73C6A47D61}" sibTransId="{F82AE53E-6223-4C70-8C28-1F51C88F04DF}"/>
    <dgm:cxn modelId="{F5C95C30-FA28-4381-96DE-E590D8A2B56B}" srcId="{124773F3-D8F1-46D3-9101-1F81401431B6}" destId="{7EEC592D-6EFC-4C8E-960F-27FDE7B49862}" srcOrd="6" destOrd="0" parTransId="{0C0ABAF4-BD72-405B-B4B7-F596DA87DD96}" sibTransId="{D1389E2E-EF0A-420A-BFF1-901F8488C4F4}"/>
    <dgm:cxn modelId="{908E4836-FD62-46E9-BCBD-F089A8F17487}" type="presOf" srcId="{0D0BA60E-E19A-4719-B44F-3BDC4B126BC8}" destId="{299908E5-41D5-467F-AA87-D45A0492CC3B}" srcOrd="0" destOrd="0" presId="urn:microsoft.com/office/officeart/2005/8/layout/hProcess9"/>
    <dgm:cxn modelId="{5CB0AF3C-C35A-465F-B38C-C2A681402D47}" type="presOf" srcId="{7EEC592D-6EFC-4C8E-960F-27FDE7B49862}" destId="{4E05FC83-AB15-4289-9567-96947C7CCE98}" srcOrd="0" destOrd="0" presId="urn:microsoft.com/office/officeart/2005/8/layout/hProcess9"/>
    <dgm:cxn modelId="{B1D4B73D-64F8-4DE3-AA80-876D8185DF8C}" srcId="{124773F3-D8F1-46D3-9101-1F81401431B6}" destId="{F0AA4BBC-0661-4F82-AC81-635E7BE5BB0F}" srcOrd="7" destOrd="0" parTransId="{EA127EE7-4492-4712-860E-4CB2DFFC2942}" sibTransId="{49C339A8-3879-414E-8630-BFA1859C465F}"/>
    <dgm:cxn modelId="{89ED3F5B-74D9-4C9D-8BD5-DFD98A908451}" srcId="{124773F3-D8F1-46D3-9101-1F81401431B6}" destId="{EB2BCD09-C775-4C33-B777-0BD8A42E09E3}" srcOrd="4" destOrd="0" parTransId="{1554BDC4-AC6A-4672-B5E1-B278A9BB84C0}" sibTransId="{1A1CDFAD-2DEA-482F-B371-035400B46281}"/>
    <dgm:cxn modelId="{E272B244-582C-4050-9C67-DDA9BA1AF911}" type="presOf" srcId="{958761F7-E37F-4FAD-9FA3-8418546D9ED7}" destId="{DA33F14A-55AA-4AC5-A261-E4B6CDE18A7A}" srcOrd="0" destOrd="0" presId="urn:microsoft.com/office/officeart/2005/8/layout/hProcess9"/>
    <dgm:cxn modelId="{B8945347-065D-4688-AB98-CCDFC0F2E09F}" srcId="{124773F3-D8F1-46D3-9101-1F81401431B6}" destId="{E344AFA1-BC65-4D8D-A0F8-C134C2BE2937}" srcOrd="5" destOrd="0" parTransId="{A71F1CBF-CD1E-4B31-8C4C-D3C49BC17545}" sibTransId="{4936090E-33CB-42AF-81FC-3E3B519AACDE}"/>
    <dgm:cxn modelId="{91A13A6C-751D-43E1-8E8D-FEBB611D379B}" srcId="{124773F3-D8F1-46D3-9101-1F81401431B6}" destId="{0D0BA60E-E19A-4719-B44F-3BDC4B126BC8}" srcOrd="1" destOrd="0" parTransId="{F4E7D629-BC63-4162-A102-A250D18E812E}" sibTransId="{6CF90AF2-1123-4241-8BEE-C9FFEC53E5FD}"/>
    <dgm:cxn modelId="{436E3180-6045-44EF-9893-C76BB1F2D7D9}" srcId="{124773F3-D8F1-46D3-9101-1F81401431B6}" destId="{958761F7-E37F-4FAD-9FA3-8418546D9ED7}" srcOrd="3" destOrd="0" parTransId="{3C6ACB06-6256-4EED-8010-311E481882CB}" sibTransId="{897BE055-3DE7-4CA8-8E2D-0C2EC8A188C1}"/>
    <dgm:cxn modelId="{9A2298B8-7DE9-49CE-8A90-ED17080384BC}" type="presOf" srcId="{EB2BCD09-C775-4C33-B777-0BD8A42E09E3}" destId="{0CDCBEE1-28E6-4DE6-9259-A2A621365C6A}" srcOrd="0" destOrd="0" presId="urn:microsoft.com/office/officeart/2005/8/layout/hProcess9"/>
    <dgm:cxn modelId="{C16B06BF-1BBC-4511-9A24-881282F1CE76}" type="presOf" srcId="{92FA8A74-5CB4-49BB-8577-03B262FB9B26}" destId="{CF625F35-AF0E-4399-B7E9-3351CF58E281}" srcOrd="0" destOrd="0" presId="urn:microsoft.com/office/officeart/2005/8/layout/hProcess9"/>
    <dgm:cxn modelId="{64CC1DD6-2A43-4178-B047-B2007B5257DB}" type="presOf" srcId="{124773F3-D8F1-46D3-9101-1F81401431B6}" destId="{A7E03D16-CD57-4E01-A277-CABB6522DFBD}" srcOrd="0" destOrd="0" presId="urn:microsoft.com/office/officeart/2005/8/layout/hProcess9"/>
    <dgm:cxn modelId="{D817DBDB-BECB-4633-AF35-F00E00E2A2E9}" type="presOf" srcId="{39A20C16-86F1-46C9-AC26-5A9889383ECB}" destId="{31D31378-7D7B-40A1-B5C9-3C2F17612FB6}" srcOrd="0" destOrd="0" presId="urn:microsoft.com/office/officeart/2005/8/layout/hProcess9"/>
    <dgm:cxn modelId="{1644A6DC-1766-4B62-91D7-0F1B0DAED74B}" type="presOf" srcId="{E344AFA1-BC65-4D8D-A0F8-C134C2BE2937}" destId="{4C9315B1-98BD-4787-958E-9C0AFFA0D027}" srcOrd="0" destOrd="0" presId="urn:microsoft.com/office/officeart/2005/8/layout/hProcess9"/>
    <dgm:cxn modelId="{AA31B0DE-2500-4D09-8923-5270BFDFB5C9}" type="presOf" srcId="{F0AA4BBC-0661-4F82-AC81-635E7BE5BB0F}" destId="{07CC27F6-89DE-4FED-B7F3-12916C9C64F4}" srcOrd="0" destOrd="0" presId="urn:microsoft.com/office/officeart/2005/8/layout/hProcess9"/>
    <dgm:cxn modelId="{8E5E58F1-E3A1-4F33-9029-3614D9983FFB}" srcId="{124773F3-D8F1-46D3-9101-1F81401431B6}" destId="{92FA8A74-5CB4-49BB-8577-03B262FB9B26}" srcOrd="2" destOrd="0" parTransId="{6F905562-A5B5-48FB-9213-F4CE5D05208E}" sibTransId="{8AF9B25E-1093-428F-886F-961F8F8D57D8}"/>
    <dgm:cxn modelId="{23CD80C5-A938-44F3-B4C3-19A20049E4E3}" type="presParOf" srcId="{A7E03D16-CD57-4E01-A277-CABB6522DFBD}" destId="{0CB6FB93-1B5A-4954-A52C-EC9B8FF18807}" srcOrd="0" destOrd="0" presId="urn:microsoft.com/office/officeart/2005/8/layout/hProcess9"/>
    <dgm:cxn modelId="{47A24FFE-3683-4F8D-AECE-85BA7185C7CF}" type="presParOf" srcId="{A7E03D16-CD57-4E01-A277-CABB6522DFBD}" destId="{B461DB7D-851F-4B30-9F3D-99B10113443B}" srcOrd="1" destOrd="0" presId="urn:microsoft.com/office/officeart/2005/8/layout/hProcess9"/>
    <dgm:cxn modelId="{79263B18-971F-44AA-A9E9-8438D7ADF2E7}" type="presParOf" srcId="{B461DB7D-851F-4B30-9F3D-99B10113443B}" destId="{31D31378-7D7B-40A1-B5C9-3C2F17612FB6}" srcOrd="0" destOrd="0" presId="urn:microsoft.com/office/officeart/2005/8/layout/hProcess9"/>
    <dgm:cxn modelId="{478CC6FC-535F-48F8-AF83-32676A14F3BF}" type="presParOf" srcId="{B461DB7D-851F-4B30-9F3D-99B10113443B}" destId="{FC976300-90BD-4B31-AF5E-E7FB135981C1}" srcOrd="1" destOrd="0" presId="urn:microsoft.com/office/officeart/2005/8/layout/hProcess9"/>
    <dgm:cxn modelId="{06FB5C74-B9BB-4555-AEE2-C7C2B4B3172F}" type="presParOf" srcId="{B461DB7D-851F-4B30-9F3D-99B10113443B}" destId="{299908E5-41D5-467F-AA87-D45A0492CC3B}" srcOrd="2" destOrd="0" presId="urn:microsoft.com/office/officeart/2005/8/layout/hProcess9"/>
    <dgm:cxn modelId="{44BA0715-1697-4800-99A5-7EA83CDAD37A}" type="presParOf" srcId="{B461DB7D-851F-4B30-9F3D-99B10113443B}" destId="{C6C4221D-57B1-4137-9936-63D590553223}" srcOrd="3" destOrd="0" presId="urn:microsoft.com/office/officeart/2005/8/layout/hProcess9"/>
    <dgm:cxn modelId="{216F0711-BF05-425D-89C4-A8F146669717}" type="presParOf" srcId="{B461DB7D-851F-4B30-9F3D-99B10113443B}" destId="{CF625F35-AF0E-4399-B7E9-3351CF58E281}" srcOrd="4" destOrd="0" presId="urn:microsoft.com/office/officeart/2005/8/layout/hProcess9"/>
    <dgm:cxn modelId="{7BC0C153-DE30-4027-A3DB-421635F424FE}" type="presParOf" srcId="{B461DB7D-851F-4B30-9F3D-99B10113443B}" destId="{B43021B4-C6F5-4FBA-968B-5B2F1C943ED4}" srcOrd="5" destOrd="0" presId="urn:microsoft.com/office/officeart/2005/8/layout/hProcess9"/>
    <dgm:cxn modelId="{D7D4C5C6-13B4-4A3D-B081-FAEECA07C816}" type="presParOf" srcId="{B461DB7D-851F-4B30-9F3D-99B10113443B}" destId="{DA33F14A-55AA-4AC5-A261-E4B6CDE18A7A}" srcOrd="6" destOrd="0" presId="urn:microsoft.com/office/officeart/2005/8/layout/hProcess9"/>
    <dgm:cxn modelId="{E30F2471-F465-4E28-9FAD-743B9C1E693A}" type="presParOf" srcId="{B461DB7D-851F-4B30-9F3D-99B10113443B}" destId="{ABEC2E80-0EDA-4090-8F53-7398C77F8757}" srcOrd="7" destOrd="0" presId="urn:microsoft.com/office/officeart/2005/8/layout/hProcess9"/>
    <dgm:cxn modelId="{13A98E0E-C9E9-43A0-B5E0-2D2EB4E753F4}" type="presParOf" srcId="{B461DB7D-851F-4B30-9F3D-99B10113443B}" destId="{0CDCBEE1-28E6-4DE6-9259-A2A621365C6A}" srcOrd="8" destOrd="0" presId="urn:microsoft.com/office/officeart/2005/8/layout/hProcess9"/>
    <dgm:cxn modelId="{A0428770-0581-4896-ADAA-3777DF7D3B6D}" type="presParOf" srcId="{B461DB7D-851F-4B30-9F3D-99B10113443B}" destId="{AD075C51-C9F7-4F32-93AD-161E4EF933F4}" srcOrd="9" destOrd="0" presId="urn:microsoft.com/office/officeart/2005/8/layout/hProcess9"/>
    <dgm:cxn modelId="{633486F0-D103-4028-89CC-FDA31F3B0BF9}" type="presParOf" srcId="{B461DB7D-851F-4B30-9F3D-99B10113443B}" destId="{4C9315B1-98BD-4787-958E-9C0AFFA0D027}" srcOrd="10" destOrd="0" presId="urn:microsoft.com/office/officeart/2005/8/layout/hProcess9"/>
    <dgm:cxn modelId="{6AA9E6A4-F0EC-44AF-B519-E5F7E7562ACF}" type="presParOf" srcId="{B461DB7D-851F-4B30-9F3D-99B10113443B}" destId="{2B1A8D3F-F594-4172-9329-08F4249B55EB}" srcOrd="11" destOrd="0" presId="urn:microsoft.com/office/officeart/2005/8/layout/hProcess9"/>
    <dgm:cxn modelId="{9E185ABD-8855-412B-8576-4A333D591465}" type="presParOf" srcId="{B461DB7D-851F-4B30-9F3D-99B10113443B}" destId="{4E05FC83-AB15-4289-9567-96947C7CCE98}" srcOrd="12" destOrd="0" presId="urn:microsoft.com/office/officeart/2005/8/layout/hProcess9"/>
    <dgm:cxn modelId="{CD008BC0-FE34-4D17-8C22-0AC08B88FE7C}" type="presParOf" srcId="{B461DB7D-851F-4B30-9F3D-99B10113443B}" destId="{6B82973B-5E98-4673-A319-A3E3D80A7915}" srcOrd="13" destOrd="0" presId="urn:microsoft.com/office/officeart/2005/8/layout/hProcess9"/>
    <dgm:cxn modelId="{7F6DBF7C-3CA2-4879-B1D9-0F5991F7B68D}" type="presParOf" srcId="{B461DB7D-851F-4B30-9F3D-99B10113443B}" destId="{07CC27F6-89DE-4FED-B7F3-12916C9C64F4}" srcOrd="1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6FB93-1B5A-4954-A52C-EC9B8FF18807}">
      <dsp:nvSpPr>
        <dsp:cNvPr id="0" name=""/>
        <dsp:cNvSpPr/>
      </dsp:nvSpPr>
      <dsp:spPr>
        <a:xfrm>
          <a:off x="395573" y="0"/>
          <a:ext cx="4483163" cy="3076574"/>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D31378-7D7B-40A1-B5C9-3C2F17612FB6}">
      <dsp:nvSpPr>
        <dsp:cNvPr id="0" name=""/>
        <dsp:cNvSpPr/>
      </dsp:nvSpPr>
      <dsp:spPr>
        <a:xfrm>
          <a:off x="20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BootLoader</a:t>
          </a:r>
          <a:endParaRPr lang="zh-CN" altLang="en-US" sz="800" kern="1200"/>
        </a:p>
      </dsp:txBody>
      <dsp:txXfrm>
        <a:off x="31041" y="953804"/>
        <a:ext cx="569939" cy="1168965"/>
      </dsp:txXfrm>
    </dsp:sp>
    <dsp:sp modelId="{299908E5-41D5-467F-AA87-D45A0492CC3B}">
      <dsp:nvSpPr>
        <dsp:cNvPr id="0" name=""/>
        <dsp:cNvSpPr/>
      </dsp:nvSpPr>
      <dsp:spPr>
        <a:xfrm>
          <a:off x="66339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内核雏形</a:t>
          </a:r>
        </a:p>
      </dsp:txBody>
      <dsp:txXfrm>
        <a:off x="694225" y="953804"/>
        <a:ext cx="569939" cy="1168965"/>
      </dsp:txXfrm>
    </dsp:sp>
    <dsp:sp modelId="{CF625F35-AF0E-4399-B7E9-3351CF58E281}">
      <dsp:nvSpPr>
        <dsp:cNvPr id="0" name=""/>
        <dsp:cNvSpPr/>
      </dsp:nvSpPr>
      <dsp:spPr>
        <a:xfrm>
          <a:off x="1326577"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进程管理</a:t>
          </a:r>
        </a:p>
      </dsp:txBody>
      <dsp:txXfrm>
        <a:off x="1357409" y="953804"/>
        <a:ext cx="569939" cy="1168965"/>
      </dsp:txXfrm>
    </dsp:sp>
    <dsp:sp modelId="{DA33F14A-55AA-4AC5-A261-E4B6CDE18A7A}">
      <dsp:nvSpPr>
        <dsp:cNvPr id="0" name=""/>
        <dsp:cNvSpPr/>
      </dsp:nvSpPr>
      <dsp:spPr>
        <a:xfrm>
          <a:off x="1989761"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输入</a:t>
          </a:r>
          <a:r>
            <a:rPr lang="en-US" altLang="zh-CN" sz="800" kern="1200"/>
            <a:t>/</a:t>
          </a:r>
          <a:r>
            <a:rPr lang="zh-CN" altLang="en-US" sz="800" kern="1200"/>
            <a:t>输出系统</a:t>
          </a:r>
        </a:p>
      </dsp:txBody>
      <dsp:txXfrm>
        <a:off x="2020593" y="953804"/>
        <a:ext cx="569939" cy="1168965"/>
      </dsp:txXfrm>
    </dsp:sp>
    <dsp:sp modelId="{0CDCBEE1-28E6-4DE6-9259-A2A621365C6A}">
      <dsp:nvSpPr>
        <dsp:cNvPr id="0" name=""/>
        <dsp:cNvSpPr/>
      </dsp:nvSpPr>
      <dsp:spPr>
        <a:xfrm>
          <a:off x="2652945"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进程间通信</a:t>
          </a:r>
        </a:p>
      </dsp:txBody>
      <dsp:txXfrm>
        <a:off x="2683777" y="953804"/>
        <a:ext cx="569939" cy="1168965"/>
      </dsp:txXfrm>
    </dsp:sp>
    <dsp:sp modelId="{4C9315B1-98BD-4787-958E-9C0AFFA0D027}">
      <dsp:nvSpPr>
        <dsp:cNvPr id="0" name=""/>
        <dsp:cNvSpPr/>
      </dsp:nvSpPr>
      <dsp:spPr>
        <a:xfrm>
          <a:off x="331612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文件系统</a:t>
          </a:r>
          <a:endParaRPr lang="zh-CN" altLang="en-US" sz="800" kern="1200"/>
        </a:p>
      </dsp:txBody>
      <dsp:txXfrm>
        <a:off x="3346961" y="953804"/>
        <a:ext cx="569939" cy="1168965"/>
      </dsp:txXfrm>
    </dsp:sp>
    <dsp:sp modelId="{4E05FC83-AB15-4289-9567-96947C7CCE98}">
      <dsp:nvSpPr>
        <dsp:cNvPr id="0" name=""/>
        <dsp:cNvSpPr/>
      </dsp:nvSpPr>
      <dsp:spPr>
        <a:xfrm>
          <a:off x="397931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t>内存管理</a:t>
          </a:r>
          <a:endParaRPr lang="zh-CN" sz="800" b="1" kern="1200"/>
        </a:p>
      </dsp:txBody>
      <dsp:txXfrm>
        <a:off x="4010145" y="953804"/>
        <a:ext cx="569939" cy="1168965"/>
      </dsp:txXfrm>
    </dsp:sp>
    <dsp:sp modelId="{07CC27F6-89DE-4FED-B7F3-12916C9C64F4}">
      <dsp:nvSpPr>
        <dsp:cNvPr id="0" name=""/>
        <dsp:cNvSpPr/>
      </dsp:nvSpPr>
      <dsp:spPr>
        <a:xfrm>
          <a:off x="4642496"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a:t>
          </a:r>
          <a:r>
            <a:rPr lang="zh-CN" sz="800" b="1" kern="1200"/>
            <a:t>运行时库与简易</a:t>
          </a:r>
          <a:r>
            <a:rPr lang="en-US" sz="800" b="1" kern="1200"/>
            <a:t>Shell</a:t>
          </a:r>
          <a:endParaRPr lang="zh-CN" sz="800" b="1" kern="1200"/>
        </a:p>
      </dsp:txBody>
      <dsp:txXfrm>
        <a:off x="4673328" y="953804"/>
        <a:ext cx="569939" cy="11689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B1DA-7949-4EEF-AD86-033431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果子 梦</dc:creator>
  <cp:keywords/>
  <dc:description/>
  <cp:lastModifiedBy>果子 梦</cp:lastModifiedBy>
  <cp:revision>1256</cp:revision>
  <dcterms:created xsi:type="dcterms:W3CDTF">2020-04-21T08:10:00Z</dcterms:created>
  <dcterms:modified xsi:type="dcterms:W3CDTF">2020-04-24T10:08:00Z</dcterms:modified>
</cp:coreProperties>
</file>