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981" w:rsidRDefault="00685981"/>
    <w:p w:rsidR="00685981" w:rsidRDefault="00685981"/>
    <w:p w:rsidR="00685981" w:rsidRDefault="00685981"/>
    <w:p w:rsidR="00685981" w:rsidRDefault="00685981"/>
    <w:p w:rsidR="00685981" w:rsidRDefault="00685981" w:rsidP="00685981">
      <w:pPr>
        <w:jc w:val="center"/>
      </w:pPr>
      <w:r>
        <w:rPr>
          <w:noProof/>
        </w:rPr>
        <w:drawing>
          <wp:inline distT="0" distB="0" distL="0" distR="0" wp14:anchorId="65F82A98" wp14:editId="7C86E441">
            <wp:extent cx="4731489" cy="98321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8825" cy="1015905"/>
                    </a:xfrm>
                    <a:prstGeom prst="rect">
                      <a:avLst/>
                    </a:prstGeom>
                  </pic:spPr>
                </pic:pic>
              </a:graphicData>
            </a:graphic>
          </wp:inline>
        </w:drawing>
      </w:r>
    </w:p>
    <w:p w:rsidR="00685981" w:rsidRDefault="00685981" w:rsidP="00685981">
      <w:pPr>
        <w:jc w:val="center"/>
      </w:pPr>
    </w:p>
    <w:p w:rsidR="00685981" w:rsidRDefault="00685981" w:rsidP="00685981">
      <w:pPr>
        <w:jc w:val="center"/>
      </w:pPr>
    </w:p>
    <w:p w:rsidR="00685981" w:rsidRDefault="00685981" w:rsidP="00685981">
      <w:pPr>
        <w:jc w:val="center"/>
      </w:pPr>
    </w:p>
    <w:p w:rsidR="00685981" w:rsidRDefault="00685981" w:rsidP="00685981">
      <w:pPr>
        <w:jc w:val="center"/>
      </w:pPr>
      <w:r>
        <w:rPr>
          <w:noProof/>
        </w:rPr>
        <mc:AlternateContent>
          <mc:Choice Requires="wps">
            <w:drawing>
              <wp:anchor distT="45720" distB="45720" distL="114300" distR="114300" simplePos="0" relativeHeight="251657728" behindDoc="0" locked="0" layoutInCell="1" allowOverlap="1" wp14:anchorId="52EA4F0F" wp14:editId="01E7DC2D">
                <wp:simplePos x="0" y="0"/>
                <wp:positionH relativeFrom="column">
                  <wp:posOffset>-26817</wp:posOffset>
                </wp:positionH>
                <wp:positionV relativeFrom="paragraph">
                  <wp:posOffset>275649</wp:posOffset>
                </wp:positionV>
                <wp:extent cx="5092700" cy="1807210"/>
                <wp:effectExtent l="0" t="0" r="0" b="254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0" cy="1807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3B2D" w:rsidRPr="00685981" w:rsidRDefault="00685981" w:rsidP="009D3B2D">
                            <w:pPr>
                              <w:pStyle w:val="aff"/>
                              <w:rPr>
                                <w:rFonts w:ascii="宋体-方正超大字符集" w:eastAsia="宋体-方正超大字符集"/>
                                <w:sz w:val="48"/>
                                <w:szCs w:val="48"/>
                                <w:shd w:val="clear" w:color="auto" w:fill="FFFFFF"/>
                              </w:rPr>
                            </w:pPr>
                            <w:r w:rsidRPr="00685981">
                              <w:rPr>
                                <w:rFonts w:ascii="宋体-方正超大字符集" w:eastAsia="宋体-方正超大字符集" w:hint="eastAsia"/>
                                <w:sz w:val="48"/>
                                <w:szCs w:val="48"/>
                                <w:shd w:val="clear" w:color="auto" w:fill="FFFFFF"/>
                              </w:rPr>
                              <w:t>迁移</w:t>
                            </w:r>
                            <w:r w:rsidRPr="00685981">
                              <w:rPr>
                                <w:rFonts w:ascii="宋体-方正超大字符集" w:eastAsia="宋体-方正超大字符集"/>
                                <w:sz w:val="48"/>
                                <w:szCs w:val="48"/>
                                <w:shd w:val="clear" w:color="auto" w:fill="FFFFFF"/>
                              </w:rPr>
                              <w:t>成分分析</w:t>
                            </w:r>
                            <w:r w:rsidR="0063150A" w:rsidRPr="00685981">
                              <w:rPr>
                                <w:rFonts w:ascii="宋体-方正超大字符集" w:eastAsia="宋体-方正超大字符集" w:hint="eastAsia"/>
                                <w:sz w:val="48"/>
                                <w:szCs w:val="48"/>
                                <w:shd w:val="clear" w:color="auto" w:fill="FFFFFF"/>
                              </w:rPr>
                              <w:t>TCA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EA4F0F" id="_x0000_t202" coordsize="21600,21600" o:spt="202" path="m,l,21600r21600,l21600,xe">
                <v:stroke joinstyle="miter"/>
                <v:path gradientshapeok="t" o:connecttype="rect"/>
              </v:shapetype>
              <v:shape id="文本框 2" o:spid="_x0000_s1026" type="#_x0000_t202" style="position:absolute;left:0;text-align:left;margin-left:-2.1pt;margin-top:21.7pt;width:401pt;height:142.3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" stroked="f">
                <v:textbox>
                  <w:txbxContent>
                    <w:p w:rsidR="009D3B2D" w:rsidRPr="00685981" w:rsidRDefault="00685981" w:rsidP="009D3B2D">
                      <w:pPr>
                        <w:pStyle w:val="aff"/>
                        <w:rPr>
                          <w:rFonts w:ascii="宋体-方正超大字符集" w:eastAsia="宋体-方正超大字符集"/>
                          <w:sz w:val="48"/>
                          <w:szCs w:val="48"/>
                          <w:shd w:val="clear" w:color="auto" w:fill="FFFFFF"/>
                        </w:rPr>
                      </w:pPr>
                      <w:r w:rsidRPr="00685981">
                        <w:rPr>
                          <w:rFonts w:ascii="宋体-方正超大字符集" w:eastAsia="宋体-方正超大字符集" w:hint="eastAsia"/>
                          <w:sz w:val="48"/>
                          <w:szCs w:val="48"/>
                          <w:shd w:val="clear" w:color="auto" w:fill="FFFFFF"/>
                        </w:rPr>
                        <w:t>迁移</w:t>
                      </w:r>
                      <w:r w:rsidRPr="00685981">
                        <w:rPr>
                          <w:rFonts w:ascii="宋体-方正超大字符集" w:eastAsia="宋体-方正超大字符集"/>
                          <w:sz w:val="48"/>
                          <w:szCs w:val="48"/>
                          <w:shd w:val="clear" w:color="auto" w:fill="FFFFFF"/>
                        </w:rPr>
                        <w:t>成分分析</w:t>
                      </w:r>
                      <w:r w:rsidR="0063150A" w:rsidRPr="00685981">
                        <w:rPr>
                          <w:rFonts w:ascii="宋体-方正超大字符集" w:eastAsia="宋体-方正超大字符集" w:hint="eastAsia"/>
                          <w:sz w:val="48"/>
                          <w:szCs w:val="48"/>
                          <w:shd w:val="clear" w:color="auto" w:fill="FFFFFF"/>
                        </w:rPr>
                        <w:t>TCA</w:t>
                      </w:r>
                    </w:p>
                  </w:txbxContent>
                </v:textbox>
                <w10:wrap type="square"/>
              </v:shape>
            </w:pict>
          </mc:Fallback>
        </mc:AlternateContent>
      </w:r>
    </w:p>
    <w:p w:rsidR="00685981" w:rsidRDefault="00685981" w:rsidP="00685981">
      <w:pPr>
        <w:jc w:val="center"/>
      </w:pPr>
    </w:p>
    <w:p w:rsidR="00685981" w:rsidRDefault="00685981" w:rsidP="00685981">
      <w:pPr>
        <w:jc w:val="center"/>
      </w:pPr>
    </w:p>
    <w:p w:rsidR="00685981" w:rsidRDefault="00685981" w:rsidP="00685981">
      <w:pPr>
        <w:jc w:val="center"/>
        <w:rPr>
          <w:rFonts w:hint="eastAsia"/>
        </w:rPr>
      </w:pPr>
    </w:p>
    <w:p w:rsidR="00685981" w:rsidRDefault="00685981" w:rsidP="00685981">
      <w:pPr>
        <w:jc w:val="center"/>
      </w:pPr>
    </w:p>
    <w:p w:rsidR="00685981" w:rsidRDefault="00685981" w:rsidP="00685981">
      <w:pPr>
        <w:jc w:val="center"/>
        <w:rPr>
          <w:rFonts w:hint="eastAsia"/>
        </w:rPr>
      </w:pPr>
    </w:p>
    <w:p w:rsidR="00685981" w:rsidRPr="00AF29C5" w:rsidRDefault="00685981" w:rsidP="00685981">
      <w:pPr>
        <w:ind w:leftChars="400" w:left="1031" w:firstLine="560"/>
        <w:jc w:val="left"/>
        <w:rPr>
          <w:rFonts w:ascii="Calibri" w:hAnsi="Calibri"/>
          <w:sz w:val="28"/>
          <w:szCs w:val="28"/>
        </w:rPr>
      </w:pPr>
      <w:r w:rsidRPr="00AF29C5">
        <w:rPr>
          <w:rFonts w:ascii="Calibri" w:hAnsi="Calibri" w:hint="eastAsia"/>
          <w:sz w:val="28"/>
          <w:szCs w:val="28"/>
        </w:rPr>
        <w:t>课程：</w:t>
      </w:r>
      <w:r w:rsidRPr="00AF29C5">
        <w:rPr>
          <w:rFonts w:ascii="Calibri" w:hAnsi="Calibri" w:hint="eastAsia"/>
          <w:sz w:val="28"/>
          <w:szCs w:val="28"/>
        </w:rPr>
        <w:t xml:space="preserve"> </w:t>
      </w:r>
      <w:r w:rsidRPr="00AF29C5">
        <w:rPr>
          <w:rFonts w:ascii="Calibri" w:hAnsi="Calibri"/>
          <w:sz w:val="28"/>
          <w:szCs w:val="28"/>
        </w:rPr>
        <w:t xml:space="preserve">   </w:t>
      </w:r>
      <w:r w:rsidRPr="00AF29C5">
        <w:rPr>
          <w:rFonts w:ascii="Calibri" w:hAnsi="Calibri" w:hint="eastAsia"/>
          <w:sz w:val="28"/>
          <w:szCs w:val="28"/>
          <w:u w:val="single"/>
        </w:rPr>
        <w:t xml:space="preserve"> </w:t>
      </w:r>
      <w:r w:rsidRPr="00AF29C5">
        <w:rPr>
          <w:rFonts w:ascii="Calibri" w:hAnsi="Calibri"/>
          <w:sz w:val="28"/>
          <w:szCs w:val="28"/>
          <w:u w:val="single"/>
        </w:rPr>
        <w:t xml:space="preserve">   </w:t>
      </w:r>
      <w:r w:rsidR="0099668C">
        <w:rPr>
          <w:rFonts w:ascii="Calibri" w:hAnsi="Calibri"/>
          <w:sz w:val="28"/>
          <w:szCs w:val="28"/>
          <w:u w:val="single"/>
        </w:rPr>
        <w:t xml:space="preserve">  </w:t>
      </w:r>
      <w:r w:rsidR="0099668C">
        <w:rPr>
          <w:rFonts w:ascii="Calibri" w:hAnsi="Calibri" w:hint="eastAsia"/>
          <w:sz w:val="28"/>
          <w:szCs w:val="28"/>
          <w:u w:val="single"/>
        </w:rPr>
        <w:t>模式识别</w:t>
      </w:r>
      <w:r w:rsidR="0099668C">
        <w:rPr>
          <w:rFonts w:ascii="Calibri" w:hAnsi="Calibri" w:hint="eastAsia"/>
          <w:sz w:val="28"/>
          <w:szCs w:val="28"/>
          <w:u w:val="single"/>
        </w:rPr>
        <w:t xml:space="preserve"> </w:t>
      </w:r>
      <w:r w:rsidR="0099668C">
        <w:rPr>
          <w:rFonts w:ascii="Calibri" w:hAnsi="Calibri"/>
          <w:sz w:val="28"/>
          <w:szCs w:val="28"/>
          <w:u w:val="single"/>
        </w:rPr>
        <w:t xml:space="preserve">   </w:t>
      </w:r>
      <w:r w:rsidRPr="00AF29C5">
        <w:rPr>
          <w:rFonts w:ascii="Calibri" w:hAnsi="Calibri" w:hint="eastAsia"/>
          <w:sz w:val="28"/>
          <w:szCs w:val="28"/>
          <w:u w:val="single"/>
        </w:rPr>
        <w:t xml:space="preserve">  </w:t>
      </w:r>
    </w:p>
    <w:p w:rsidR="00685981" w:rsidRPr="00AF29C5" w:rsidRDefault="00685981" w:rsidP="00685981">
      <w:pPr>
        <w:ind w:leftChars="400" w:left="1031" w:firstLine="560"/>
        <w:jc w:val="left"/>
        <w:rPr>
          <w:rFonts w:ascii="Calibri" w:hAnsi="Calibri"/>
          <w:sz w:val="28"/>
          <w:szCs w:val="28"/>
          <w:u w:val="single"/>
        </w:rPr>
      </w:pPr>
      <w:r w:rsidRPr="00AF29C5">
        <w:rPr>
          <w:rFonts w:ascii="Calibri" w:hAnsi="Calibri" w:hint="eastAsia"/>
          <w:sz w:val="28"/>
          <w:szCs w:val="28"/>
        </w:rPr>
        <w:t>指导老师：</w:t>
      </w:r>
      <w:r w:rsidRPr="00AF29C5">
        <w:rPr>
          <w:rFonts w:ascii="Calibri" w:hAnsi="Calibri" w:hint="eastAsia"/>
          <w:sz w:val="28"/>
          <w:szCs w:val="28"/>
          <w:u w:val="single"/>
        </w:rPr>
        <w:t xml:space="preserve"> </w:t>
      </w:r>
      <w:r w:rsidRPr="00AF29C5">
        <w:rPr>
          <w:rFonts w:ascii="Calibri" w:hAnsi="Calibri"/>
          <w:sz w:val="28"/>
          <w:szCs w:val="28"/>
          <w:u w:val="single"/>
        </w:rPr>
        <w:t xml:space="preserve">      </w:t>
      </w:r>
      <w:r w:rsidR="0099668C">
        <w:rPr>
          <w:rFonts w:ascii="Calibri" w:hAnsi="Calibri" w:hint="eastAsia"/>
          <w:sz w:val="28"/>
          <w:szCs w:val="28"/>
          <w:u w:val="single"/>
        </w:rPr>
        <w:t>刘兆英</w:t>
      </w:r>
      <w:r w:rsidRPr="00AF29C5">
        <w:rPr>
          <w:rFonts w:ascii="Calibri" w:hAnsi="Calibri" w:hint="eastAsia"/>
          <w:sz w:val="28"/>
          <w:szCs w:val="28"/>
          <w:u w:val="single"/>
        </w:rPr>
        <w:t xml:space="preserve"> </w:t>
      </w:r>
      <w:r w:rsidRPr="00AF29C5">
        <w:rPr>
          <w:rFonts w:ascii="Calibri" w:hAnsi="Calibri"/>
          <w:sz w:val="28"/>
          <w:szCs w:val="28"/>
          <w:u w:val="single"/>
        </w:rPr>
        <w:t xml:space="preserve">    </w:t>
      </w:r>
      <w:r>
        <w:rPr>
          <w:rFonts w:ascii="Calibri" w:hAnsi="Calibri"/>
          <w:sz w:val="28"/>
          <w:szCs w:val="28"/>
          <w:u w:val="single"/>
        </w:rPr>
        <w:t xml:space="preserve"> </w:t>
      </w:r>
      <w:r w:rsidR="0099668C">
        <w:rPr>
          <w:rFonts w:ascii="Calibri" w:hAnsi="Calibri"/>
          <w:sz w:val="28"/>
          <w:szCs w:val="28"/>
          <w:u w:val="single"/>
        </w:rPr>
        <w:t xml:space="preserve"> </w:t>
      </w:r>
    </w:p>
    <w:p w:rsidR="00685981" w:rsidRPr="00AF29C5" w:rsidRDefault="00685981" w:rsidP="00685981">
      <w:pPr>
        <w:ind w:leftChars="400" w:left="1031" w:firstLine="560"/>
        <w:jc w:val="left"/>
        <w:rPr>
          <w:rFonts w:ascii="Calibri" w:hAnsi="Calibri"/>
          <w:sz w:val="28"/>
          <w:szCs w:val="28"/>
          <w:u w:val="single"/>
        </w:rPr>
      </w:pPr>
      <w:r w:rsidRPr="00AF29C5">
        <w:rPr>
          <w:rFonts w:ascii="Calibri" w:hAnsi="Calibri" w:hint="eastAsia"/>
          <w:sz w:val="28"/>
          <w:szCs w:val="28"/>
        </w:rPr>
        <w:t>学号：</w:t>
      </w:r>
      <w:r w:rsidRPr="00AF29C5">
        <w:rPr>
          <w:rFonts w:ascii="Calibri" w:hAnsi="Calibri" w:hint="eastAsia"/>
          <w:sz w:val="28"/>
          <w:szCs w:val="28"/>
        </w:rPr>
        <w:t xml:space="preserve"> </w:t>
      </w:r>
      <w:r w:rsidRPr="00AF29C5">
        <w:rPr>
          <w:rFonts w:ascii="Calibri" w:hAnsi="Calibri"/>
          <w:sz w:val="28"/>
          <w:szCs w:val="28"/>
        </w:rPr>
        <w:t xml:space="preserve">   </w:t>
      </w:r>
      <w:r w:rsidRPr="00AF29C5">
        <w:rPr>
          <w:rFonts w:ascii="Calibri" w:hAnsi="Calibri"/>
          <w:sz w:val="28"/>
          <w:szCs w:val="28"/>
          <w:u w:val="single"/>
        </w:rPr>
        <w:t xml:space="preserve">    </w:t>
      </w:r>
      <w:r w:rsidR="0099668C">
        <w:rPr>
          <w:rFonts w:ascii="Calibri" w:hAnsi="Calibri"/>
          <w:sz w:val="28"/>
          <w:szCs w:val="28"/>
          <w:u w:val="single"/>
        </w:rPr>
        <w:t xml:space="preserve"> </w:t>
      </w:r>
      <w:r w:rsidRPr="00AF29C5">
        <w:rPr>
          <w:rFonts w:ascii="Calibri" w:hAnsi="Calibri"/>
          <w:sz w:val="28"/>
          <w:szCs w:val="28"/>
          <w:u w:val="single"/>
        </w:rPr>
        <w:t xml:space="preserve"> </w:t>
      </w:r>
      <w:r>
        <w:rPr>
          <w:rFonts w:ascii="Calibri" w:hAnsi="Calibri" w:hint="eastAsia"/>
          <w:sz w:val="28"/>
          <w:szCs w:val="28"/>
          <w:u w:val="single"/>
        </w:rPr>
        <w:t>S20196135</w:t>
      </w:r>
      <w:r>
        <w:rPr>
          <w:rFonts w:ascii="Calibri" w:hAnsi="Calibri"/>
          <w:sz w:val="28"/>
          <w:szCs w:val="28"/>
          <w:u w:val="single"/>
        </w:rPr>
        <w:t>2</w:t>
      </w:r>
      <w:r w:rsidR="0099668C">
        <w:rPr>
          <w:rFonts w:ascii="Calibri" w:hAnsi="Calibri"/>
          <w:sz w:val="28"/>
          <w:szCs w:val="28"/>
          <w:u w:val="single"/>
        </w:rPr>
        <w:t xml:space="preserve">   </w:t>
      </w:r>
      <w:r w:rsidRPr="00AF29C5">
        <w:rPr>
          <w:rFonts w:ascii="Calibri" w:hAnsi="Calibri"/>
          <w:sz w:val="28"/>
          <w:szCs w:val="28"/>
          <w:u w:val="single"/>
        </w:rPr>
        <w:t xml:space="preserve"> </w:t>
      </w:r>
    </w:p>
    <w:p w:rsidR="00685981" w:rsidRPr="00AF29C5" w:rsidRDefault="00685981" w:rsidP="00685981">
      <w:pPr>
        <w:ind w:leftChars="400" w:left="1031" w:firstLine="560"/>
        <w:jc w:val="left"/>
        <w:rPr>
          <w:rFonts w:ascii="Calibri" w:hAnsi="Calibri"/>
          <w:sz w:val="28"/>
          <w:szCs w:val="28"/>
        </w:rPr>
      </w:pPr>
      <w:r w:rsidRPr="00AF29C5">
        <w:rPr>
          <w:rFonts w:ascii="Calibri" w:hAnsi="Calibri" w:hint="eastAsia"/>
          <w:sz w:val="28"/>
          <w:szCs w:val="28"/>
        </w:rPr>
        <w:t>姓名：</w:t>
      </w:r>
      <w:r w:rsidRPr="00AF29C5">
        <w:rPr>
          <w:rFonts w:ascii="Calibri" w:hAnsi="Calibri" w:hint="eastAsia"/>
          <w:sz w:val="28"/>
          <w:szCs w:val="28"/>
        </w:rPr>
        <w:t xml:space="preserve"> </w:t>
      </w:r>
      <w:r w:rsidRPr="00AF29C5">
        <w:rPr>
          <w:rFonts w:ascii="Calibri" w:hAnsi="Calibri"/>
          <w:sz w:val="28"/>
          <w:szCs w:val="28"/>
        </w:rPr>
        <w:t xml:space="preserve">   </w:t>
      </w:r>
      <w:r w:rsidRPr="00AF29C5">
        <w:rPr>
          <w:rFonts w:ascii="Calibri" w:hAnsi="Calibri" w:hint="eastAsia"/>
          <w:sz w:val="28"/>
          <w:szCs w:val="28"/>
          <w:u w:val="single"/>
        </w:rPr>
        <w:t xml:space="preserve"> </w:t>
      </w:r>
      <w:r>
        <w:rPr>
          <w:rFonts w:ascii="Calibri" w:hAnsi="Calibri"/>
          <w:sz w:val="28"/>
          <w:szCs w:val="28"/>
          <w:u w:val="single"/>
        </w:rPr>
        <w:t xml:space="preserve">    </w:t>
      </w:r>
      <w:r w:rsidR="0099668C">
        <w:rPr>
          <w:rFonts w:ascii="Calibri" w:hAnsi="Calibri"/>
          <w:sz w:val="28"/>
          <w:szCs w:val="28"/>
          <w:u w:val="single"/>
        </w:rPr>
        <w:t xml:space="preserve">  </w:t>
      </w:r>
      <w:bookmarkStart w:id="0" w:name="_GoBack"/>
      <w:bookmarkEnd w:id="0"/>
      <w:r>
        <w:rPr>
          <w:rFonts w:ascii="Calibri" w:hAnsi="Calibri" w:hint="eastAsia"/>
          <w:sz w:val="28"/>
          <w:szCs w:val="28"/>
          <w:u w:val="single"/>
        </w:rPr>
        <w:t>许梦文</w:t>
      </w:r>
      <w:r w:rsidRPr="00AF29C5">
        <w:rPr>
          <w:rFonts w:ascii="Calibri" w:hAnsi="Calibri"/>
          <w:sz w:val="28"/>
          <w:szCs w:val="28"/>
          <w:u w:val="single"/>
        </w:rPr>
        <w:t xml:space="preserve"> </w:t>
      </w:r>
      <w:r w:rsidR="0099668C">
        <w:rPr>
          <w:rFonts w:ascii="Calibri" w:hAnsi="Calibri"/>
          <w:sz w:val="28"/>
          <w:szCs w:val="28"/>
          <w:u w:val="single"/>
        </w:rPr>
        <w:t xml:space="preserve">   </w:t>
      </w:r>
      <w:r w:rsidRPr="00AF29C5">
        <w:rPr>
          <w:rFonts w:ascii="Calibri" w:hAnsi="Calibri" w:hint="eastAsia"/>
          <w:sz w:val="28"/>
          <w:szCs w:val="28"/>
          <w:u w:val="single"/>
        </w:rPr>
        <w:t xml:space="preserve"> </w:t>
      </w:r>
      <w:r>
        <w:rPr>
          <w:rFonts w:ascii="Calibri" w:hAnsi="Calibri"/>
          <w:sz w:val="28"/>
          <w:szCs w:val="28"/>
          <w:u w:val="single"/>
        </w:rPr>
        <w:t xml:space="preserve"> </w:t>
      </w:r>
      <w:r w:rsidRPr="00AF29C5">
        <w:rPr>
          <w:rFonts w:ascii="Calibri" w:hAnsi="Calibri"/>
          <w:sz w:val="28"/>
          <w:szCs w:val="28"/>
          <w:u w:val="single"/>
        </w:rPr>
        <w:t xml:space="preserve"> </w:t>
      </w:r>
    </w:p>
    <w:p w:rsidR="00AB7243" w:rsidRDefault="00AB7243" w:rsidP="0063150A">
      <w:pPr>
        <w:pStyle w:val="1"/>
        <w:numPr>
          <w:ilvl w:val="0"/>
          <w:numId w:val="0"/>
        </w:numPr>
        <w:jc w:val="both"/>
      </w:pPr>
    </w:p>
    <w:p w:rsidR="00CD7C22" w:rsidRDefault="0063150A" w:rsidP="0063150A">
      <w:pPr>
        <w:pStyle w:val="1"/>
        <w:numPr>
          <w:ilvl w:val="0"/>
          <w:numId w:val="0"/>
        </w:numPr>
        <w:jc w:val="both"/>
      </w:pPr>
      <w:r>
        <w:rPr>
          <w:rFonts w:hint="eastAsia"/>
        </w:rPr>
        <w:lastRenderedPageBreak/>
        <w:t>摘要</w:t>
      </w:r>
    </w:p>
    <w:p w:rsidR="00CD7C22" w:rsidRDefault="00CD7C22" w:rsidP="0063150A"/>
    <w:p w:rsidR="002863BE" w:rsidRPr="002863BE" w:rsidRDefault="0063150A" w:rsidP="002863BE">
      <w:pPr>
        <w:ind w:firstLineChars="200" w:firstLine="516"/>
        <w:rPr>
          <w:rFonts w:hint="eastAsia"/>
        </w:rPr>
      </w:pPr>
      <w:bookmarkStart w:id="1" w:name="_Toc515473283"/>
      <w:r w:rsidRPr="0063150A">
        <w:rPr>
          <w:rFonts w:hint="eastAsia"/>
        </w:rPr>
        <w:t>机器学习解决的是让机器自主地从数据中获取知识，从而应用于新的问题中。众所周知，机器学习存在着一些问题，大数据与少标注之间的矛盾、大数据与弱计算之间的矛盾、普适化模型与个性化需求之间的矛盾、特定应用的需求等等。迁移学习作为机器学习的一个重要分支，侧重于将已经学习过的知识迁移应用于新的问题中，用于解决上述问题。迁移学习的核心问题是，找到新问题和原问题之间的相似性，才可以顺利地实现知识的迁移。本篇文章介绍的迁移成分分析（</w:t>
      </w:r>
      <w:r w:rsidRPr="0063150A">
        <w:rPr>
          <w:rFonts w:hint="eastAsia"/>
        </w:rPr>
        <w:t>TCA</w:t>
      </w:r>
      <w:r w:rsidRPr="0063150A">
        <w:rPr>
          <w:rFonts w:hint="eastAsia"/>
        </w:rPr>
        <w:t>）属于基于特征的迁移学习方法。最早是由香港科技大学杨强教授团队提出的</w:t>
      </w:r>
      <w:r w:rsidRPr="0063150A">
        <w:rPr>
          <w:rFonts w:hint="eastAsia"/>
        </w:rPr>
        <w:t>[1],</w:t>
      </w:r>
      <w:r w:rsidRPr="0063150A">
        <w:rPr>
          <w:rFonts w:hint="eastAsia"/>
        </w:rPr>
        <w:t>是迁移学习领域一个经典的方法，全称是迁移成分分析（</w:t>
      </w:r>
      <w:r w:rsidRPr="0063150A">
        <w:rPr>
          <w:rFonts w:hint="eastAsia"/>
        </w:rPr>
        <w:t>Transfer Component Analysis</w:t>
      </w:r>
      <w:r w:rsidRPr="0063150A">
        <w:rPr>
          <w:rFonts w:hint="eastAsia"/>
        </w:rPr>
        <w:t>）。其基本思路就是减小源域和目标域的边缘概率分布的距离来近似两个领域之间的差异，最终完成迁移。</w:t>
      </w:r>
      <w:r w:rsidRPr="0063150A">
        <w:rPr>
          <w:rFonts w:hint="eastAsia"/>
        </w:rPr>
        <w:t>TCA</w:t>
      </w:r>
      <w:r w:rsidRPr="0063150A">
        <w:rPr>
          <w:rFonts w:hint="eastAsia"/>
        </w:rPr>
        <w:t>作为迁移学习领域的基础，其求解方法用到了很多《模式识别》的理论知识，本文以迁移学习为背景，主要讲述</w:t>
      </w:r>
      <w:r w:rsidRPr="0063150A">
        <w:rPr>
          <w:rFonts w:hint="eastAsia"/>
        </w:rPr>
        <w:t>TCA</w:t>
      </w:r>
      <w:r w:rsidRPr="0063150A">
        <w:rPr>
          <w:rFonts w:hint="eastAsia"/>
        </w:rPr>
        <w:t>的基本思想、核心方法。</w:t>
      </w:r>
      <w:r w:rsidR="002863BE">
        <w:rPr>
          <w:rFonts w:hint="eastAsia"/>
        </w:rPr>
        <w:t>代码地址：</w:t>
      </w:r>
      <w:hyperlink r:id="rId9" w:history="1">
        <w:r w:rsidR="002863BE">
          <w:rPr>
            <w:rStyle w:val="a7"/>
          </w:rPr>
          <w:t>https://github.com/Mengwen-Xu/-TCA</w:t>
        </w:r>
      </w:hyperlink>
    </w:p>
    <w:p w:rsidR="00E34F0F" w:rsidRDefault="00E34F0F" w:rsidP="00E34F0F">
      <w:pPr>
        <w:rPr>
          <w:color w:val="FF0000"/>
        </w:rPr>
      </w:pPr>
    </w:p>
    <w:p w:rsidR="008118EE" w:rsidRDefault="0063150A" w:rsidP="0063150A">
      <w:pPr>
        <w:pStyle w:val="1"/>
        <w:numPr>
          <w:ilvl w:val="0"/>
          <w:numId w:val="0"/>
        </w:numPr>
        <w:jc w:val="both"/>
      </w:pPr>
      <w:bookmarkStart w:id="2" w:name="_Toc27130618"/>
      <w:bookmarkEnd w:id="1"/>
      <w:r>
        <w:rPr>
          <w:rFonts w:hint="eastAsia"/>
        </w:rPr>
        <w:t>1</w:t>
      </w:r>
      <w:r>
        <w:t>.</w:t>
      </w:r>
      <w:bookmarkEnd w:id="2"/>
      <w:r>
        <w:rPr>
          <w:rFonts w:hint="eastAsia"/>
        </w:rPr>
        <w:t>介绍</w:t>
      </w:r>
    </w:p>
    <w:p w:rsidR="008118EE" w:rsidRDefault="009104AC" w:rsidP="009104AC">
      <w:pPr>
        <w:ind w:firstLine="420"/>
      </w:pPr>
      <w:r w:rsidRPr="009104AC">
        <w:rPr>
          <w:rFonts w:hint="eastAsia"/>
        </w:rPr>
        <w:t>域适应的目的是将在源域训练的分类器或回归模型用于目标域，其中源域和目标域可能不同，但是相关。这在目标域中标记数据供应不足时尤为重要</w:t>
      </w:r>
      <w:r>
        <w:rPr>
          <w:rFonts w:hint="eastAsia"/>
        </w:rPr>
        <w:t>。</w:t>
      </w:r>
      <w:r w:rsidRPr="009104AC">
        <w:rPr>
          <w:rFonts w:hint="eastAsia"/>
        </w:rPr>
        <w:t>域自适应的一个主要计算问题是如何减小源域数据和目标域数据分布的差异。直观地说，跨域发现好的特性表示是至关重要的。好的特征表示应该能够尽可能地减少域之间分布的差异，同时保留原始数据的重要</w:t>
      </w:r>
      <w:r w:rsidRPr="009104AC">
        <w:rPr>
          <w:rFonts w:hint="eastAsia"/>
        </w:rPr>
        <w:t>(</w:t>
      </w:r>
      <w:r w:rsidRPr="009104AC">
        <w:rPr>
          <w:rFonts w:hint="eastAsia"/>
        </w:rPr>
        <w:t>几何或统计</w:t>
      </w:r>
      <w:r w:rsidRPr="009104AC">
        <w:rPr>
          <w:rFonts w:hint="eastAsia"/>
        </w:rPr>
        <w:t>)</w:t>
      </w:r>
      <w:r w:rsidRPr="009104AC">
        <w:rPr>
          <w:rFonts w:hint="eastAsia"/>
        </w:rPr>
        <w:t>属性。图</w:t>
      </w:r>
      <w:r w:rsidRPr="009104AC">
        <w:rPr>
          <w:rFonts w:hint="eastAsia"/>
        </w:rPr>
        <w:t>1</w:t>
      </w:r>
      <w:r w:rsidRPr="009104AC">
        <w:rPr>
          <w:rFonts w:hint="eastAsia"/>
        </w:rPr>
        <w:t>形象地表示了几种数据分布的情况。简单来说，数据的边缘分布不同，就是数据整体不相似。数据的条件分布不同，就是数据整体相似，但是具体到每个类里，都不太相似。</w:t>
      </w:r>
    </w:p>
    <w:p w:rsidR="006803FD" w:rsidRDefault="006803FD" w:rsidP="009104AC">
      <w:pPr>
        <w:ind w:firstLine="420"/>
      </w:pPr>
      <w:r w:rsidRPr="006803FD">
        <w:rPr>
          <w:rFonts w:hint="eastAsia"/>
        </w:rPr>
        <w:t>转移成分分析</w:t>
      </w:r>
      <w:r w:rsidRPr="006803FD">
        <w:rPr>
          <w:rFonts w:hint="eastAsia"/>
        </w:rPr>
        <w:t>(TCA)</w:t>
      </w:r>
      <w:r w:rsidRPr="006803FD">
        <w:rPr>
          <w:rFonts w:hint="eastAsia"/>
        </w:rPr>
        <w:t>是一种新的特征提取方法，用于领域自适应。它试图学习两个域下的一组公共迁移成分</w:t>
      </w:r>
      <w:r w:rsidRPr="006803FD">
        <w:rPr>
          <w:rFonts w:hint="eastAsia"/>
        </w:rPr>
        <w:t>(transfer components)</w:t>
      </w:r>
      <w:r w:rsidRPr="006803FD">
        <w:rPr>
          <w:rFonts w:hint="eastAsia"/>
        </w:rPr>
        <w:t>，以便将不同域中的数据分布差异投影到一个子空间时，可以显著地减少这些差异。然后，可以在这个子空间中使用标准的机器学习方法来跨域训练分类器或回归模型。更</w:t>
      </w:r>
      <w:r w:rsidRPr="006803FD">
        <w:rPr>
          <w:rFonts w:hint="eastAsia"/>
        </w:rPr>
        <w:lastRenderedPageBreak/>
        <w:t>具体地说，如果两个域相互关联，那么它们可能存在几个公共成分</w:t>
      </w:r>
      <w:r w:rsidRPr="006803FD">
        <w:rPr>
          <w:rFonts w:hint="eastAsia"/>
        </w:rPr>
        <w:t>(</w:t>
      </w:r>
      <w:r w:rsidRPr="006803FD">
        <w:rPr>
          <w:rFonts w:hint="eastAsia"/>
        </w:rPr>
        <w:t>或潜在变量</w:t>
      </w:r>
      <w:r w:rsidRPr="006803FD">
        <w:rPr>
          <w:rFonts w:hint="eastAsia"/>
        </w:rPr>
        <w:t>)</w:t>
      </w:r>
      <w:r w:rsidRPr="006803FD">
        <w:rPr>
          <w:rFonts w:hint="eastAsia"/>
        </w:rPr>
        <w:t>。其中一些成分可能会导致域之间的数据分布不同，而其他成分可能不会。其中一些成分可能捕获原始数据下的固有结构，而其他成分可能不捕获。</w:t>
      </w:r>
      <w:r w:rsidRPr="006803FD">
        <w:rPr>
          <w:rFonts w:hint="eastAsia"/>
        </w:rPr>
        <w:t>TCA</w:t>
      </w:r>
      <w:r w:rsidRPr="006803FD">
        <w:rPr>
          <w:rFonts w:hint="eastAsia"/>
        </w:rPr>
        <w:t>的目标是发现那些不会导致跨域分布变化的成分，并很好地捕获原始数据的结构。</w:t>
      </w:r>
    </w:p>
    <w:p w:rsidR="009104AC" w:rsidRDefault="009104AC" w:rsidP="009104AC">
      <w:pPr>
        <w:jc w:val="center"/>
      </w:pPr>
      <w:r>
        <w:rPr>
          <w:noProof/>
        </w:rPr>
        <w:drawing>
          <wp:inline distT="0" distB="0" distL="0" distR="0" wp14:anchorId="5E5478DB" wp14:editId="69AD4618">
            <wp:extent cx="4582633" cy="1804608"/>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2467" b="17751"/>
                    <a:stretch/>
                  </pic:blipFill>
                  <pic:spPr bwMode="auto">
                    <a:xfrm>
                      <a:off x="0" y="0"/>
                      <a:ext cx="4674827" cy="1840914"/>
                    </a:xfrm>
                    <a:prstGeom prst="rect">
                      <a:avLst/>
                    </a:prstGeom>
                    <a:ln>
                      <a:noFill/>
                    </a:ln>
                    <a:extLst>
                      <a:ext uri="{53640926-AAD7-44D8-BBD7-CCE9431645EC}">
                        <a14:shadowObscured xmlns:a14="http://schemas.microsoft.com/office/drawing/2010/main"/>
                      </a:ext>
                    </a:extLst>
                  </pic:spPr>
                </pic:pic>
              </a:graphicData>
            </a:graphic>
          </wp:inline>
        </w:drawing>
      </w:r>
    </w:p>
    <w:p w:rsidR="009104AC" w:rsidRDefault="009104AC" w:rsidP="009104AC">
      <w:pPr>
        <w:jc w:val="center"/>
        <w:rPr>
          <w:rFonts w:ascii="华文楷体" w:eastAsia="华文楷体" w:hAnsi="华文楷体"/>
          <w:sz w:val="21"/>
          <w:szCs w:val="21"/>
        </w:rPr>
      </w:pPr>
      <w:r w:rsidRPr="00927A8B">
        <w:rPr>
          <w:rFonts w:ascii="华文楷体" w:eastAsia="华文楷体" w:hAnsi="华文楷体" w:hint="eastAsia"/>
          <w:sz w:val="21"/>
          <w:szCs w:val="21"/>
        </w:rPr>
        <w:t>图1</w:t>
      </w:r>
      <w:r w:rsidRPr="00927A8B">
        <w:rPr>
          <w:rFonts w:ascii="华文楷体" w:eastAsia="华文楷体" w:hAnsi="华文楷体"/>
          <w:sz w:val="21"/>
          <w:szCs w:val="21"/>
        </w:rPr>
        <w:t xml:space="preserve">. </w:t>
      </w:r>
      <w:r w:rsidRPr="00927A8B">
        <w:rPr>
          <w:rFonts w:ascii="华文楷体" w:eastAsia="华文楷体" w:hAnsi="华文楷体" w:hint="eastAsia"/>
          <w:sz w:val="21"/>
          <w:szCs w:val="21"/>
        </w:rPr>
        <w:t>不同数据分布的目标域数据</w:t>
      </w:r>
    </w:p>
    <w:p w:rsidR="006803FD" w:rsidRDefault="006803FD" w:rsidP="006803FD">
      <w:r>
        <w:rPr>
          <w:rFonts w:hint="eastAsia"/>
        </w:rPr>
        <w:t>从形式上来说，</w:t>
      </w:r>
      <w:r>
        <w:rPr>
          <w:rFonts w:hint="eastAsia"/>
        </w:rPr>
        <w:t>TCA</w:t>
      </w:r>
      <w:r>
        <w:rPr>
          <w:rFonts w:hint="eastAsia"/>
        </w:rPr>
        <w:t>方法是用</w:t>
      </w:r>
      <m:oMath>
        <m:r>
          <m:rPr>
            <m:sty m:val="p"/>
          </m:rPr>
          <w:rPr>
            <w:rFonts w:ascii="Cambria Math" w:hAnsi="Cambria Math" w:hint="eastAsia"/>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oMath>
      <w:r>
        <w:rPr>
          <w:rFonts w:hint="eastAsia"/>
        </w:rPr>
        <w:t>和</w:t>
      </w:r>
      <m:oMath>
        <m:r>
          <m:rPr>
            <m:sty m:val="p"/>
          </m:rPr>
          <w:rPr>
            <w:rFonts w:ascii="Cambria Math" w:hAnsi="Cambria Math" w:hint="eastAsia"/>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oMath>
      <w:r>
        <w:rPr>
          <w:rFonts w:hint="eastAsia"/>
        </w:rPr>
        <w:t>之间的距离来近似两个领域之间的差异。即公式</w:t>
      </w:r>
      <w:r>
        <w:rPr>
          <w:rFonts w:hint="eastAsia"/>
        </w:rPr>
        <w:t>2-1</w:t>
      </w:r>
      <w:r>
        <w:rPr>
          <w:rFonts w:hint="eastAsia"/>
        </w:rPr>
        <w:t>：</w:t>
      </w:r>
    </w:p>
    <w:p w:rsidR="006803FD" w:rsidRDefault="006803FD" w:rsidP="006803FD">
      <w:pPr>
        <w:jc w:val="left"/>
      </w:pPr>
      <m:oMath>
        <m:r>
          <m:rPr>
            <m:sty m:val="p"/>
          </m:rPr>
          <w:rPr>
            <w:rFonts w:ascii="Cambria Math" w:hAnsi="Cambria Math"/>
          </w:rPr>
          <m:t>DISTANCE(</m:t>
        </m:r>
        <m:sSub>
          <m:sSubPr>
            <m:ctrlPr>
              <w:rPr>
                <w:rFonts w:ascii="Cambria Math" w:hAnsi="Cambria Math"/>
              </w:rPr>
            </m:ctrlPr>
          </m:sSubPr>
          <m:e>
            <m:r>
              <w:rPr>
                <w:rFonts w:ascii="Cambria Math" w:hAnsi="Cambria Math"/>
              </w:rPr>
              <m:t>D</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r>
          <m:rPr>
            <m:sty m:val="p"/>
          </m:rPr>
          <w:rPr>
            <w:rFonts w:ascii="Cambria Math" w:hAnsi="Cambria Math" w:hint="eastAsia"/>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r>
          <m:rPr>
            <m:sty m:val="p"/>
          </m:rPr>
          <w:rPr>
            <w:rFonts w:ascii="Cambria Math" w:hAnsi="Cambria Math"/>
          </w:rPr>
          <m:t>-</m:t>
        </m:r>
        <m:r>
          <m:rPr>
            <m:sty m:val="p"/>
          </m:rPr>
          <w:rPr>
            <w:rFonts w:ascii="Cambria Math" w:hAnsi="Cambria Math" w:hint="eastAsia"/>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oMath>
      <w:r>
        <w:rPr>
          <w:rFonts w:hint="eastAsia"/>
        </w:rPr>
        <w:t xml:space="preserve"> </w:t>
      </w:r>
      <w:r>
        <w:t xml:space="preserve">                               </w:t>
      </w:r>
      <w:r>
        <w:rPr>
          <w:rFonts w:hint="eastAsia"/>
        </w:rPr>
        <w:t>(2-1)</w:t>
      </w:r>
    </w:p>
    <w:p w:rsidR="006803FD" w:rsidRDefault="006803FD" w:rsidP="006803FD">
      <w:pPr>
        <w:rPr>
          <w:rFonts w:hint="eastAsia"/>
        </w:rPr>
      </w:pPr>
      <w:r>
        <w:rPr>
          <w:rFonts w:hint="eastAsia"/>
        </w:rPr>
        <w:t>其中，领域</w:t>
      </w:r>
      <w:r>
        <w:rPr>
          <w:rFonts w:hint="eastAsia"/>
        </w:rPr>
        <w:t>(Domain):</w:t>
      </w:r>
      <w:r>
        <w:rPr>
          <w:rFonts w:hint="eastAsia"/>
        </w:rPr>
        <w:t>是进行学习的主体。领域主要由两部分构成：数据和生成这些数据的概率分布。通常我们用花体</w:t>
      </w:r>
      <w:r>
        <w:rPr>
          <w:rFonts w:hint="eastAsia"/>
        </w:rPr>
        <w:t>D</w:t>
      </w:r>
      <w:r>
        <w:rPr>
          <w:rFonts w:hint="eastAsia"/>
        </w:rPr>
        <w:t>来表示一个</w:t>
      </w:r>
      <w:r>
        <w:rPr>
          <w:rFonts w:hint="eastAsia"/>
        </w:rPr>
        <w:t>domain</w:t>
      </w:r>
      <w:r>
        <w:rPr>
          <w:rFonts w:hint="eastAsia"/>
        </w:rPr>
        <w:t>，用大写斜体</w:t>
      </w:r>
      <w:r>
        <w:rPr>
          <w:rFonts w:hint="eastAsia"/>
        </w:rPr>
        <w:t>P</w:t>
      </w:r>
      <w:r>
        <w:rPr>
          <w:rFonts w:hint="eastAsia"/>
        </w:rPr>
        <w:t>来表示一个概率分布。</w:t>
      </w:r>
      <w:r>
        <w:rPr>
          <w:rFonts w:hint="eastAsia"/>
        </w:rPr>
        <w:t>Ds</w:t>
      </w:r>
      <w:r>
        <w:rPr>
          <w:rFonts w:hint="eastAsia"/>
        </w:rPr>
        <w:t>表示源领域，</w:t>
      </w:r>
      <w:r>
        <w:rPr>
          <w:rFonts w:hint="eastAsia"/>
        </w:rPr>
        <w:t>Dt</w:t>
      </w:r>
      <w:r>
        <w:rPr>
          <w:rFonts w:hint="eastAsia"/>
        </w:rPr>
        <w:t>表示目标领域。</w:t>
      </w:r>
    </w:p>
    <w:p w:rsidR="006803FD" w:rsidRDefault="006803FD" w:rsidP="006803FD">
      <w:pPr>
        <w:pStyle w:val="1"/>
        <w:numPr>
          <w:ilvl w:val="0"/>
          <w:numId w:val="0"/>
        </w:numPr>
        <w:jc w:val="both"/>
      </w:pPr>
      <w:r w:rsidRPr="006803FD">
        <w:t>2</w:t>
      </w:r>
      <w:r w:rsidRPr="006803FD">
        <w:rPr>
          <w:rFonts w:hint="eastAsia"/>
        </w:rPr>
        <w:t>、迁移成分分析</w:t>
      </w:r>
    </w:p>
    <w:p w:rsidR="00314F61" w:rsidRPr="00314F61" w:rsidRDefault="00314F61" w:rsidP="005C68A1">
      <w:pPr>
        <w:pStyle w:val="2"/>
        <w:numPr>
          <w:ilvl w:val="0"/>
          <w:numId w:val="0"/>
        </w:numPr>
      </w:pPr>
      <w:r>
        <w:rPr>
          <w:rFonts w:hint="eastAsia"/>
        </w:rPr>
        <w:t>2.1</w:t>
      </w:r>
      <w:r>
        <w:rPr>
          <w:rFonts w:hint="eastAsia"/>
        </w:rPr>
        <w:t>、基本思想</w:t>
      </w:r>
    </w:p>
    <w:p w:rsidR="005C68A1" w:rsidRPr="00AB7243" w:rsidRDefault="00314F61" w:rsidP="00AB7243">
      <w:pPr>
        <w:ind w:firstLine="420"/>
        <w:rPr>
          <w:rFonts w:ascii="宋体" w:hAnsi="宋体" w:hint="eastAsia"/>
        </w:rPr>
      </w:pPr>
      <w:r>
        <w:rPr>
          <w:rFonts w:hint="eastAsia"/>
        </w:rPr>
        <w:t>边缘分布自适应的方法最早由香港科技大学杨强教授团队提出，方法名称为迁移成分分析</w:t>
      </w:r>
      <w:r>
        <w:rPr>
          <w:rFonts w:hint="eastAsia"/>
        </w:rPr>
        <w:t>(Transfer Component Analysis)</w:t>
      </w:r>
      <w:r>
        <w:rPr>
          <w:rFonts w:hint="eastAsia"/>
        </w:rPr>
        <w:t>。</w:t>
      </w:r>
      <w:r w:rsidRPr="00314F61">
        <w:rPr>
          <w:rFonts w:hint="eastAsia"/>
        </w:rPr>
        <w:t>TCA</w:t>
      </w:r>
      <w:r w:rsidRPr="00314F61">
        <w:rPr>
          <w:rFonts w:hint="eastAsia"/>
        </w:rPr>
        <w:t>就是边缘分布的经典方法，也是数据分布自适应的经典，之后的许多工作都以</w:t>
      </w:r>
      <w:r w:rsidRPr="00314F61">
        <w:rPr>
          <w:rFonts w:hint="eastAsia"/>
        </w:rPr>
        <w:t>TCA</w:t>
      </w:r>
      <w:r w:rsidRPr="00314F61">
        <w:rPr>
          <w:rFonts w:hint="eastAsia"/>
        </w:rPr>
        <w:t>为基础。其基本思想就是：</w:t>
      </w:r>
      <w:r>
        <w:rPr>
          <w:rFonts w:hint="eastAsia"/>
        </w:rPr>
        <w:t>由于</w:t>
      </w:r>
      <m:oMath>
        <m:r>
          <m:rPr>
            <m:sty m:val="p"/>
          </m:rPr>
          <w:rPr>
            <w:rFonts w:ascii="Cambria Math" w:hAnsi="Cambria Math" w:hint="eastAsia"/>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r>
          <m:rPr>
            <m:sty m:val="p"/>
          </m:rPr>
          <w:rPr>
            <w:rFonts w:ascii="Cambria Math" w:hAnsi="Cambria Math"/>
          </w:rPr>
          <m:t>≠</m:t>
        </m:r>
        <m:r>
          <m:rPr>
            <m:sty m:val="p"/>
          </m:rPr>
          <w:rPr>
            <w:rFonts w:ascii="Cambria Math" w:hAnsi="Cambria Math" w:hint="eastAsia"/>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oMath>
      <w:r>
        <w:rPr>
          <w:rFonts w:hint="eastAsia"/>
        </w:rPr>
        <w:t>，</w:t>
      </w:r>
      <w:r>
        <w:rPr>
          <w:rFonts w:ascii="宋体" w:hAnsi="宋体" w:hint="eastAsia"/>
        </w:rPr>
        <w:t>直接减小二者</w:t>
      </w:r>
      <w:r w:rsidRPr="00AC0AB5">
        <w:rPr>
          <w:rFonts w:ascii="宋体" w:hAnsi="宋体" w:hint="eastAsia"/>
        </w:rPr>
        <w:t>之间的距离是不可行的。</w:t>
      </w:r>
      <w:r w:rsidR="005C68A1" w:rsidRPr="005C68A1">
        <w:rPr>
          <w:rFonts w:ascii="宋体" w:hAnsi="宋体"/>
        </w:rPr>
        <w:t>TCA</w:t>
      </w:r>
      <w:r w:rsidR="005C68A1" w:rsidRPr="005C68A1">
        <w:rPr>
          <w:rFonts w:ascii="宋体" w:hAnsi="宋体" w:hint="eastAsia"/>
        </w:rPr>
        <w:t>假设存在一个特征映射</w:t>
      </w:r>
      <w:r w:rsidR="005C68A1" w:rsidRPr="005C68A1">
        <w:rPr>
          <w:rFonts w:ascii="Cambria" w:hAnsi="Cambria" w:cs="Cambria"/>
        </w:rPr>
        <w:t>ϕ</w:t>
      </w:r>
      <w:r w:rsidR="005C68A1" w:rsidRPr="005C68A1">
        <w:rPr>
          <w:rFonts w:ascii="宋体" w:hAnsi="宋体" w:hint="eastAsia"/>
        </w:rPr>
        <w:t>，使得映射后数据的分布</w:t>
      </w:r>
      <m:oMath>
        <m:r>
          <m:rPr>
            <m:sty m:val="p"/>
          </m:rPr>
          <w:rPr>
            <w:rFonts w:ascii="Cambria Math" w:hAnsi="Cambria Math" w:hint="eastAsia"/>
          </w:rPr>
          <m:t>P</m:t>
        </m:r>
        <m:r>
          <m:rPr>
            <m:sty m:val="p"/>
          </m:rP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r>
          <m:rPr>
            <m:sty m:val="p"/>
          </m:rPr>
          <w:rPr>
            <w:rFonts w:ascii="Cambria Math" w:hAnsi="Cambria Math"/>
          </w:rPr>
          <m:t>)≈</m:t>
        </m:r>
        <m:r>
          <m:rPr>
            <m:sty m:val="p"/>
          </m:rPr>
          <w:rPr>
            <w:rFonts w:ascii="Cambria Math" w:hAnsi="Cambria Math" w:hint="eastAsia"/>
          </w:rPr>
          <m:t>P</m:t>
        </m:r>
        <m:r>
          <m:rPr>
            <m:sty m:val="p"/>
          </m:rP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oMath>
      <w:r w:rsidR="005C68A1" w:rsidRPr="005C68A1">
        <w:rPr>
          <w:rFonts w:ascii="宋体" w:hAnsi="宋体" w:hint="eastAsia"/>
        </w:rPr>
        <w:t>。</w:t>
      </w:r>
      <w:r w:rsidR="005C68A1">
        <w:rPr>
          <w:rFonts w:ascii="宋体" w:hAnsi="宋体"/>
        </w:rPr>
        <w:t>TCA</w:t>
      </w:r>
      <w:r w:rsidR="005C68A1" w:rsidRPr="005C68A1">
        <w:rPr>
          <w:rFonts w:ascii="宋体" w:hAnsi="宋体" w:hint="eastAsia"/>
        </w:rPr>
        <w:t>假设如果边缘分布接近，那么两个领域的条件分布也会接近，即条件分布</w:t>
      </w:r>
      <m:oMath>
        <m:r>
          <m:rPr>
            <m:sty m:val="p"/>
          </m:rPr>
          <w:rPr>
            <w:rFonts w:ascii="Cambria Math" w:hAnsi="Cambria Math" w:hint="eastAsia"/>
          </w:rPr>
          <m:t>P</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s</m:t>
            </m:r>
          </m:sub>
        </m:sSub>
        <m:r>
          <m:rPr>
            <m:sty m:val="p"/>
          </m:rP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r>
          <m:rPr>
            <m:sty m:val="p"/>
          </m:rPr>
          <w:rPr>
            <w:rFonts w:ascii="Cambria Math" w:hAnsi="Cambria Math"/>
          </w:rPr>
          <m:t>)≈</m:t>
        </m:r>
        <m:r>
          <m:rPr>
            <m:sty m:val="p"/>
          </m:rPr>
          <w:rPr>
            <w:rFonts w:ascii="Cambria Math" w:hAnsi="Cambria Math" w:hint="eastAsia"/>
          </w:rPr>
          <m:t>P</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oMath>
      <w:r w:rsidR="005C68A1" w:rsidRPr="005C68A1">
        <w:rPr>
          <w:rFonts w:ascii="宋体" w:hAnsi="宋体" w:hint="eastAsia"/>
        </w:rPr>
        <w:t>。这就是</w:t>
      </w:r>
      <w:r w:rsidR="005C68A1">
        <w:rPr>
          <w:rFonts w:ascii="宋体" w:hAnsi="宋体"/>
        </w:rPr>
        <w:t>TCA</w:t>
      </w:r>
      <w:r w:rsidR="005C68A1" w:rsidRPr="005C68A1">
        <w:rPr>
          <w:rFonts w:ascii="宋体" w:hAnsi="宋体" w:hint="eastAsia"/>
        </w:rPr>
        <w:t>的全部思想，因此，其主要目标是找到一个合适的</w:t>
      </w:r>
      <w:r w:rsidR="005C68A1" w:rsidRPr="005C68A1">
        <w:rPr>
          <w:rFonts w:ascii="Cambria" w:hAnsi="Cambria" w:cs="Cambria"/>
        </w:rPr>
        <w:t>ϕ</w:t>
      </w:r>
      <w:r w:rsidR="005C68A1" w:rsidRPr="005C68A1">
        <w:rPr>
          <w:rFonts w:ascii="宋体" w:hAnsi="宋体" w:hint="eastAsia"/>
        </w:rPr>
        <w:t>。</w:t>
      </w:r>
    </w:p>
    <w:p w:rsidR="006803FD" w:rsidRDefault="00314F61" w:rsidP="005C68A1">
      <w:pPr>
        <w:pStyle w:val="2"/>
        <w:numPr>
          <w:ilvl w:val="0"/>
          <w:numId w:val="0"/>
        </w:numPr>
      </w:pPr>
      <w:r>
        <w:rPr>
          <w:rFonts w:hint="eastAsia"/>
        </w:rPr>
        <w:lastRenderedPageBreak/>
        <w:t>2.2</w:t>
      </w:r>
      <w:r>
        <w:rPr>
          <w:rFonts w:hint="eastAsia"/>
        </w:rPr>
        <w:t>、</w:t>
      </w:r>
      <w:r w:rsidRPr="00314F61">
        <w:rPr>
          <w:rFonts w:hint="eastAsia"/>
        </w:rPr>
        <w:t>最大均值差异</w:t>
      </w:r>
      <w:r>
        <w:rPr>
          <w:rFonts w:hint="eastAsia"/>
        </w:rPr>
        <w:t>(</w:t>
      </w:r>
      <w:r>
        <w:t>MMD)</w:t>
      </w:r>
    </w:p>
    <w:p w:rsidR="004561E6" w:rsidRDefault="005C68A1" w:rsidP="004561E6">
      <w:pPr>
        <w:ind w:firstLine="420"/>
        <w:rPr>
          <w:rFonts w:ascii="宋体" w:hAnsi="宋体"/>
        </w:rPr>
      </w:pPr>
      <w:r>
        <w:rPr>
          <w:rFonts w:hint="eastAsia"/>
        </w:rPr>
        <w:t>这里肯定有很多个这样的</w:t>
      </w:r>
      <w:r w:rsidRPr="005C68A1">
        <w:rPr>
          <w:rFonts w:ascii="Cambria" w:hAnsi="Cambria" w:cs="Cambria"/>
        </w:rPr>
        <w:t>ϕ</w:t>
      </w:r>
      <w:r>
        <w:rPr>
          <w:rFonts w:ascii="Cambria" w:hAnsi="Cambria" w:cs="Cambria" w:hint="eastAsia"/>
        </w:rPr>
        <w:t>，但是不能漫无边际的找。</w:t>
      </w:r>
      <w:r w:rsidRPr="005C68A1">
        <w:rPr>
          <w:rFonts w:ascii="Cambria" w:hAnsi="Cambria" w:cs="Cambria" w:hint="eastAsia"/>
        </w:rPr>
        <w:t>回到迁移学习的本质上来：最小化源域和目标域的距离。</w:t>
      </w:r>
      <w:r>
        <w:rPr>
          <w:rFonts w:ascii="Cambria" w:hAnsi="Cambria" w:cs="Cambria" w:hint="eastAsia"/>
        </w:rPr>
        <w:t>作者</w:t>
      </w:r>
      <w:r w:rsidRPr="005C68A1">
        <w:rPr>
          <w:rFonts w:ascii="Cambria" w:hAnsi="Cambria" w:cs="Cambria" w:hint="eastAsia"/>
        </w:rPr>
        <w:t>先假设这个</w:t>
      </w:r>
      <w:r w:rsidRPr="005C68A1">
        <w:rPr>
          <w:rFonts w:ascii="Cambria" w:hAnsi="Cambria" w:cs="Cambria"/>
        </w:rPr>
        <w:t>ϕ</w:t>
      </w:r>
      <w:r w:rsidRPr="005C68A1">
        <w:rPr>
          <w:rFonts w:ascii="Cambria" w:hAnsi="Cambria" w:cs="Cambria" w:hint="eastAsia"/>
        </w:rPr>
        <w:t>是已知的，然后去求距离</w:t>
      </w:r>
      <w:r>
        <w:rPr>
          <w:rFonts w:ascii="宋体" w:hAnsi="宋体" w:hint="eastAsia"/>
        </w:rPr>
        <w:t>观察推出的结果</w:t>
      </w:r>
      <w:r w:rsidR="004561E6">
        <w:rPr>
          <w:rFonts w:ascii="宋体" w:hAnsi="宋体" w:hint="eastAsia"/>
        </w:rPr>
        <w:t>。但是现在有很多形式的距离，例如欧式距离到马氏距离等等。</w:t>
      </w:r>
      <w:r w:rsidR="004561E6" w:rsidRPr="004561E6">
        <w:rPr>
          <w:rFonts w:ascii="宋体" w:hAnsi="宋体" w:hint="eastAsia"/>
        </w:rPr>
        <w:t>而TCA选择了“最大均值差异(MMD)”距离，MMD的本质就是求映射后源域和目标域的均值之差。</w:t>
      </w:r>
    </w:p>
    <w:p w:rsidR="00314F61" w:rsidRDefault="004561E6" w:rsidP="004561E6">
      <w:pPr>
        <w:ind w:firstLine="420"/>
        <w:rPr>
          <w:rFonts w:ascii="宋体" w:hAnsi="宋体"/>
        </w:rPr>
      </w:pPr>
      <w:r w:rsidRPr="004561E6">
        <w:rPr>
          <w:rFonts w:ascii="宋体" w:hAnsi="宋体" w:hint="eastAsia"/>
        </w:rPr>
        <w:t>MMD，最先提出的时候用于双样本的检测（two-sample test）问题，用于判断两个分布p和q是否相同。它的基本假设是：如果对于所有以分布生成的样本空间为输入的函数f，如果两个分布生成的足够多的样本在f上的对应的像的均值都相等，那么那么可以认为这两个分布是同一个分布。现在一般用于度量两个分布之间的相似性。</w:t>
      </w:r>
      <w:r>
        <w:rPr>
          <w:rFonts w:ascii="宋体" w:hAnsi="宋体" w:hint="eastAsia"/>
        </w:rPr>
        <w:t>所以选择这个距离是合乎情理的。</w:t>
      </w:r>
    </w:p>
    <w:p w:rsidR="004561E6" w:rsidRPr="005C68A1" w:rsidRDefault="004561E6" w:rsidP="004561E6">
      <w:pPr>
        <w:ind w:firstLine="420"/>
        <w:rPr>
          <w:rFonts w:ascii="Cambria" w:hAnsi="Cambria" w:cs="Cambria"/>
        </w:rPr>
      </w:pPr>
    </w:p>
    <w:p w:rsidR="00314F61" w:rsidRDefault="00314F61" w:rsidP="005C68A1">
      <w:pPr>
        <w:pStyle w:val="2"/>
        <w:numPr>
          <w:ilvl w:val="0"/>
          <w:numId w:val="0"/>
        </w:numPr>
      </w:pPr>
      <w:r>
        <w:t>2.3</w:t>
      </w:r>
      <w:r>
        <w:rPr>
          <w:rFonts w:hint="eastAsia"/>
        </w:rPr>
        <w:t>、核心方法</w:t>
      </w:r>
    </w:p>
    <w:p w:rsidR="00314F61" w:rsidRDefault="004561E6" w:rsidP="004561E6">
      <w:r>
        <w:tab/>
      </w:r>
      <w:r>
        <w:rPr>
          <w:rFonts w:hint="eastAsia"/>
        </w:rPr>
        <w:t>现在度量准则也有了，就需要具体的去算了。首先假设</w:t>
      </w:r>
      <w:r w:rsidRPr="004561E6">
        <w:rPr>
          <w:rFonts w:hint="eastAsia"/>
        </w:rPr>
        <w:t>这个</w:t>
      </w:r>
      <w:r w:rsidRPr="004561E6">
        <w:t xml:space="preserve">ϕ </w:t>
      </w:r>
      <w:r w:rsidRPr="004561E6">
        <w:rPr>
          <w:rFonts w:hint="eastAsia"/>
        </w:rPr>
        <w:t>是已知的，</w:t>
      </w:r>
      <w:r>
        <w:rPr>
          <w:rFonts w:hint="eastAsia"/>
        </w:rPr>
        <w:t>我们令</w:t>
      </w:r>
      <w:r>
        <w:rPr>
          <w:rFonts w:hint="eastAsia"/>
        </w:rPr>
        <w:t>n1,n2</w:t>
      </w:r>
      <w:r>
        <w:rPr>
          <w:rFonts w:hint="eastAsia"/>
        </w:rPr>
        <w:t>分别表示源域和目标域的样本个数，</w:t>
      </w:r>
      <w:r w:rsidRPr="004561E6">
        <w:rPr>
          <w:rFonts w:hint="eastAsia"/>
        </w:rPr>
        <w:t>然后去求距离最大均值差异</w:t>
      </w:r>
      <w:r w:rsidRPr="004561E6">
        <w:t xml:space="preserve"> MMD</w:t>
      </w:r>
      <w:r w:rsidRPr="004561E6">
        <w:rPr>
          <w:rFonts w:hint="eastAsia"/>
        </w:rPr>
        <w:t>，如式</w:t>
      </w:r>
      <w:r w:rsidRPr="004561E6">
        <w:t>(3-1):</w:t>
      </w:r>
    </w:p>
    <w:p w:rsidR="004561E6" w:rsidRDefault="004561E6" w:rsidP="006803FD">
      <m:oMath>
        <m:r>
          <m:rPr>
            <m:sty m:val="p"/>
          </m:rPr>
          <w:rPr>
            <w:rFonts w:ascii="Cambria Math" w:hAnsi="Cambria Math"/>
          </w:rPr>
          <m:t>DISTANCE</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r>
              <m:rPr>
                <m:sty m:val="p"/>
              </m:rP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n2</m:t>
            </m:r>
          </m:den>
        </m:f>
        <m:nary>
          <m:naryPr>
            <m:chr m:val="∑"/>
            <m:limLoc m:val="undOvr"/>
            <m:ctrlPr>
              <w:rPr>
                <w:rFonts w:ascii="Cambria Math" w:hAnsi="Cambria Math"/>
              </w:rPr>
            </m:ctrlPr>
          </m:naryPr>
          <m:sub>
            <m:r>
              <w:rPr>
                <w:rFonts w:ascii="Cambria Math" w:hAnsi="Cambria Math"/>
              </w:rPr>
              <m:t>j=1</m:t>
            </m:r>
          </m:sub>
          <m:sup>
            <m:r>
              <w:rPr>
                <w:rFonts w:ascii="Cambria Math" w:hAnsi="Cambria Math"/>
              </w:rPr>
              <m:t>n2</m:t>
            </m:r>
          </m:sup>
          <m:e>
            <m:r>
              <m:rPr>
                <m:sty m:val="p"/>
              </m:rP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e>
        </m:nary>
        <m:r>
          <m:rPr>
            <m:sty m:val="p"/>
          </m:rPr>
          <w:rPr>
            <w:rFonts w:ascii="Cambria Math" w:hAnsi="Cambria Math"/>
          </w:rPr>
          <m:t>||</m:t>
        </m:r>
      </m:oMath>
      <w:r>
        <w:rPr>
          <w:rFonts w:hint="eastAsia"/>
        </w:rPr>
        <w:t xml:space="preserve"> </w:t>
      </w:r>
      <w:r>
        <w:t xml:space="preserve">                   (</w:t>
      </w:r>
      <w:r>
        <w:rPr>
          <w:rFonts w:hint="eastAsia"/>
        </w:rPr>
        <w:t>2</w:t>
      </w:r>
      <w:r>
        <w:t>-1)</w:t>
      </w:r>
    </w:p>
    <w:p w:rsidR="004561E6" w:rsidRDefault="004561E6" w:rsidP="006803FD">
      <w:r w:rsidRPr="004561E6">
        <w:rPr>
          <w:rFonts w:hint="eastAsia"/>
        </w:rPr>
        <w:t>可以发现，上面这个</w:t>
      </w:r>
      <w:r>
        <w:rPr>
          <w:rFonts w:hint="eastAsia"/>
        </w:rPr>
        <w:t>MMD</w:t>
      </w:r>
      <w:r w:rsidRPr="004561E6">
        <w:rPr>
          <w:rFonts w:hint="eastAsia"/>
        </w:rPr>
        <w:t>距离平方展开后，有二次项乘积的部分。那么，联系在</w:t>
      </w:r>
      <w:r w:rsidRPr="004561E6">
        <w:rPr>
          <w:rFonts w:hint="eastAsia"/>
        </w:rPr>
        <w:t>SVM</w:t>
      </w:r>
      <w:r w:rsidRPr="004561E6">
        <w:rPr>
          <w:rFonts w:hint="eastAsia"/>
        </w:rPr>
        <w:t>中学过的核函数，把一个难求的映射以核函数的形式来求</w:t>
      </w:r>
      <w:r>
        <w:rPr>
          <w:rFonts w:hint="eastAsia"/>
        </w:rPr>
        <w:t>。于是</w:t>
      </w:r>
      <w:r w:rsidRPr="004561E6">
        <w:rPr>
          <w:rFonts w:hint="eastAsia"/>
        </w:rPr>
        <w:t xml:space="preserve">TCA </w:t>
      </w:r>
      <w:r w:rsidRPr="004561E6">
        <w:rPr>
          <w:rFonts w:hint="eastAsia"/>
        </w:rPr>
        <w:t>引入了一个核矩阵</w:t>
      </w:r>
      <w:r w:rsidRPr="004561E6">
        <w:rPr>
          <w:rFonts w:hint="eastAsia"/>
        </w:rPr>
        <w:t xml:space="preserve"> K</w:t>
      </w:r>
      <w:r w:rsidRPr="004561E6">
        <w:rPr>
          <w:rFonts w:hint="eastAsia"/>
        </w:rPr>
        <w:t>：</w:t>
      </w:r>
    </w:p>
    <w:p w:rsidR="004561E6" w:rsidRPr="004561E6" w:rsidRDefault="004561E6" w:rsidP="006803FD">
      <m:oMathPara>
        <m:oMath>
          <m:r>
            <m:rPr>
              <m:sty m:val="p"/>
            </m:rPr>
            <w:rPr>
              <w:rFonts w:ascii="Cambria Math" w:hAnsi="Cambria Math"/>
            </w:rPr>
            <m:t>K=</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K</m:t>
                        </m:r>
                      </m:e>
                      <m:sub>
                        <m:r>
                          <w:rPr>
                            <w:rFonts w:ascii="Cambria Math" w:hAnsi="Cambria Math" w:hint="eastAsia"/>
                          </w:rPr>
                          <m:t>s</m:t>
                        </m:r>
                        <m:r>
                          <w:rPr>
                            <w:rFonts w:ascii="Cambria Math" w:hAnsi="Cambria Math"/>
                          </w:rPr>
                          <m:t>,s</m:t>
                        </m:r>
                      </m:sub>
                    </m:sSub>
                  </m:e>
                  <m:e>
                    <m:sSub>
                      <m:sSubPr>
                        <m:ctrlPr>
                          <w:rPr>
                            <w:rFonts w:ascii="Cambria Math" w:hAnsi="Cambria Math"/>
                            <w:i/>
                          </w:rPr>
                        </m:ctrlPr>
                      </m:sSubPr>
                      <m:e>
                        <m:r>
                          <w:rPr>
                            <w:rFonts w:ascii="Cambria Math" w:hAnsi="Cambria Math"/>
                          </w:rPr>
                          <m:t>K</m:t>
                        </m:r>
                      </m:e>
                      <m:sub>
                        <m:r>
                          <w:rPr>
                            <w:rFonts w:ascii="Cambria Math" w:hAnsi="Cambria Math" w:hint="eastAsia"/>
                          </w:rPr>
                          <m:t>s</m:t>
                        </m:r>
                        <m:r>
                          <w:rPr>
                            <w:rFonts w:ascii="Cambria Math" w:hAnsi="Cambria Math"/>
                          </w:rPr>
                          <m:t>,t</m:t>
                        </m:r>
                      </m:sub>
                    </m:sSub>
                  </m:e>
                </m:mr>
                <m:mr>
                  <m:e>
                    <m:sSub>
                      <m:sSubPr>
                        <m:ctrlPr>
                          <w:rPr>
                            <w:rFonts w:ascii="Cambria Math" w:hAnsi="Cambria Math"/>
                            <w:i/>
                          </w:rPr>
                        </m:ctrlPr>
                      </m:sSubPr>
                      <m:e>
                        <m:r>
                          <w:rPr>
                            <w:rFonts w:ascii="Cambria Math" w:hAnsi="Cambria Math"/>
                          </w:rPr>
                          <m:t>K</m:t>
                        </m:r>
                      </m:e>
                      <m:sub>
                        <m:r>
                          <w:rPr>
                            <w:rFonts w:ascii="Cambria Math" w:hAnsi="Cambria Math" w:hint="eastAsia"/>
                          </w:rPr>
                          <m:t>t</m:t>
                        </m:r>
                        <m:r>
                          <w:rPr>
                            <w:rFonts w:ascii="Cambria Math" w:hAnsi="Cambria Math"/>
                          </w:rPr>
                          <m:t>,s</m:t>
                        </m:r>
                      </m:sub>
                    </m:sSub>
                  </m:e>
                  <m:e>
                    <m:sSub>
                      <m:sSubPr>
                        <m:ctrlPr>
                          <w:rPr>
                            <w:rFonts w:ascii="Cambria Math" w:hAnsi="Cambria Math"/>
                            <w:i/>
                          </w:rPr>
                        </m:ctrlPr>
                      </m:sSubPr>
                      <m:e>
                        <m:r>
                          <w:rPr>
                            <w:rFonts w:ascii="Cambria Math" w:hAnsi="Cambria Math"/>
                          </w:rPr>
                          <m:t>K</m:t>
                        </m:r>
                      </m:e>
                      <m:sub>
                        <m:r>
                          <w:rPr>
                            <w:rFonts w:ascii="Cambria Math" w:hAnsi="Cambria Math"/>
                          </w:rPr>
                          <m:t>t,t</m:t>
                        </m:r>
                      </m:sub>
                    </m:sSub>
                  </m:e>
                </m:mr>
              </m:m>
            </m:e>
          </m:d>
        </m:oMath>
      </m:oMathPara>
    </w:p>
    <w:p w:rsidR="004561E6" w:rsidRDefault="004561E6" w:rsidP="006803FD">
      <w:r w:rsidRPr="004561E6">
        <w:rPr>
          <w:rFonts w:hint="eastAsia"/>
        </w:rPr>
        <w:t>以及一个</w:t>
      </w:r>
      <w:r>
        <w:rPr>
          <w:rFonts w:hint="eastAsia"/>
        </w:rPr>
        <w:t>MMD</w:t>
      </w:r>
      <w:r w:rsidRPr="004561E6">
        <w:rPr>
          <w:rFonts w:hint="eastAsia"/>
        </w:rPr>
        <w:t>矩阵</w:t>
      </w:r>
      <w:r w:rsidRPr="004561E6">
        <w:rPr>
          <w:rFonts w:hint="eastAsia"/>
        </w:rPr>
        <w:t>L</w:t>
      </w:r>
      <w:r w:rsidRPr="004561E6">
        <w:rPr>
          <w:rFonts w:hint="eastAsia"/>
        </w:rPr>
        <w:t>，它的每个元素的计算方式为：</w:t>
      </w:r>
    </w:p>
    <w:p w:rsidR="004561E6" w:rsidRPr="004561E6" w:rsidRDefault="00E81D88" w:rsidP="006803FD">
      <m:oMathPara>
        <m:oMath>
          <m:sSub>
            <m:sSubPr>
              <m:ctrlPr>
                <w:rPr>
                  <w:rFonts w:ascii="Cambria Math" w:hAnsi="Cambria Math"/>
                </w:rPr>
              </m:ctrlPr>
            </m:sSubPr>
            <m:e>
              <m:r>
                <w:rPr>
                  <w:rFonts w:ascii="Cambria Math" w:hAnsi="Cambria Math"/>
                </w:rPr>
                <m:t>l</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e>
                <m:e>
                  <m:f>
                    <m:fPr>
                      <m:ctrlPr>
                        <w:rPr>
                          <w:rFonts w:ascii="Cambria Math" w:hAnsi="Cambria Math"/>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n1 n2</m:t>
                      </m:r>
                    </m:den>
                  </m:f>
                  <m:r>
                    <w:rPr>
                      <w:rFonts w:ascii="Cambria Math" w:hAnsi="Cambria Math"/>
                    </w:rPr>
                    <m:t xml:space="preserve">  </m:t>
                  </m:r>
                  <m:r>
                    <m:rPr>
                      <m:sty m:val="p"/>
                    </m:rPr>
                    <w:rPr>
                      <w:rFonts w:ascii="Cambria Math" w:hAnsi="Cambria Math"/>
                    </w:rPr>
                    <m:t>otherwise</m:t>
                  </m:r>
                </m:e>
              </m:eqArr>
            </m:e>
          </m:d>
        </m:oMath>
      </m:oMathPara>
    </w:p>
    <w:p w:rsidR="004561E6" w:rsidRPr="00090094" w:rsidRDefault="004561E6" w:rsidP="004561E6">
      <w:pPr>
        <w:spacing w:line="360" w:lineRule="auto"/>
        <w:rPr>
          <w:rFonts w:ascii="宋体" w:hAnsi="宋体" w:cs="宋体"/>
        </w:rPr>
      </w:pPr>
      <w:r w:rsidRPr="00090094">
        <w:rPr>
          <w:rFonts w:ascii="宋体" w:hAnsi="宋体" w:cs="宋体"/>
          <w:color w:val="000000"/>
        </w:rPr>
        <w:t>直接把那个难求的距离，变换成了</w:t>
      </w:r>
      <w:r>
        <w:rPr>
          <w:rFonts w:ascii="宋体" w:hAnsi="宋体" w:cs="宋体" w:hint="eastAsia"/>
          <w:color w:val="000000"/>
        </w:rPr>
        <w:t>式(</w:t>
      </w:r>
      <w:r>
        <w:rPr>
          <w:rFonts w:ascii="宋体" w:hAnsi="宋体" w:cs="宋体"/>
          <w:color w:val="000000"/>
        </w:rPr>
        <w:t>2-2)</w:t>
      </w:r>
      <w:r w:rsidRPr="00090094">
        <w:rPr>
          <w:rFonts w:ascii="宋体" w:hAnsi="宋体" w:cs="宋体"/>
          <w:color w:val="000000"/>
        </w:rPr>
        <w:t>下面的形式：</w:t>
      </w:r>
    </w:p>
    <w:p w:rsidR="004561E6" w:rsidRDefault="004561E6" w:rsidP="004561E6">
      <w:pPr>
        <w:rPr>
          <w:rFonts w:ascii="宋体" w:hAnsi="宋体" w:cs="宋体"/>
          <w:color w:val="000000"/>
        </w:rPr>
      </w:pPr>
      <m:oMath>
        <m:r>
          <m:rPr>
            <m:sty m:val="p"/>
          </m:rPr>
          <w:rPr>
            <w:rFonts w:ascii="Cambria Math" w:hAnsi="Cambria Math"/>
          </w:rPr>
          <m:t>tr</m:t>
        </m:r>
        <m:d>
          <m:dPr>
            <m:ctrlPr>
              <w:rPr>
                <w:rFonts w:ascii="Cambria Math" w:hAnsi="Cambria Math"/>
              </w:rPr>
            </m:ctrlPr>
          </m:dPr>
          <m:e>
            <m:r>
              <m:rPr>
                <m:sty m:val="p"/>
              </m:rPr>
              <w:rPr>
                <w:rFonts w:ascii="Cambria Math" w:hAnsi="Cambria Math"/>
              </w:rPr>
              <m:t>KL</m:t>
            </m:r>
          </m:e>
        </m:d>
        <m:r>
          <m:rPr>
            <m:sty m:val="p"/>
          </m:rPr>
          <w:rPr>
            <w:rFonts w:ascii="Cambria Math" w:hAnsi="Cambria Math"/>
          </w:rPr>
          <m:t>-λtr(K)</m:t>
        </m:r>
      </m:oMath>
      <w:r>
        <w:rPr>
          <w:rFonts w:hint="eastAsia"/>
        </w:rPr>
        <w:t xml:space="preserve"> </w:t>
      </w:r>
      <w:r>
        <w:tab/>
      </w:r>
      <w:r>
        <w:tab/>
      </w:r>
      <w:r>
        <w:tab/>
      </w:r>
      <w:r>
        <w:tab/>
      </w:r>
      <w:r>
        <w:tab/>
      </w:r>
      <w:r>
        <w:tab/>
      </w:r>
      <w:r>
        <w:tab/>
      </w:r>
      <w:r>
        <w:tab/>
      </w:r>
      <w:r>
        <w:tab/>
      </w:r>
      <w:r>
        <w:tab/>
      </w:r>
      <w:r>
        <w:tab/>
      </w:r>
      <w:r>
        <w:tab/>
      </w:r>
      <w:r>
        <w:tab/>
      </w:r>
      <w:r>
        <w:tab/>
      </w:r>
      <w:r>
        <w:tab/>
      </w:r>
      <w:r>
        <w:rPr>
          <w:rFonts w:ascii="宋体" w:hAnsi="宋体" w:cs="宋体" w:hint="eastAsia"/>
          <w:color w:val="000000"/>
        </w:rPr>
        <w:t>(</w:t>
      </w:r>
      <w:r>
        <w:rPr>
          <w:rFonts w:ascii="宋体" w:hAnsi="宋体" w:cs="宋体"/>
          <w:color w:val="000000"/>
        </w:rPr>
        <w:t>2-2)</w:t>
      </w:r>
    </w:p>
    <w:p w:rsidR="004561E6" w:rsidRDefault="004561E6" w:rsidP="004561E6">
      <w:r w:rsidRPr="004561E6">
        <w:rPr>
          <w:rFonts w:hint="eastAsia"/>
        </w:rPr>
        <w:lastRenderedPageBreak/>
        <w:t>到这里已经是可以求出解了，但是解决起来非常麻烦。于是作者又用到了降维的方法去简化问题。设存在一个更低维度的矩阵</w:t>
      </w:r>
      <w:r w:rsidRPr="004561E6">
        <w:rPr>
          <w:rFonts w:hint="eastAsia"/>
        </w:rPr>
        <w:t>W</w:t>
      </w:r>
      <w:r w:rsidRPr="004561E6">
        <w:rPr>
          <w:rFonts w:hint="eastAsia"/>
        </w:rPr>
        <w:t>：</w:t>
      </w:r>
    </w:p>
    <w:p w:rsidR="004561E6" w:rsidRPr="000631B2" w:rsidRDefault="00E81D88" w:rsidP="004561E6">
      <m:oMathPara>
        <m:oMath>
          <m:acc>
            <m:accPr>
              <m:chr m:val="̃"/>
              <m:ctrlPr>
                <w:rPr>
                  <w:rFonts w:ascii="Cambria Math" w:hAnsi="Cambria Math"/>
                </w:rPr>
              </m:ctrlPr>
            </m:accPr>
            <m:e>
              <m:r>
                <w:rPr>
                  <w:rFonts w:ascii="Cambria Math" w:hAnsi="Cambria Math" w:hint="eastAsia"/>
                </w:rPr>
                <m:t>K</m:t>
              </m:r>
            </m:e>
          </m:acc>
          <m:r>
            <w:rPr>
              <w:rFonts w:ascii="Cambria Math" w:hAnsi="Cambria Math"/>
            </w:rPr>
            <m:t>=</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rPr>
                  </m:ctrlPr>
                </m:accPr>
                <m:e>
                  <m:r>
                    <w:rPr>
                      <w:rFonts w:ascii="Cambria Math" w:hAnsi="Cambria Math"/>
                    </w:rPr>
                    <m:t>W</m:t>
                  </m:r>
                </m:e>
              </m:acc>
            </m:e>
          </m:d>
          <m:d>
            <m:dPr>
              <m:ctrlPr>
                <w:rPr>
                  <w:rFonts w:ascii="Cambria Math" w:hAnsi="Cambria Math"/>
                  <w:i/>
                </w:rPr>
              </m:ctrlPr>
            </m:dPr>
            <m:e>
              <m:sSup>
                <m:sSupPr>
                  <m:ctrlPr>
                    <w:rPr>
                      <w:rFonts w:ascii="Cambria Math" w:hAnsi="Cambria Math"/>
                    </w:rPr>
                  </m:ctrlPr>
                </m:sSupPr>
                <m:e>
                  <m:acc>
                    <m:accPr>
                      <m:chr m:val="̃"/>
                      <m:ctrlPr>
                        <w:rPr>
                          <w:rFonts w:ascii="Cambria Math" w:hAnsi="Cambria Math"/>
                        </w:rPr>
                      </m:ctrlPr>
                    </m:accPr>
                    <m:e>
                      <m:r>
                        <w:rPr>
                          <w:rFonts w:ascii="Cambria Math" w:hAnsi="Cambria Math"/>
                        </w:rPr>
                        <m:t>W</m:t>
                      </m:r>
                    </m:e>
                  </m:acc>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K</m:t>
              </m:r>
            </m:e>
          </m:d>
          <m:r>
            <w:rPr>
              <w:rFonts w:ascii="Cambria Math" w:hAnsi="Cambria Math"/>
            </w:rPr>
            <m:t>=KW</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K</m:t>
          </m:r>
        </m:oMath>
      </m:oMathPara>
    </w:p>
    <w:p w:rsidR="000631B2" w:rsidRDefault="000631B2" w:rsidP="004561E6">
      <w:r w:rsidRPr="000631B2">
        <w:rPr>
          <w:rFonts w:hint="eastAsia"/>
        </w:rPr>
        <w:t>这里的</w:t>
      </w:r>
      <w:r>
        <w:rPr>
          <w:rFonts w:hint="eastAsia"/>
        </w:rPr>
        <w:t>W</w:t>
      </w:r>
      <w:r w:rsidRPr="000631B2">
        <w:rPr>
          <w:rFonts w:hint="eastAsia"/>
        </w:rPr>
        <w:t>矩阵是比</w:t>
      </w:r>
      <w:r>
        <w:rPr>
          <w:rFonts w:hint="eastAsia"/>
        </w:rPr>
        <w:t>K</w:t>
      </w:r>
      <w:r>
        <w:rPr>
          <w:rFonts w:hint="eastAsia"/>
        </w:rPr>
        <w:t>更低维度的矩阵</w:t>
      </w:r>
      <w:r>
        <w:rPr>
          <w:rFonts w:hint="eastAsia"/>
        </w:rPr>
        <w:t>,</w:t>
      </w:r>
      <w:r w:rsidRPr="000631B2">
        <w:rPr>
          <w:rFonts w:hint="eastAsia"/>
        </w:rPr>
        <w:t>最后的</w:t>
      </w:r>
      <w:r>
        <w:rPr>
          <w:rFonts w:hint="eastAsia"/>
        </w:rPr>
        <w:t>W</w:t>
      </w:r>
      <w:r w:rsidRPr="000631B2">
        <w:rPr>
          <w:rFonts w:hint="eastAsia"/>
        </w:rPr>
        <w:t>就是问题的解</w:t>
      </w:r>
      <w:r>
        <w:rPr>
          <w:rFonts w:hint="eastAsia"/>
        </w:rPr>
        <w:t>答。这个理一下，</w:t>
      </w:r>
      <w:r>
        <w:rPr>
          <w:rFonts w:hint="eastAsia"/>
        </w:rPr>
        <w:t>T</w:t>
      </w:r>
      <w:r>
        <w:t>CA</w:t>
      </w:r>
      <w:r>
        <w:rPr>
          <w:rFonts w:hint="eastAsia"/>
        </w:rPr>
        <w:t>最后的优化目标是：</w:t>
      </w:r>
    </w:p>
    <w:p w:rsidR="000631B2" w:rsidRPr="000631B2" w:rsidRDefault="00E81D88" w:rsidP="000631B2">
      <w:pPr>
        <w:ind w:left="1680" w:firstLine="420"/>
      </w:pPr>
      <m:oMath>
        <m:sPre>
          <m:sPrePr>
            <m:ctrlPr>
              <w:rPr>
                <w:rFonts w:ascii="Cambria Math" w:hAnsi="Cambria Math"/>
              </w:rPr>
            </m:ctrlPr>
          </m:sPrePr>
          <m:sub>
            <m:r>
              <w:rPr>
                <w:rFonts w:ascii="Cambria Math" w:hAnsi="Cambria Math"/>
              </w:rPr>
              <m:t>W</m:t>
            </m:r>
          </m:sub>
          <m:sup>
            <m:r>
              <w:rPr>
                <w:rFonts w:ascii="Cambria Math" w:hAnsi="Cambria Math"/>
              </w:rPr>
              <m:t>min</m:t>
            </m:r>
          </m:sup>
          <m:e>
            <m:r>
              <w:rPr>
                <w:rFonts w:ascii="Cambria Math" w:hAnsi="Cambria Math"/>
              </w:rPr>
              <m:t>tr</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KLKW</m:t>
                </m:r>
              </m:e>
            </m:d>
            <m:r>
              <w:rPr>
                <w:rFonts w:ascii="Cambria Math" w:hAnsi="Cambria Math"/>
              </w:rPr>
              <m:t>+μtr</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e>
            </m:d>
          </m:e>
        </m:sPre>
      </m:oMath>
      <w:r w:rsidR="000631B2">
        <w:rPr>
          <w:rFonts w:hint="eastAsia"/>
        </w:rPr>
        <w:t xml:space="preserve"> </w:t>
      </w:r>
    </w:p>
    <w:p w:rsidR="000631B2" w:rsidRDefault="000631B2" w:rsidP="000631B2">
      <w:pPr>
        <w:ind w:left="1680" w:firstLine="420"/>
      </w:pPr>
      <m:oMath>
        <m:r>
          <m:rPr>
            <m:sty m:val="p"/>
          </m:rPr>
          <w:rPr>
            <w:rFonts w:ascii="Cambria Math" w:hAnsi="Cambria Math"/>
          </w:rPr>
          <m:t>s.t.</m:t>
        </m:r>
        <m:r>
          <m:rPr>
            <m:sty m:val="p"/>
          </m:rPr>
          <w:rPr>
            <w:rFonts w:ascii="Cambria Math" w:hAnsi="宋体"/>
          </w:rPr>
          <m:t xml:space="preserve">  </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KHKW=</m:t>
        </m:r>
        <m:sSub>
          <m:sSubPr>
            <m:ctrlPr>
              <w:rPr>
                <w:rFonts w:ascii="Cambria Math" w:hAnsi="Cambria Math"/>
                <w:i/>
              </w:rPr>
            </m:ctrlPr>
          </m:sSubPr>
          <m:e>
            <m:r>
              <w:rPr>
                <w:rFonts w:ascii="Cambria Math" w:hAnsi="Cambria Math"/>
              </w:rPr>
              <m:t>I</m:t>
            </m:r>
          </m:e>
          <m:sub>
            <m:r>
              <w:rPr>
                <w:rFonts w:ascii="Cambria Math" w:hAnsi="Cambria Math"/>
              </w:rPr>
              <m:t>m</m:t>
            </m:r>
          </m:sub>
        </m:sSub>
      </m:oMath>
      <w:r>
        <w:rPr>
          <w:rFonts w:hint="eastAsia"/>
        </w:rPr>
        <w:t xml:space="preserve"> </w:t>
      </w:r>
    </w:p>
    <w:p w:rsidR="000631B2" w:rsidRDefault="000631B2" w:rsidP="004561E6">
      <w:r w:rsidRPr="000631B2">
        <w:rPr>
          <w:rFonts w:hint="eastAsia"/>
        </w:rPr>
        <w:t>这里的</w:t>
      </w:r>
      <w:r w:rsidRPr="000631B2">
        <w:rPr>
          <w:rFonts w:hint="eastAsia"/>
        </w:rPr>
        <w:t>H</w:t>
      </w:r>
      <w:r w:rsidRPr="000631B2">
        <w:rPr>
          <w:rFonts w:hint="eastAsia"/>
        </w:rPr>
        <w:t>是一个中心矩阵，</w:t>
      </w:r>
      <m:oMath>
        <m:r>
          <m:rPr>
            <m:sty m:val="p"/>
          </m:rPr>
          <w:rPr>
            <w:rFonts w:ascii="Cambria Math" w:hAnsi="Cambria Math"/>
          </w:rPr>
          <m:t>H=</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n1+n2</m:t>
                </m:r>
              </m:sub>
            </m:sSub>
            <m:r>
              <w:rPr>
                <w:rFonts w:ascii="Cambria Math" w:hAnsi="Cambria Math"/>
              </w:rPr>
              <m:t>-1/(n1+n2)11</m:t>
            </m:r>
          </m:e>
          <m:sup>
            <m:r>
              <w:rPr>
                <w:rFonts w:ascii="Cambria Math" w:hAnsi="Cambria Math"/>
              </w:rPr>
              <m:t>T</m:t>
            </m:r>
          </m:sup>
        </m:sSup>
      </m:oMath>
    </w:p>
    <w:p w:rsidR="000631B2" w:rsidRPr="000631B2" w:rsidRDefault="000631B2" w:rsidP="00B400BC">
      <w:pPr>
        <w:ind w:firstLine="420"/>
      </w:pPr>
      <w:r>
        <w:rPr>
          <w:rFonts w:hint="eastAsia"/>
        </w:rPr>
        <w:t>min</w:t>
      </w:r>
      <w:r>
        <w:rPr>
          <w:rFonts w:hint="eastAsia"/>
        </w:rPr>
        <w:t>的目标就是要最小化源域和目标域的距离，加上</w:t>
      </w:r>
      <w:r>
        <w:rPr>
          <w:rFonts w:hint="eastAsia"/>
        </w:rPr>
        <w:t>W</w:t>
      </w:r>
      <w:r>
        <w:rPr>
          <w:rFonts w:hint="eastAsia"/>
        </w:rPr>
        <w:t>的约束让它不能太复杂。下面的约束就是要实现第二个目标：维持各自的数据特征。</w:t>
      </w:r>
      <w:r>
        <w:rPr>
          <w:rFonts w:hint="eastAsia"/>
        </w:rPr>
        <w:t>TCA</w:t>
      </w:r>
      <w:r>
        <w:rPr>
          <w:rFonts w:hint="eastAsia"/>
        </w:rPr>
        <w:t>要维持的是什么特征呢？文章中说是</w:t>
      </w:r>
      <w:r>
        <w:rPr>
          <w:rFonts w:hint="eastAsia"/>
        </w:rPr>
        <w:t>variance</w:t>
      </w:r>
      <w:r>
        <w:rPr>
          <w:rFonts w:hint="eastAsia"/>
        </w:rPr>
        <w:t>，有的资料说实际是</w:t>
      </w:r>
      <w:r>
        <w:rPr>
          <w:rFonts w:hint="eastAsia"/>
        </w:rPr>
        <w:t>scatter</w:t>
      </w:r>
      <w:r>
        <w:t xml:space="preserve"> </w:t>
      </w:r>
      <w:r>
        <w:rPr>
          <w:rFonts w:hint="eastAsia"/>
        </w:rPr>
        <w:t>matrix</w:t>
      </w:r>
      <w:r>
        <w:rPr>
          <w:rFonts w:hint="eastAsia"/>
        </w:rPr>
        <w:t>，就是数据的散度。一个矩阵散度怎么计算？对于一个矩阵</w:t>
      </w:r>
      <w:r>
        <w:rPr>
          <w:rFonts w:hint="eastAsia"/>
        </w:rPr>
        <w:t>A</w:t>
      </w:r>
      <w:r>
        <w:rPr>
          <w:rFonts w:hint="eastAsia"/>
        </w:rPr>
        <w:t>，它的</w:t>
      </w:r>
      <w:r>
        <w:rPr>
          <w:rFonts w:hint="eastAsia"/>
        </w:rPr>
        <w:t xml:space="preserve">scatter matrix </w:t>
      </w:r>
      <w:r>
        <w:rPr>
          <w:rFonts w:hint="eastAsia"/>
        </w:rPr>
        <w:t>就是</w:t>
      </w:r>
      <m:oMath>
        <m:r>
          <w:rPr>
            <w:rFonts w:ascii="Cambria Math" w:hAnsi="Cambria Math" w:hint="eastAsia"/>
          </w:rPr>
          <m:t>A</m:t>
        </m:r>
        <m:r>
          <w:rPr>
            <w:rFonts w:ascii="Cambria Math" w:hAnsi="Cambria Math"/>
          </w:rPr>
          <m:t>H</m:t>
        </m:r>
        <m:sSup>
          <m:sSupPr>
            <m:ctrlPr>
              <w:rPr>
                <w:rFonts w:ascii="Cambria Math" w:hAnsi="Cambria Math"/>
                <w:i/>
              </w:rPr>
            </m:ctrlPr>
          </m:sSupPr>
          <m:e>
            <m:r>
              <w:rPr>
                <w:rFonts w:ascii="Cambria Math" w:hAnsi="Cambria Math"/>
              </w:rPr>
              <m:t>A</m:t>
            </m:r>
          </m:e>
          <m:sup>
            <m:r>
              <w:rPr>
                <w:rFonts w:ascii="Cambria Math" w:hAnsi="Cambria Math"/>
              </w:rPr>
              <m:t>T</m:t>
            </m:r>
          </m:sup>
        </m:sSup>
      </m:oMath>
      <w:r>
        <w:rPr>
          <w:rFonts w:hint="eastAsia"/>
        </w:rPr>
        <w:t>，这个</w:t>
      </w:r>
      <w:r>
        <w:t>H</w:t>
      </w:r>
      <w:r>
        <w:rPr>
          <w:rFonts w:hint="eastAsia"/>
        </w:rPr>
        <w:t>就是上面的中心矩阵。</w:t>
      </w:r>
      <w:r w:rsidR="00B400BC">
        <w:rPr>
          <w:rFonts w:hint="eastAsia"/>
        </w:rPr>
        <w:t>解决上面的优化问题时，</w:t>
      </w:r>
      <w:r>
        <w:rPr>
          <w:rFonts w:hint="eastAsia"/>
        </w:rPr>
        <w:t>作者又求了它的拉格朗日对偶。最后得出结论，</w:t>
      </w:r>
      <w:r w:rsidR="00B400BC">
        <w:rPr>
          <w:rFonts w:hint="eastAsia"/>
        </w:rPr>
        <w:t>W</w:t>
      </w:r>
      <w:r>
        <w:rPr>
          <w:rFonts w:hint="eastAsia"/>
        </w:rPr>
        <w:t>的解就是它的前</w:t>
      </w:r>
      <w:r w:rsidR="00B400BC">
        <w:rPr>
          <w:rFonts w:hint="eastAsia"/>
        </w:rPr>
        <w:t>m</w:t>
      </w:r>
      <w:r>
        <w:rPr>
          <w:rFonts w:hint="eastAsia"/>
        </w:rPr>
        <w:t>个特征值</w:t>
      </w:r>
      <w:r w:rsidR="00B400BC">
        <w:rPr>
          <w:rFonts w:hint="eastAsia"/>
        </w:rPr>
        <w:t>。</w:t>
      </w:r>
    </w:p>
    <w:p w:rsidR="006803FD" w:rsidRDefault="006803FD" w:rsidP="006803FD">
      <w:pPr>
        <w:pStyle w:val="1"/>
        <w:numPr>
          <w:ilvl w:val="0"/>
          <w:numId w:val="0"/>
        </w:numPr>
        <w:jc w:val="both"/>
      </w:pPr>
      <w:r>
        <w:rPr>
          <w:rFonts w:hint="eastAsia"/>
        </w:rPr>
        <w:t>3</w:t>
      </w:r>
      <w:r>
        <w:rPr>
          <w:rFonts w:hint="eastAsia"/>
        </w:rPr>
        <w:t>、代码实现</w:t>
      </w:r>
    </w:p>
    <w:p w:rsidR="006803FD" w:rsidRDefault="00B400BC" w:rsidP="00685981">
      <w:pPr>
        <w:ind w:firstLine="420"/>
      </w:pPr>
      <w:r>
        <w:rPr>
          <w:rFonts w:hint="eastAsia"/>
        </w:rPr>
        <w:t>我们选择</w:t>
      </w:r>
      <w:r>
        <w:rPr>
          <w:rFonts w:hint="eastAsia"/>
        </w:rPr>
        <w:t>SURF</w:t>
      </w:r>
      <w:r>
        <w:rPr>
          <w:rFonts w:hint="eastAsia"/>
        </w:rPr>
        <w:t>特征文件作为算法的输入。</w:t>
      </w:r>
      <w:r>
        <w:rPr>
          <w:rFonts w:hint="eastAsia"/>
        </w:rPr>
        <w:t>SURF</w:t>
      </w:r>
      <w:r>
        <w:rPr>
          <w:rFonts w:hint="eastAsia"/>
        </w:rPr>
        <w:t>特征文件可以从网络上下载。下载到的文件主要包含</w:t>
      </w:r>
      <w:r>
        <w:rPr>
          <w:rFonts w:hint="eastAsia"/>
        </w:rPr>
        <w:t>4</w:t>
      </w:r>
      <w:r>
        <w:rPr>
          <w:rFonts w:hint="eastAsia"/>
        </w:rPr>
        <w:t>个</w:t>
      </w:r>
      <w:r>
        <w:rPr>
          <w:rFonts w:hint="eastAsia"/>
        </w:rPr>
        <w:t>.mat</w:t>
      </w:r>
      <w:r>
        <w:rPr>
          <w:rFonts w:hint="eastAsia"/>
        </w:rPr>
        <w:t>文件</w:t>
      </w:r>
      <w:r w:rsidR="000B0623">
        <w:rPr>
          <w:rFonts w:hint="eastAsia"/>
        </w:rPr>
        <w:t>，它们恰巧对应</w:t>
      </w:r>
      <w:r w:rsidR="000B0623">
        <w:rPr>
          <w:rFonts w:hint="eastAsia"/>
        </w:rPr>
        <w:t>4</w:t>
      </w:r>
      <w:r w:rsidR="000B0623">
        <w:rPr>
          <w:rFonts w:hint="eastAsia"/>
        </w:rPr>
        <w:t>个不同的领域</w:t>
      </w:r>
      <w:r>
        <w:rPr>
          <w:rFonts w:hint="eastAsia"/>
        </w:rPr>
        <w:t>：</w:t>
      </w:r>
      <w:proofErr w:type="spellStart"/>
      <w:r>
        <w:rPr>
          <w:rFonts w:hint="eastAsia"/>
        </w:rPr>
        <w:t>Caltech.mat</w:t>
      </w:r>
      <w:proofErr w:type="spellEnd"/>
      <w:r>
        <w:rPr>
          <w:rFonts w:hint="eastAsia"/>
        </w:rPr>
        <w:t xml:space="preserve">, </w:t>
      </w:r>
      <w:proofErr w:type="spellStart"/>
      <w:r>
        <w:rPr>
          <w:rFonts w:hint="eastAsia"/>
        </w:rPr>
        <w:t>amazon.mat,webcam.mat</w:t>
      </w:r>
      <w:proofErr w:type="spellEnd"/>
      <w:r>
        <w:rPr>
          <w:rFonts w:hint="eastAsia"/>
        </w:rPr>
        <w:t>,</w:t>
      </w:r>
      <w:r w:rsidR="00685981">
        <w:t xml:space="preserve"> </w:t>
      </w:r>
      <w:proofErr w:type="spellStart"/>
      <w:r>
        <w:rPr>
          <w:rFonts w:hint="eastAsia"/>
        </w:rPr>
        <w:t>dslr.mat</w:t>
      </w:r>
      <w:proofErr w:type="spellEnd"/>
      <w:r>
        <w:rPr>
          <w:rFonts w:hint="eastAsia"/>
        </w:rPr>
        <w:t>。彼此之间两两一组，就是一个迁移学习任务。每个数据文件包含两个部分：</w:t>
      </w:r>
      <w:proofErr w:type="spellStart"/>
      <w:r w:rsidR="00685981">
        <w:rPr>
          <w:rFonts w:hint="eastAsia"/>
        </w:rPr>
        <w:t>fts</w:t>
      </w:r>
      <w:proofErr w:type="spellEnd"/>
      <w:r>
        <w:rPr>
          <w:rFonts w:hint="eastAsia"/>
        </w:rPr>
        <w:t>为</w:t>
      </w:r>
      <w:r w:rsidR="00685981">
        <w:rPr>
          <w:rFonts w:hint="eastAsia"/>
        </w:rPr>
        <w:t>800</w:t>
      </w:r>
      <w:r>
        <w:rPr>
          <w:rFonts w:hint="eastAsia"/>
        </w:rPr>
        <w:t>维的特征，</w:t>
      </w:r>
      <w:r>
        <w:rPr>
          <w:rFonts w:hint="eastAsia"/>
        </w:rPr>
        <w:t>labels</w:t>
      </w:r>
      <w:r>
        <w:rPr>
          <w:rFonts w:hint="eastAsia"/>
        </w:rPr>
        <w:t>为对应的标注。</w:t>
      </w:r>
      <w:r w:rsidR="00685981">
        <w:rPr>
          <w:rFonts w:hint="eastAsia"/>
        </w:rPr>
        <w:t>在测试中，我们选择由</w:t>
      </w:r>
      <w:proofErr w:type="spellStart"/>
      <w:r w:rsidR="00685981">
        <w:rPr>
          <w:rFonts w:hint="eastAsia"/>
        </w:rPr>
        <w:t>Caltech.mat</w:t>
      </w:r>
      <w:proofErr w:type="spellEnd"/>
      <w:r w:rsidR="00685981">
        <w:rPr>
          <w:rFonts w:hint="eastAsia"/>
        </w:rPr>
        <w:t>作为源域，由</w:t>
      </w:r>
      <w:proofErr w:type="spellStart"/>
      <w:r w:rsidR="00685981">
        <w:rPr>
          <w:rFonts w:hint="eastAsia"/>
        </w:rPr>
        <w:t>amazon.mat</w:t>
      </w:r>
      <w:proofErr w:type="spellEnd"/>
      <w:r w:rsidR="00685981">
        <w:rPr>
          <w:rFonts w:hint="eastAsia"/>
        </w:rPr>
        <w:t>作为目标域</w:t>
      </w:r>
      <w:r>
        <w:rPr>
          <w:rFonts w:hint="eastAsia"/>
        </w:rPr>
        <w:t>。</w:t>
      </w:r>
    </w:p>
    <w:p w:rsidR="0072235F" w:rsidRDefault="000B0623" w:rsidP="0072235F">
      <w:pPr>
        <w:ind w:firstLine="420"/>
      </w:pPr>
      <w:r>
        <w:rPr>
          <w:rFonts w:hint="eastAsia"/>
        </w:rPr>
        <w:t>代码实现流程，首先是加载数据，然后调用</w:t>
      </w:r>
      <w:r>
        <w:rPr>
          <w:rFonts w:hint="eastAsia"/>
        </w:rPr>
        <w:t>T</w:t>
      </w:r>
      <w:r>
        <w:t>CA</w:t>
      </w:r>
      <w:r>
        <w:rPr>
          <w:rFonts w:hint="eastAsia"/>
        </w:rPr>
        <w:t>求解映射，最后将进行测试。</w:t>
      </w:r>
      <w:r w:rsidR="0072235F">
        <w:rPr>
          <w:rFonts w:hint="eastAsia"/>
        </w:rPr>
        <w:t>T</w:t>
      </w:r>
      <w:r w:rsidR="0072235F">
        <w:t>CA</w:t>
      </w:r>
      <w:r w:rsidR="0072235F">
        <w:rPr>
          <w:rFonts w:hint="eastAsia"/>
        </w:rPr>
        <w:t>的方法步骤是：输入是两个特征矩阵，我们首先计算</w:t>
      </w:r>
      <w:r w:rsidR="0072235F">
        <w:rPr>
          <w:rFonts w:hint="eastAsia"/>
        </w:rPr>
        <w:t>L</w:t>
      </w:r>
      <w:r w:rsidR="0072235F">
        <w:rPr>
          <w:rFonts w:hint="eastAsia"/>
        </w:rPr>
        <w:t>和</w:t>
      </w:r>
      <w:r w:rsidR="005A1C35">
        <w:rPr>
          <w:rFonts w:hint="eastAsia"/>
        </w:rPr>
        <w:t>H</w:t>
      </w:r>
      <w:r w:rsidR="0072235F">
        <w:rPr>
          <w:rFonts w:hint="eastAsia"/>
        </w:rPr>
        <w:t>矩阵，然后选择一些常用的核函数进行映射</w:t>
      </w:r>
      <w:r w:rsidR="0072235F">
        <w:rPr>
          <w:rFonts w:hint="eastAsia"/>
        </w:rPr>
        <w:t xml:space="preserve"> (</w:t>
      </w:r>
      <w:r w:rsidR="0072235F">
        <w:rPr>
          <w:rFonts w:hint="eastAsia"/>
        </w:rPr>
        <w:t>比如线性核、高斯核</w:t>
      </w:r>
      <w:r w:rsidR="005A1C35">
        <w:rPr>
          <w:rFonts w:hint="eastAsia"/>
        </w:rPr>
        <w:t>)</w:t>
      </w:r>
      <w:r w:rsidR="0072235F">
        <w:rPr>
          <w:rFonts w:hint="eastAsia"/>
        </w:rPr>
        <w:t>计算</w:t>
      </w:r>
      <w:r w:rsidR="0072235F">
        <w:rPr>
          <w:rFonts w:hint="eastAsia"/>
        </w:rPr>
        <w:t>K</w:t>
      </w:r>
      <w:r w:rsidR="0072235F">
        <w:rPr>
          <w:rFonts w:hint="eastAsia"/>
        </w:rPr>
        <w:t>，接着求</w:t>
      </w:r>
      <m:oMath>
        <m:r>
          <m:rPr>
            <m:sty m:val="p"/>
          </m:rPr>
          <w:rPr>
            <w:rFonts w:ascii="Cambria Math" w:hAnsi="Cambria Math"/>
          </w:rPr>
          <m:t>(KLK+μI)-</m:t>
        </m:r>
        <m:r>
          <w:rPr>
            <w:rFonts w:ascii="Cambria Math" w:hAnsi="Cambria Math"/>
          </w:rPr>
          <m:t>1KHK</m:t>
        </m:r>
      </m:oMath>
      <w:r w:rsidR="0072235F">
        <w:rPr>
          <w:rFonts w:hint="eastAsia"/>
        </w:rPr>
        <w:t>的前</w:t>
      </w:r>
      <w:r w:rsidR="0072235F">
        <w:t>m</w:t>
      </w:r>
      <w:r w:rsidR="005A1C35">
        <w:rPr>
          <w:rFonts w:hint="eastAsia"/>
        </w:rPr>
        <w:t>个特征值，</w:t>
      </w:r>
      <w:r w:rsidR="0072235F">
        <w:rPr>
          <w:rFonts w:hint="eastAsia"/>
        </w:rPr>
        <w:t>仅此而已。</w:t>
      </w:r>
      <w:r w:rsidR="007C081D" w:rsidRPr="007C081D">
        <w:rPr>
          <w:rFonts w:hint="eastAsia"/>
        </w:rPr>
        <w:t>通过整理化简，</w:t>
      </w:r>
      <w:r w:rsidR="007C081D">
        <w:rPr>
          <w:rFonts w:hint="eastAsia"/>
        </w:rPr>
        <w:t>TCA</w:t>
      </w:r>
      <w:r w:rsidR="007C081D" w:rsidRPr="007C081D">
        <w:rPr>
          <w:rFonts w:hint="eastAsia"/>
        </w:rPr>
        <w:t>最终的求解目标是：</w:t>
      </w:r>
    </w:p>
    <w:p w:rsidR="007C081D" w:rsidRPr="007C081D" w:rsidRDefault="00E81D88" w:rsidP="0072235F">
      <w:pPr>
        <w:ind w:firstLine="420"/>
      </w:pPr>
      <m:oMathPara>
        <m:oMath>
          <m:d>
            <m:dPr>
              <m:ctrlPr>
                <w:rPr>
                  <w:rFonts w:ascii="Cambria Math" w:hAnsi="Cambria Math"/>
                </w:rPr>
              </m:ctrlPr>
            </m:dPr>
            <m:e>
              <m:r>
                <m:rPr>
                  <m:sty m:val="p"/>
                </m:rPr>
                <w:rPr>
                  <w:rFonts w:ascii="Cambria Math" w:hAnsi="Cambria Math"/>
                </w:rPr>
                <m:t>XM</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r>
                <m:rPr>
                  <m:sty m:val="p"/>
                </m:rPr>
                <w:rPr>
                  <w:rFonts w:ascii="Cambria Math" w:hAnsi="Cambria Math"/>
                </w:rPr>
                <m:t>+λI</m:t>
              </m:r>
            </m:e>
          </m:d>
          <m:r>
            <m:rPr>
              <m:sty m:val="p"/>
            </m:rPr>
            <w:rPr>
              <w:rFonts w:ascii="Cambria Math" w:hAnsi="Cambria Math"/>
            </w:rPr>
            <m:t>A=XMH</m:t>
          </m:r>
          <m:r>
            <w:rPr>
              <w:rFonts w:ascii="Cambria Math" w:hAnsi="Cambria Math"/>
            </w:rPr>
            <m:t>A</m:t>
          </m:r>
          <m:r>
            <m:rPr>
              <m:sty m:val="p"/>
            </m:rPr>
            <w:rPr>
              <w:rFonts w:ascii="Cambria Math" w:hAnsi="Cambria Math"/>
            </w:rPr>
            <m:t>Φ</m:t>
          </m:r>
        </m:oMath>
      </m:oMathPara>
    </w:p>
    <w:p w:rsidR="007C081D" w:rsidRDefault="007C081D" w:rsidP="007C081D">
      <w:r>
        <w:rPr>
          <w:rFonts w:hint="eastAsia"/>
        </w:rPr>
        <w:lastRenderedPageBreak/>
        <w:t>X</w:t>
      </w:r>
      <w:r>
        <w:rPr>
          <w:rFonts w:hint="eastAsia"/>
        </w:rPr>
        <w:t>是由源域和目标域数据共同构成的数据矩阵；</w:t>
      </w:r>
      <w:r>
        <w:rPr>
          <w:rFonts w:hint="eastAsia"/>
        </w:rPr>
        <w:t>C</w:t>
      </w:r>
      <w:r>
        <w:rPr>
          <w:rFonts w:hint="eastAsia"/>
        </w:rPr>
        <w:t>是总的类别个数。在我们的数据集中，</w:t>
      </w:r>
      <w:r>
        <w:rPr>
          <w:rFonts w:hint="eastAsia"/>
        </w:rPr>
        <w:t>C=10</w:t>
      </w:r>
      <w:r>
        <w:rPr>
          <w:rFonts w:hint="eastAsia"/>
        </w:rPr>
        <w:t>；</w:t>
      </w:r>
      <w:r>
        <w:t>M</w:t>
      </w:r>
      <w:r>
        <w:rPr>
          <w:rFonts w:hint="eastAsia"/>
        </w:rPr>
        <w:t>是</w:t>
      </w:r>
      <w:r>
        <w:rPr>
          <w:rFonts w:hint="eastAsia"/>
        </w:rPr>
        <w:t>MMD</w:t>
      </w:r>
      <w:r>
        <w:rPr>
          <w:rFonts w:hint="eastAsia"/>
        </w:rPr>
        <w:t>矩阵</w:t>
      </w:r>
      <w:r>
        <w:rPr>
          <w:rFonts w:hint="eastAsia"/>
        </w:rPr>
        <w:t>L</w:t>
      </w:r>
      <w:r>
        <w:rPr>
          <w:rFonts w:hint="eastAsia"/>
        </w:rPr>
        <w:t>，当</w:t>
      </w:r>
      <w:r>
        <w:rPr>
          <w:rFonts w:hint="eastAsia"/>
        </w:rPr>
        <w:t>c=0</w:t>
      </w:r>
      <w:r>
        <w:rPr>
          <w:rFonts w:hint="eastAsia"/>
        </w:rPr>
        <w:t>时为全</w:t>
      </w:r>
      <w:r>
        <w:rPr>
          <w:rFonts w:hint="eastAsia"/>
        </w:rPr>
        <w:t>MMD</w:t>
      </w:r>
      <w:r>
        <w:rPr>
          <w:rFonts w:hint="eastAsia"/>
        </w:rPr>
        <w:t>矩阵，当</w:t>
      </w:r>
      <w:r>
        <w:rPr>
          <w:rFonts w:hint="eastAsia"/>
        </w:rPr>
        <w:t>c&gt;1</w:t>
      </w:r>
      <w:r>
        <w:rPr>
          <w:rFonts w:hint="eastAsia"/>
        </w:rPr>
        <w:t>时对应为每个类别的矩阵；</w:t>
      </w:r>
      <w:r>
        <w:rPr>
          <w:rFonts w:hint="eastAsia"/>
        </w:rPr>
        <w:t>I</w:t>
      </w:r>
      <w:r>
        <w:rPr>
          <w:rFonts w:hint="eastAsia"/>
        </w:rPr>
        <w:t>是合适的单位矩阵；λ是平衡参数，直接给出；</w:t>
      </w:r>
      <w:r>
        <w:t>H</w:t>
      </w:r>
      <w:r>
        <w:rPr>
          <w:rFonts w:hint="eastAsia"/>
        </w:rPr>
        <w:t>是中心矩阵，直接计算得出；Φ是拉格朗日因子，求解用不到。需要注意的还有我们的核函数选择问题，程序中设置了三种可选择的核函数，其实核函数只是把数据特征</w:t>
      </w:r>
      <w:r>
        <w:rPr>
          <w:rFonts w:hint="eastAsia"/>
        </w:rPr>
        <w:t>X</w:t>
      </w:r>
      <w:r>
        <w:rPr>
          <w:rFonts w:hint="eastAsia"/>
        </w:rPr>
        <w:t>变相的组合在一起，得到的</w:t>
      </w:r>
      <w:r>
        <w:rPr>
          <w:rFonts w:hint="eastAsia"/>
        </w:rPr>
        <w:t>K</w:t>
      </w:r>
      <w:r>
        <w:rPr>
          <w:rFonts w:hint="eastAsia"/>
        </w:rPr>
        <w:t>还是数据的特征矩阵。代码如图</w:t>
      </w:r>
      <w:r>
        <w:rPr>
          <w:rFonts w:hint="eastAsia"/>
        </w:rPr>
        <w:t>3-1</w:t>
      </w:r>
      <w:r>
        <w:rPr>
          <w:rFonts w:hint="eastAsia"/>
        </w:rPr>
        <w:t>所示。形参是源域和目标域的特征矩阵。</w:t>
      </w:r>
    </w:p>
    <w:p w:rsidR="006803FD" w:rsidRDefault="007C081D" w:rsidP="00B400BC">
      <w:r>
        <w:rPr>
          <w:noProof/>
        </w:rPr>
        <w:drawing>
          <wp:inline distT="0" distB="0" distL="0" distR="0" wp14:anchorId="3ADEFC6B" wp14:editId="5E2480EF">
            <wp:extent cx="5401310" cy="4628515"/>
            <wp:effectExtent l="0" t="0" r="889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1310" cy="4628515"/>
                    </a:xfrm>
                    <a:prstGeom prst="rect">
                      <a:avLst/>
                    </a:prstGeom>
                  </pic:spPr>
                </pic:pic>
              </a:graphicData>
            </a:graphic>
          </wp:inline>
        </w:drawing>
      </w:r>
    </w:p>
    <w:p w:rsidR="007C081D" w:rsidRDefault="007C081D" w:rsidP="007C081D">
      <w:pPr>
        <w:jc w:val="center"/>
        <w:rPr>
          <w:rFonts w:ascii="华文楷体" w:eastAsia="华文楷体" w:hAnsi="华文楷体"/>
          <w:sz w:val="21"/>
          <w:szCs w:val="21"/>
        </w:rPr>
      </w:pPr>
      <w:r w:rsidRPr="007C081D">
        <w:rPr>
          <w:rFonts w:ascii="华文楷体" w:eastAsia="华文楷体" w:hAnsi="华文楷体" w:hint="eastAsia"/>
          <w:sz w:val="21"/>
          <w:szCs w:val="21"/>
        </w:rPr>
        <w:t>图</w:t>
      </w:r>
      <w:r>
        <w:rPr>
          <w:rFonts w:ascii="华文楷体" w:eastAsia="华文楷体" w:hAnsi="华文楷体" w:hint="eastAsia"/>
          <w:sz w:val="21"/>
          <w:szCs w:val="21"/>
        </w:rPr>
        <w:t>3</w:t>
      </w:r>
      <w:r w:rsidRPr="007C081D">
        <w:rPr>
          <w:rFonts w:ascii="华文楷体" w:eastAsia="华文楷体" w:hAnsi="华文楷体" w:hint="eastAsia"/>
          <w:sz w:val="21"/>
          <w:szCs w:val="21"/>
        </w:rPr>
        <w:t>-1.</w:t>
      </w:r>
      <w:r w:rsidRPr="007C081D">
        <w:rPr>
          <w:rFonts w:ascii="华文楷体" w:eastAsia="华文楷体" w:hAnsi="华文楷体"/>
          <w:sz w:val="21"/>
          <w:szCs w:val="21"/>
        </w:rPr>
        <w:t xml:space="preserve"> TCA</w:t>
      </w:r>
      <w:r w:rsidRPr="007C081D">
        <w:rPr>
          <w:rFonts w:ascii="华文楷体" w:eastAsia="华文楷体" w:hAnsi="华文楷体" w:hint="eastAsia"/>
          <w:sz w:val="21"/>
          <w:szCs w:val="21"/>
        </w:rPr>
        <w:t>映射函数</w:t>
      </w:r>
    </w:p>
    <w:p w:rsidR="007C081D" w:rsidRDefault="0060293B" w:rsidP="0060293B">
      <w:pPr>
        <w:ind w:firstLine="420"/>
        <w:rPr>
          <w:rFonts w:hint="eastAsia"/>
        </w:rPr>
      </w:pPr>
      <w:r>
        <w:rPr>
          <w:rFonts w:hint="eastAsia"/>
        </w:rPr>
        <w:t>然后，得到的就是源域和目标域的降维后的数据，我们先对源域数据进行常用的分类训练，我们选择的是</w:t>
      </w:r>
      <w:r>
        <w:rPr>
          <w:rFonts w:hint="eastAsia"/>
        </w:rPr>
        <w:t>python</w:t>
      </w:r>
      <w:r>
        <w:rPr>
          <w:rFonts w:hint="eastAsia"/>
        </w:rPr>
        <w:t>自带的</w:t>
      </w:r>
      <w:r>
        <w:rPr>
          <w:rFonts w:hint="eastAsia"/>
        </w:rPr>
        <w:t>k</w:t>
      </w:r>
      <w:r>
        <w:rPr>
          <w:rFonts w:hint="eastAsia"/>
        </w:rPr>
        <w:t>近邻模型，</w:t>
      </w:r>
      <w:r w:rsidRPr="005A1C35">
        <w:rPr>
          <w:rFonts w:hint="eastAsia"/>
        </w:rPr>
        <w:t>然后直接用于目标域的测试</w:t>
      </w:r>
      <w:r>
        <w:rPr>
          <w:rFonts w:hint="eastAsia"/>
        </w:rPr>
        <w:t>。</w:t>
      </w:r>
      <w:r w:rsidRPr="0060293B">
        <w:rPr>
          <w:rFonts w:hint="eastAsia"/>
        </w:rPr>
        <w:t>注</w:t>
      </w:r>
      <w:r w:rsidRPr="0060293B">
        <w:rPr>
          <w:rFonts w:hint="eastAsia"/>
        </w:rPr>
        <w:t>:TCA</w:t>
      </w:r>
      <w:r w:rsidRPr="0060293B">
        <w:rPr>
          <w:rFonts w:hint="eastAsia"/>
        </w:rPr>
        <w:t>的核心是一个广义特征分解问题。在</w:t>
      </w:r>
      <w:proofErr w:type="spellStart"/>
      <w:r w:rsidRPr="0060293B">
        <w:rPr>
          <w:rFonts w:hint="eastAsia"/>
        </w:rPr>
        <w:t>Matlab</w:t>
      </w:r>
      <w:proofErr w:type="spellEnd"/>
      <w:r w:rsidRPr="0060293B">
        <w:rPr>
          <w:rFonts w:hint="eastAsia"/>
        </w:rPr>
        <w:t>中，可以通过调用</w:t>
      </w:r>
      <w:proofErr w:type="spellStart"/>
      <w:r w:rsidRPr="0060293B">
        <w:rPr>
          <w:rFonts w:hint="eastAsia"/>
        </w:rPr>
        <w:t>eigs</w:t>
      </w:r>
      <w:proofErr w:type="spellEnd"/>
      <w:r w:rsidRPr="0060293B">
        <w:rPr>
          <w:rFonts w:hint="eastAsia"/>
        </w:rPr>
        <w:t>()</w:t>
      </w:r>
      <w:r w:rsidRPr="0060293B">
        <w:rPr>
          <w:rFonts w:hint="eastAsia"/>
        </w:rPr>
        <w:t>函数来求解。在</w:t>
      </w:r>
      <w:r w:rsidRPr="0060293B">
        <w:rPr>
          <w:rFonts w:hint="eastAsia"/>
        </w:rPr>
        <w:t>Python</w:t>
      </w:r>
      <w:r w:rsidRPr="0060293B">
        <w:rPr>
          <w:rFonts w:hint="eastAsia"/>
        </w:rPr>
        <w:t>中，实现</w:t>
      </w:r>
      <w:proofErr w:type="spellStart"/>
      <w:r w:rsidRPr="0060293B">
        <w:t>scipy</w:t>
      </w:r>
      <w:r w:rsidRPr="0060293B">
        <w:rPr>
          <w:rFonts w:hint="eastAsia"/>
        </w:rPr>
        <w:t>.linalg.eig</w:t>
      </w:r>
      <w:proofErr w:type="spellEnd"/>
      <w:r w:rsidRPr="0060293B">
        <w:rPr>
          <w:rFonts w:hint="eastAsia"/>
        </w:rPr>
        <w:t>()</w:t>
      </w:r>
      <w:r>
        <w:rPr>
          <w:rFonts w:hint="eastAsia"/>
        </w:rPr>
        <w:t>函数也可以</w:t>
      </w:r>
      <w:r>
        <w:rPr>
          <w:rFonts w:hint="eastAsia"/>
        </w:rPr>
        <w:lastRenderedPageBreak/>
        <w:t>做同样的事情。然而，他们有点不同，</w:t>
      </w:r>
      <w:r w:rsidRPr="0060293B">
        <w:rPr>
          <w:rFonts w:hint="eastAsia"/>
        </w:rPr>
        <w:t>所以结果可能不同。</w:t>
      </w:r>
      <w:r w:rsidR="00694411">
        <w:rPr>
          <w:rFonts w:hint="eastAsia"/>
        </w:rPr>
        <w:t>我们可以通过调节迁移过程中的映射参数来改善迁移结果，从而改善映射函数，提高迁移效果。如图</w:t>
      </w:r>
      <w:r w:rsidR="00694411">
        <w:rPr>
          <w:rFonts w:hint="eastAsia"/>
        </w:rPr>
        <w:t>3</w:t>
      </w:r>
      <w:r w:rsidR="00694411">
        <w:t>-2</w:t>
      </w:r>
      <w:r w:rsidR="00694411">
        <w:rPr>
          <w:rFonts w:hint="eastAsia"/>
        </w:rPr>
        <w:t>是参数固定的一次实验结果</w:t>
      </w:r>
      <w:r w:rsidR="00685981">
        <w:rPr>
          <w:rFonts w:hint="eastAsia"/>
        </w:rPr>
        <w:t>，前面的</w:t>
      </w:r>
      <w:r w:rsidR="00685981">
        <w:rPr>
          <w:rFonts w:hint="eastAsia"/>
        </w:rPr>
        <w:t>0</w:t>
      </w:r>
      <w:r w:rsidR="00685981">
        <w:t>.671</w:t>
      </w:r>
      <w:r w:rsidR="00685981">
        <w:rPr>
          <w:rFonts w:hint="eastAsia"/>
        </w:rPr>
        <w:t>是源域测试精度，后面的</w:t>
      </w:r>
      <w:r w:rsidR="00685981">
        <w:rPr>
          <w:rFonts w:hint="eastAsia"/>
        </w:rPr>
        <w:t>0</w:t>
      </w:r>
      <w:r w:rsidR="00685981">
        <w:t>.402</w:t>
      </w:r>
      <w:r w:rsidR="00685981">
        <w:rPr>
          <w:rFonts w:hint="eastAsia"/>
        </w:rPr>
        <w:t>是直接测试目标域获得的精度，可以看出还是有很好的迁移效果的</w:t>
      </w:r>
      <w:r w:rsidR="00694411">
        <w:rPr>
          <w:rFonts w:hint="eastAsia"/>
        </w:rPr>
        <w:t>。</w:t>
      </w:r>
      <w:r w:rsidR="00685981">
        <w:rPr>
          <w:rFonts w:hint="eastAsia"/>
        </w:rPr>
        <w:t>我们可以通过改进迁移过程的参数或者</w:t>
      </w:r>
      <w:r w:rsidR="00685981">
        <w:rPr>
          <w:rFonts w:hint="eastAsia"/>
        </w:rPr>
        <w:t>k</w:t>
      </w:r>
      <w:r w:rsidR="00685981">
        <w:rPr>
          <w:rFonts w:hint="eastAsia"/>
        </w:rPr>
        <w:t>近邻分类的参数来提高迁移性能。</w:t>
      </w:r>
    </w:p>
    <w:p w:rsidR="00685981" w:rsidRDefault="00685981" w:rsidP="00685981">
      <w:pPr>
        <w:rPr>
          <w:rFonts w:hint="eastAsia"/>
        </w:rPr>
      </w:pPr>
      <w:r>
        <w:rPr>
          <w:noProof/>
        </w:rPr>
        <w:drawing>
          <wp:inline distT="0" distB="0" distL="0" distR="0" wp14:anchorId="5B7B15C3" wp14:editId="1667FE91">
            <wp:extent cx="5143500" cy="1047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1047750"/>
                    </a:xfrm>
                    <a:prstGeom prst="rect">
                      <a:avLst/>
                    </a:prstGeom>
                  </pic:spPr>
                </pic:pic>
              </a:graphicData>
            </a:graphic>
          </wp:inline>
        </w:drawing>
      </w:r>
    </w:p>
    <w:p w:rsidR="0060293B" w:rsidRDefault="002863BE" w:rsidP="002863BE">
      <w:pPr>
        <w:jc w:val="center"/>
        <w:rPr>
          <w:rFonts w:ascii="华文楷体" w:eastAsia="华文楷体" w:hAnsi="华文楷体"/>
          <w:sz w:val="21"/>
          <w:szCs w:val="21"/>
        </w:rPr>
      </w:pPr>
      <w:r w:rsidRPr="002863BE">
        <w:rPr>
          <w:rFonts w:ascii="华文楷体" w:eastAsia="华文楷体" w:hAnsi="华文楷体" w:hint="eastAsia"/>
          <w:sz w:val="21"/>
          <w:szCs w:val="21"/>
        </w:rPr>
        <w:t>图3</w:t>
      </w:r>
      <w:r w:rsidRPr="002863BE">
        <w:rPr>
          <w:rFonts w:ascii="华文楷体" w:eastAsia="华文楷体" w:hAnsi="华文楷体"/>
          <w:sz w:val="21"/>
          <w:szCs w:val="21"/>
        </w:rPr>
        <w:t>-2. TCA</w:t>
      </w:r>
      <w:r w:rsidRPr="002863BE">
        <w:rPr>
          <w:rFonts w:ascii="华文楷体" w:eastAsia="华文楷体" w:hAnsi="华文楷体" w:hint="eastAsia"/>
          <w:sz w:val="21"/>
          <w:szCs w:val="21"/>
        </w:rPr>
        <w:t>测试效果图</w:t>
      </w:r>
    </w:p>
    <w:p w:rsidR="00685981" w:rsidRPr="002863BE" w:rsidRDefault="00685981" w:rsidP="002863BE">
      <w:pPr>
        <w:jc w:val="center"/>
        <w:rPr>
          <w:rFonts w:ascii="华文楷体" w:eastAsia="华文楷体" w:hAnsi="华文楷体" w:hint="eastAsia"/>
          <w:sz w:val="21"/>
          <w:szCs w:val="21"/>
        </w:rPr>
      </w:pPr>
    </w:p>
    <w:p w:rsidR="006803FD" w:rsidRDefault="006803FD" w:rsidP="006803FD">
      <w:pPr>
        <w:pStyle w:val="1"/>
        <w:numPr>
          <w:ilvl w:val="0"/>
          <w:numId w:val="0"/>
        </w:numPr>
        <w:jc w:val="both"/>
      </w:pPr>
      <w:r>
        <w:rPr>
          <w:rFonts w:hint="eastAsia"/>
        </w:rPr>
        <w:t>4</w:t>
      </w:r>
      <w:r>
        <w:rPr>
          <w:rFonts w:hint="eastAsia"/>
        </w:rPr>
        <w:t>、总结</w:t>
      </w:r>
    </w:p>
    <w:p w:rsidR="006803FD" w:rsidRDefault="00694411" w:rsidP="0072235F">
      <w:pPr>
        <w:ind w:firstLine="420"/>
      </w:pPr>
      <w:r>
        <w:rPr>
          <w:rFonts w:hint="eastAsia"/>
        </w:rPr>
        <w:t>从上面的实验可以看出，</w:t>
      </w:r>
      <w:r>
        <w:rPr>
          <w:rFonts w:hint="eastAsia"/>
        </w:rPr>
        <w:t>T</w:t>
      </w:r>
      <w:r>
        <w:t>CA</w:t>
      </w:r>
      <w:r>
        <w:rPr>
          <w:rFonts w:hint="eastAsia"/>
        </w:rPr>
        <w:t>解决的就是数据少标注的问题。</w:t>
      </w:r>
      <w:r w:rsidR="0072235F">
        <w:rPr>
          <w:rFonts w:hint="eastAsia"/>
        </w:rPr>
        <w:t>T</w:t>
      </w:r>
      <w:r w:rsidR="0072235F">
        <w:t>CA</w:t>
      </w:r>
      <w:r w:rsidR="0072235F">
        <w:rPr>
          <w:rFonts w:hint="eastAsia"/>
        </w:rPr>
        <w:t>的思想是把在</w:t>
      </w:r>
      <w:r w:rsidR="0072235F" w:rsidRPr="00F5203A">
        <w:rPr>
          <w:rFonts w:hint="eastAsia"/>
        </w:rPr>
        <w:t>将源域和目标域的数据特征变换到统一特征空间中，然后利用传统的机器学习方法进行分类识别。</w:t>
      </w:r>
      <w:r w:rsidR="0072235F">
        <w:rPr>
          <w:rFonts w:hint="eastAsia"/>
        </w:rPr>
        <w:t>这一方法在求解过程中用了很多模式识别的思想，也是为之后迁移学习的研究奠定了基石。</w:t>
      </w:r>
      <w:r w:rsidR="0072235F" w:rsidRPr="00F5203A">
        <w:rPr>
          <w:rFonts w:hint="eastAsia"/>
        </w:rPr>
        <w:t>现在总结一下</w:t>
      </w:r>
      <w:r w:rsidR="0072235F">
        <w:rPr>
          <w:rFonts w:hint="eastAsia"/>
        </w:rPr>
        <w:t>TCA</w:t>
      </w:r>
      <w:r w:rsidR="0072235F">
        <w:rPr>
          <w:rFonts w:hint="eastAsia"/>
        </w:rPr>
        <w:t>方法的步骤。输入是两个特征矩阵，</w:t>
      </w:r>
      <w:r w:rsidR="0072235F" w:rsidRPr="00F5203A">
        <w:rPr>
          <w:rFonts w:hint="eastAsia"/>
        </w:rPr>
        <w:t>首先计算</w:t>
      </w:r>
      <w:r w:rsidR="0072235F">
        <w:rPr>
          <w:rFonts w:hint="eastAsia"/>
        </w:rPr>
        <w:t>L</w:t>
      </w:r>
      <w:r w:rsidR="0072235F" w:rsidRPr="00F5203A">
        <w:rPr>
          <w:rFonts w:hint="eastAsia"/>
        </w:rPr>
        <w:t>和</w:t>
      </w:r>
      <w:r w:rsidR="00A71EF3">
        <w:rPr>
          <w:rFonts w:hint="eastAsia"/>
        </w:rPr>
        <w:t>H</w:t>
      </w:r>
      <w:r w:rsidR="0072235F" w:rsidRPr="00F5203A">
        <w:rPr>
          <w:rFonts w:hint="eastAsia"/>
        </w:rPr>
        <w:t>矩阵，然后选择一些常用的核函数进行映射</w:t>
      </w:r>
      <w:r w:rsidR="0072235F">
        <w:rPr>
          <w:rFonts w:hint="eastAsia"/>
        </w:rPr>
        <w:t>(</w:t>
      </w:r>
      <w:r w:rsidR="0072235F" w:rsidRPr="00F5203A">
        <w:rPr>
          <w:rFonts w:hint="eastAsia"/>
        </w:rPr>
        <w:t>比如线性核、高斯核</w:t>
      </w:r>
      <w:r w:rsidR="0072235F">
        <w:rPr>
          <w:rFonts w:hint="eastAsia"/>
        </w:rPr>
        <w:t>)</w:t>
      </w:r>
      <w:r w:rsidR="0072235F" w:rsidRPr="00F5203A">
        <w:rPr>
          <w:rFonts w:hint="eastAsia"/>
        </w:rPr>
        <w:t>计算</w:t>
      </w:r>
      <w:r w:rsidR="0072235F" w:rsidRPr="00F5203A">
        <w:rPr>
          <w:rFonts w:hint="eastAsia"/>
        </w:rPr>
        <w:t>K</w:t>
      </w:r>
      <w:r w:rsidR="0072235F">
        <w:rPr>
          <w:rFonts w:hint="eastAsia"/>
        </w:rPr>
        <w:t>，</w:t>
      </w:r>
      <w:r w:rsidR="0072235F" w:rsidRPr="00F5203A">
        <w:rPr>
          <w:rFonts w:hint="eastAsia"/>
        </w:rPr>
        <w:t>接着求</w:t>
      </w:r>
      <m:oMath>
        <m:r>
          <m:rPr>
            <m:sty m:val="p"/>
          </m:rPr>
          <w:rPr>
            <w:rFonts w:ascii="Cambria Math" w:hAnsi="Cambria Math"/>
          </w:rPr>
          <m:t>(KLK+μI)-</m:t>
        </m:r>
        <m:r>
          <w:rPr>
            <w:rFonts w:ascii="Cambria Math" w:hAnsi="Cambria Math"/>
          </w:rPr>
          <m:t>1KHK</m:t>
        </m:r>
      </m:oMath>
      <w:r w:rsidR="0072235F" w:rsidRPr="00F5203A">
        <w:rPr>
          <w:rFonts w:hint="eastAsia"/>
        </w:rPr>
        <w:t>的前</w:t>
      </w:r>
      <w:r w:rsidR="00A71EF3">
        <w:t>m</w:t>
      </w:r>
      <w:r w:rsidR="0072235F">
        <w:rPr>
          <w:rFonts w:hint="eastAsia"/>
        </w:rPr>
        <w:t>个特征值。</w:t>
      </w:r>
      <w:r w:rsidR="0072235F" w:rsidRPr="00F5203A">
        <w:rPr>
          <w:rFonts w:hint="eastAsia"/>
        </w:rPr>
        <w:t>然后，得到的就是源域和目标域的降维</w:t>
      </w:r>
      <w:r w:rsidR="0072235F">
        <w:rPr>
          <w:rFonts w:hint="eastAsia"/>
        </w:rPr>
        <w:t>后的数据，</w:t>
      </w:r>
      <w:r w:rsidR="0072235F" w:rsidRPr="00F5203A">
        <w:rPr>
          <w:rFonts w:hint="eastAsia"/>
        </w:rPr>
        <w:t>就可以在上面用传统机器学习方法了。</w:t>
      </w:r>
    </w:p>
    <w:p w:rsidR="00694411" w:rsidRDefault="00694411" w:rsidP="0072235F">
      <w:pPr>
        <w:ind w:firstLine="420"/>
        <w:rPr>
          <w:rFonts w:hint="eastAsia"/>
        </w:rPr>
      </w:pPr>
      <w:r>
        <w:rPr>
          <w:rFonts w:hint="eastAsia"/>
        </w:rPr>
        <w:t>但是找到一个完美的映射并不容易，在这一过程中有很多参数都会决定迁移结果的好坏，而我们使用的都是固定参数。</w:t>
      </w:r>
      <w:r w:rsidR="00A71EF3">
        <w:rPr>
          <w:rFonts w:hint="eastAsia"/>
        </w:rPr>
        <w:t>但已经有很多著作在试着改变这一缺陷，并且取得了不错的效果。</w:t>
      </w:r>
    </w:p>
    <w:p w:rsidR="0072235F" w:rsidRDefault="0072235F" w:rsidP="0072235F">
      <w:pPr>
        <w:ind w:firstLine="480"/>
      </w:pPr>
      <w:r>
        <w:rPr>
          <w:rFonts w:hint="eastAsia"/>
        </w:rPr>
        <w:t>最后，特别感谢刘老师对我们这一学期的教导，您的课</w:t>
      </w:r>
      <w:r w:rsidRPr="00923EBA">
        <w:rPr>
          <w:rFonts w:hint="eastAsia"/>
        </w:rPr>
        <w:t>整堂课思路清晰，环节紧凑，重难点突出</w:t>
      </w:r>
      <w:r>
        <w:rPr>
          <w:rFonts w:hint="eastAsia"/>
        </w:rPr>
        <w:t>。再次感谢老师的教导。</w:t>
      </w:r>
    </w:p>
    <w:p w:rsidR="006803FD" w:rsidRDefault="006803FD" w:rsidP="006803FD"/>
    <w:p w:rsidR="00AB7243" w:rsidRDefault="00AB7243" w:rsidP="006803FD"/>
    <w:p w:rsidR="00AB7243" w:rsidRDefault="00AB7243" w:rsidP="006803FD">
      <w:pPr>
        <w:rPr>
          <w:rFonts w:hint="eastAsia"/>
        </w:rPr>
      </w:pPr>
    </w:p>
    <w:p w:rsidR="006803FD" w:rsidRDefault="006803FD" w:rsidP="006803FD">
      <w:pPr>
        <w:pStyle w:val="1"/>
        <w:numPr>
          <w:ilvl w:val="0"/>
          <w:numId w:val="0"/>
        </w:numPr>
        <w:jc w:val="both"/>
      </w:pPr>
      <w:r>
        <w:rPr>
          <w:rFonts w:hint="eastAsia"/>
        </w:rPr>
        <w:lastRenderedPageBreak/>
        <w:t>参考文献</w:t>
      </w:r>
    </w:p>
    <w:p w:rsidR="00314F61" w:rsidRDefault="00314F61" w:rsidP="00716EDA">
      <w:pPr>
        <w:pStyle w:val="aff1"/>
        <w:numPr>
          <w:ilvl w:val="0"/>
          <w:numId w:val="3"/>
        </w:numPr>
        <w:ind w:firstLineChars="0"/>
      </w:pPr>
      <w:r w:rsidRPr="00684123">
        <w:t>Pan S J , Tsang I W , Kwok J T , et al. Domain Adaptation via Transfer Component Analysis[J]. IEEE Transactions on Neural Networks, 2011, 22(2):199-210.</w:t>
      </w:r>
    </w:p>
    <w:p w:rsidR="00314F61" w:rsidRDefault="00314F61" w:rsidP="00716EDA">
      <w:pPr>
        <w:pStyle w:val="aff1"/>
        <w:numPr>
          <w:ilvl w:val="0"/>
          <w:numId w:val="3"/>
        </w:numPr>
        <w:ind w:firstLineChars="0"/>
      </w:pPr>
      <w:r>
        <w:t>Pan, S. J. and Yang, Q. (2010). A survey on transfer learning. IEEE TKDE, 22(10):1345–1359.</w:t>
      </w:r>
    </w:p>
    <w:p w:rsidR="00314F61" w:rsidRPr="00684123" w:rsidRDefault="00314F61" w:rsidP="00716EDA">
      <w:pPr>
        <w:pStyle w:val="aff1"/>
        <w:numPr>
          <w:ilvl w:val="0"/>
          <w:numId w:val="3"/>
        </w:numPr>
        <w:ind w:firstLineChars="0"/>
      </w:pPr>
      <w:r>
        <w:rPr>
          <w:rFonts w:hint="eastAsia"/>
        </w:rPr>
        <w:t>王晋东</w:t>
      </w:r>
      <w:r>
        <w:rPr>
          <w:rFonts w:hint="eastAsia"/>
        </w:rPr>
        <w:t>.</w:t>
      </w:r>
      <w:r>
        <w:t xml:space="preserve"> </w:t>
      </w:r>
      <w:r>
        <w:rPr>
          <w:rFonts w:hint="eastAsia"/>
        </w:rPr>
        <w:t>迁移学习简明手册</w:t>
      </w:r>
      <w:r>
        <w:rPr>
          <w:rStyle w:val="fontstyle01"/>
          <w:rFonts w:hint="default"/>
        </w:rPr>
        <w:t>tutorial.transferlearning.xyz</w:t>
      </w:r>
    </w:p>
    <w:p w:rsidR="006803FD" w:rsidRPr="006803FD" w:rsidRDefault="006803FD" w:rsidP="006803FD"/>
    <w:sectPr w:rsidR="006803FD" w:rsidRPr="006803FD" w:rsidSect="00685981">
      <w:headerReference w:type="even" r:id="rId13"/>
      <w:headerReference w:type="default" r:id="rId14"/>
      <w:footerReference w:type="even" r:id="rId15"/>
      <w:footerReference w:type="default" r:id="rId16"/>
      <w:pgSz w:w="11909" w:h="16834"/>
      <w:pgMar w:top="1440" w:right="1418" w:bottom="1440" w:left="1418" w:header="1191" w:footer="1418" w:gutter="567"/>
      <w:cols w:space="720"/>
      <w:docGrid w:type="linesAndChars" w:linePitch="450" w:charSpace="363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D88" w:rsidRDefault="00E81D88">
      <w:r>
        <w:separator/>
      </w:r>
    </w:p>
  </w:endnote>
  <w:endnote w:type="continuationSeparator" w:id="0">
    <w:p w:rsidR="00E81D88" w:rsidRDefault="00E81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宋体-方正超大字符集">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F92" w:rsidRDefault="006A2F92">
    <w:pPr>
      <w:pStyle w:val="af"/>
    </w:pPr>
    <w:r>
      <w:fldChar w:fldCharType="begin"/>
    </w:r>
    <w:r>
      <w:rPr>
        <w:rStyle w:val="a6"/>
      </w:rPr>
      <w:instrText xml:space="preserve"> PAGE </w:instrText>
    </w:r>
    <w:r>
      <w:fldChar w:fldCharType="separate"/>
    </w:r>
    <w:r>
      <w:rPr>
        <w:rStyle w:val="a6"/>
      </w:rPr>
      <w:t>16</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981" w:rsidRDefault="00685981" w:rsidP="007A022E">
    <w:pPr>
      <w:pStyle w:val="af"/>
      <w:jc w:val="both"/>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D88" w:rsidRDefault="00E81D88">
      <w:r>
        <w:separator/>
      </w:r>
    </w:p>
  </w:footnote>
  <w:footnote w:type="continuationSeparator" w:id="0">
    <w:p w:rsidR="00E81D88" w:rsidRDefault="00E81D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F92" w:rsidRDefault="006A2F92">
    <w:pPr>
      <w:pStyle w:val="af4"/>
    </w:pPr>
    <w:r>
      <w:rPr>
        <w:rFonts w:hint="eastAsia"/>
      </w:rPr>
      <w:t>附　录</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981" w:rsidRDefault="00AB7243">
    <w:pPr>
      <w:pStyle w:val="af4"/>
    </w:pPr>
    <w:r>
      <w:rPr>
        <w:rFonts w:hint="eastAsia"/>
      </w:rPr>
      <w:t>北京工业大学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62940"/>
    <w:multiLevelType w:val="hybridMultilevel"/>
    <w:tmpl w:val="51A6BC34"/>
    <w:lvl w:ilvl="0" w:tplc="1A603C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DF3334"/>
    <w:multiLevelType w:val="multilevel"/>
    <w:tmpl w:val="CF1630E0"/>
    <w:lvl w:ilvl="0">
      <w:start w:val="1"/>
      <w:numFmt w:val="decimal"/>
      <w:pStyle w:val="1"/>
      <w:suff w:val="nothing"/>
      <w:lvlText w:val="第%1章 "/>
      <w:lvlJc w:val="center"/>
      <w:pPr>
        <w:ind w:left="1843" w:firstLine="0"/>
      </w:pPr>
      <w:rPr>
        <w:rFonts w:ascii="Times New Roman" w:eastAsia="黑体" w:hAnsi="Times New Roman" w:hint="default"/>
        <w:spacing w:val="0"/>
        <w:position w:val="0"/>
        <w:lang w:val="en-US"/>
      </w:rPr>
    </w:lvl>
    <w:lvl w:ilvl="1">
      <w:start w:val="1"/>
      <w:numFmt w:val="decimal"/>
      <w:pStyle w:val="2"/>
      <w:suff w:val="space"/>
      <w:lvlText w:val="§%1.%2"/>
      <w:lvlJc w:val="left"/>
      <w:pPr>
        <w:ind w:left="0" w:firstLine="0"/>
      </w:pPr>
      <w:rPr>
        <w:rFonts w:ascii="Times New Roman" w:eastAsia="黑体" w:hAnsi="Times New Roman" w:hint="default"/>
        <w:b w:val="0"/>
        <w:i w:val="0"/>
        <w:sz w:val="28"/>
      </w:rPr>
    </w:lvl>
    <w:lvl w:ilvl="2">
      <w:start w:val="1"/>
      <w:numFmt w:val="decimal"/>
      <w:pStyle w:val="3"/>
      <w:suff w:val="space"/>
      <w:lvlText w:val="§%1.%2.%3"/>
      <w:lvlJc w:val="left"/>
      <w:pPr>
        <w:ind w:left="0" w:firstLine="0"/>
      </w:pPr>
      <w:rPr>
        <w:rFonts w:ascii="Times New Roman" w:eastAsia="黑体" w:hAnsi="Times New Roman" w:hint="default"/>
        <w:sz w:val="24"/>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321F1E9E"/>
    <w:multiLevelType w:val="singleLevel"/>
    <w:tmpl w:val="321F1E9E"/>
    <w:lvl w:ilvl="0">
      <w:start w:val="1"/>
      <w:numFmt w:val="chineseCountingThousand"/>
      <w:pStyle w:val="a"/>
      <w:lvlText w:val="%1、"/>
      <w:lvlJc w:val="left"/>
      <w:pPr>
        <w:tabs>
          <w:tab w:val="num" w:pos="644"/>
        </w:tabs>
        <w:ind w:left="170" w:firstLine="114"/>
      </w:pPr>
      <w:rPr>
        <w:rFonts w:ascii="Times New Roman" w:hAnsi="Times New Roman" w:hint="default"/>
        <w:b w:val="0"/>
        <w:i w:val="0"/>
        <w:color w:val="auto"/>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9"/>
  <w:drawingGridVerticalSpacing w:val="225"/>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FBC"/>
    <w:rsid w:val="00006502"/>
    <w:rsid w:val="00014A46"/>
    <w:rsid w:val="00020A08"/>
    <w:rsid w:val="00027336"/>
    <w:rsid w:val="000368AD"/>
    <w:rsid w:val="00043398"/>
    <w:rsid w:val="00043B3F"/>
    <w:rsid w:val="00044D88"/>
    <w:rsid w:val="00047FBC"/>
    <w:rsid w:val="00060B65"/>
    <w:rsid w:val="000631B2"/>
    <w:rsid w:val="00064066"/>
    <w:rsid w:val="00081BDB"/>
    <w:rsid w:val="00083D49"/>
    <w:rsid w:val="00091DED"/>
    <w:rsid w:val="000A5C3C"/>
    <w:rsid w:val="000A630C"/>
    <w:rsid w:val="000B0623"/>
    <w:rsid w:val="000B5931"/>
    <w:rsid w:val="000C343D"/>
    <w:rsid w:val="000C4E7B"/>
    <w:rsid w:val="000D04EF"/>
    <w:rsid w:val="000D5CBA"/>
    <w:rsid w:val="000D6B61"/>
    <w:rsid w:val="000D6B68"/>
    <w:rsid w:val="000E7A8A"/>
    <w:rsid w:val="000F5F8D"/>
    <w:rsid w:val="000F7426"/>
    <w:rsid w:val="000F7760"/>
    <w:rsid w:val="00130D90"/>
    <w:rsid w:val="00146E22"/>
    <w:rsid w:val="0015312E"/>
    <w:rsid w:val="0015347C"/>
    <w:rsid w:val="00156650"/>
    <w:rsid w:val="0016117F"/>
    <w:rsid w:val="00192324"/>
    <w:rsid w:val="00194155"/>
    <w:rsid w:val="00195BA6"/>
    <w:rsid w:val="001A3A76"/>
    <w:rsid w:val="001D6B07"/>
    <w:rsid w:val="001F0716"/>
    <w:rsid w:val="001F4BB5"/>
    <w:rsid w:val="001F6A20"/>
    <w:rsid w:val="00200A1C"/>
    <w:rsid w:val="002022F1"/>
    <w:rsid w:val="00204450"/>
    <w:rsid w:val="00211ABB"/>
    <w:rsid w:val="00223049"/>
    <w:rsid w:val="00233215"/>
    <w:rsid w:val="0024016F"/>
    <w:rsid w:val="002409F0"/>
    <w:rsid w:val="00253710"/>
    <w:rsid w:val="0027326C"/>
    <w:rsid w:val="00275720"/>
    <w:rsid w:val="00276632"/>
    <w:rsid w:val="002863BE"/>
    <w:rsid w:val="002911BA"/>
    <w:rsid w:val="00296179"/>
    <w:rsid w:val="002C2AAD"/>
    <w:rsid w:val="002C6A8B"/>
    <w:rsid w:val="002D05D0"/>
    <w:rsid w:val="002F761B"/>
    <w:rsid w:val="00301DC0"/>
    <w:rsid w:val="00307D52"/>
    <w:rsid w:val="00311349"/>
    <w:rsid w:val="0031161D"/>
    <w:rsid w:val="00311E43"/>
    <w:rsid w:val="0031226D"/>
    <w:rsid w:val="003135A3"/>
    <w:rsid w:val="00314F61"/>
    <w:rsid w:val="00327207"/>
    <w:rsid w:val="00332377"/>
    <w:rsid w:val="00337E53"/>
    <w:rsid w:val="00346BAB"/>
    <w:rsid w:val="00364A4A"/>
    <w:rsid w:val="00364E14"/>
    <w:rsid w:val="00367E02"/>
    <w:rsid w:val="003740A9"/>
    <w:rsid w:val="00376FDA"/>
    <w:rsid w:val="00382954"/>
    <w:rsid w:val="0038566D"/>
    <w:rsid w:val="00387DB4"/>
    <w:rsid w:val="003A1644"/>
    <w:rsid w:val="003A421D"/>
    <w:rsid w:val="003C0A44"/>
    <w:rsid w:val="003C135E"/>
    <w:rsid w:val="003C1CF1"/>
    <w:rsid w:val="003C7B58"/>
    <w:rsid w:val="003D26B7"/>
    <w:rsid w:val="003D3CFE"/>
    <w:rsid w:val="003D3EFE"/>
    <w:rsid w:val="003D4AD0"/>
    <w:rsid w:val="003D59A4"/>
    <w:rsid w:val="003E5EAA"/>
    <w:rsid w:val="003E6E60"/>
    <w:rsid w:val="003F7B17"/>
    <w:rsid w:val="0040274E"/>
    <w:rsid w:val="00405335"/>
    <w:rsid w:val="00410ADB"/>
    <w:rsid w:val="004154C3"/>
    <w:rsid w:val="00431316"/>
    <w:rsid w:val="00434D45"/>
    <w:rsid w:val="00444260"/>
    <w:rsid w:val="004446ED"/>
    <w:rsid w:val="00445779"/>
    <w:rsid w:val="0044583A"/>
    <w:rsid w:val="00451913"/>
    <w:rsid w:val="00454507"/>
    <w:rsid w:val="004561E6"/>
    <w:rsid w:val="00472E88"/>
    <w:rsid w:val="0048280C"/>
    <w:rsid w:val="00486566"/>
    <w:rsid w:val="004871E4"/>
    <w:rsid w:val="00492588"/>
    <w:rsid w:val="004A03DC"/>
    <w:rsid w:val="004A718C"/>
    <w:rsid w:val="004D3F7A"/>
    <w:rsid w:val="004E0489"/>
    <w:rsid w:val="004E3148"/>
    <w:rsid w:val="004E31D7"/>
    <w:rsid w:val="004E412A"/>
    <w:rsid w:val="004F02C2"/>
    <w:rsid w:val="004F2175"/>
    <w:rsid w:val="004F28D4"/>
    <w:rsid w:val="004F684E"/>
    <w:rsid w:val="00511972"/>
    <w:rsid w:val="00522071"/>
    <w:rsid w:val="00533C16"/>
    <w:rsid w:val="00533ECA"/>
    <w:rsid w:val="005349CD"/>
    <w:rsid w:val="005410E6"/>
    <w:rsid w:val="00541B0E"/>
    <w:rsid w:val="00550425"/>
    <w:rsid w:val="0055107C"/>
    <w:rsid w:val="005523CA"/>
    <w:rsid w:val="00555C7A"/>
    <w:rsid w:val="00557D58"/>
    <w:rsid w:val="00560377"/>
    <w:rsid w:val="005636B2"/>
    <w:rsid w:val="0057181F"/>
    <w:rsid w:val="005836E2"/>
    <w:rsid w:val="00590301"/>
    <w:rsid w:val="005978F4"/>
    <w:rsid w:val="005A1091"/>
    <w:rsid w:val="005A1C35"/>
    <w:rsid w:val="005A7D4F"/>
    <w:rsid w:val="005B1DE0"/>
    <w:rsid w:val="005B37F2"/>
    <w:rsid w:val="005C0E96"/>
    <w:rsid w:val="005C30FB"/>
    <w:rsid w:val="005C68A1"/>
    <w:rsid w:val="005C7A80"/>
    <w:rsid w:val="005D4DFA"/>
    <w:rsid w:val="005F769D"/>
    <w:rsid w:val="0060293B"/>
    <w:rsid w:val="00620C6E"/>
    <w:rsid w:val="0063150A"/>
    <w:rsid w:val="00631D4C"/>
    <w:rsid w:val="006443BF"/>
    <w:rsid w:val="00647075"/>
    <w:rsid w:val="00647D47"/>
    <w:rsid w:val="00650DB9"/>
    <w:rsid w:val="00653FB1"/>
    <w:rsid w:val="0066502B"/>
    <w:rsid w:val="00671F86"/>
    <w:rsid w:val="0067526D"/>
    <w:rsid w:val="006803FD"/>
    <w:rsid w:val="00685981"/>
    <w:rsid w:val="00692428"/>
    <w:rsid w:val="00694411"/>
    <w:rsid w:val="006977F9"/>
    <w:rsid w:val="00697999"/>
    <w:rsid w:val="006A20C5"/>
    <w:rsid w:val="006A2F92"/>
    <w:rsid w:val="006A337B"/>
    <w:rsid w:val="006A5C50"/>
    <w:rsid w:val="006C0446"/>
    <w:rsid w:val="006C25B0"/>
    <w:rsid w:val="006C2BEB"/>
    <w:rsid w:val="006C4D59"/>
    <w:rsid w:val="006C5F6D"/>
    <w:rsid w:val="006D056F"/>
    <w:rsid w:val="006D586E"/>
    <w:rsid w:val="006D5E41"/>
    <w:rsid w:val="006D7292"/>
    <w:rsid w:val="006E6C15"/>
    <w:rsid w:val="006F5545"/>
    <w:rsid w:val="006F684F"/>
    <w:rsid w:val="00707480"/>
    <w:rsid w:val="00713960"/>
    <w:rsid w:val="00716EDA"/>
    <w:rsid w:val="0072138E"/>
    <w:rsid w:val="007219E3"/>
    <w:rsid w:val="0072235F"/>
    <w:rsid w:val="007400D3"/>
    <w:rsid w:val="00741D62"/>
    <w:rsid w:val="00745874"/>
    <w:rsid w:val="00747FB0"/>
    <w:rsid w:val="007524F4"/>
    <w:rsid w:val="00764DD2"/>
    <w:rsid w:val="00774B31"/>
    <w:rsid w:val="00782DAB"/>
    <w:rsid w:val="007839C4"/>
    <w:rsid w:val="00786953"/>
    <w:rsid w:val="0079240C"/>
    <w:rsid w:val="007940ED"/>
    <w:rsid w:val="007964DD"/>
    <w:rsid w:val="007976B2"/>
    <w:rsid w:val="007A022E"/>
    <w:rsid w:val="007B32CC"/>
    <w:rsid w:val="007B424C"/>
    <w:rsid w:val="007B478C"/>
    <w:rsid w:val="007C081D"/>
    <w:rsid w:val="007D689C"/>
    <w:rsid w:val="007D7E53"/>
    <w:rsid w:val="007E4949"/>
    <w:rsid w:val="007E6E0B"/>
    <w:rsid w:val="007F49DA"/>
    <w:rsid w:val="00801E82"/>
    <w:rsid w:val="008118EE"/>
    <w:rsid w:val="00822A9E"/>
    <w:rsid w:val="0083193D"/>
    <w:rsid w:val="0083262D"/>
    <w:rsid w:val="00834849"/>
    <w:rsid w:val="00835156"/>
    <w:rsid w:val="00837449"/>
    <w:rsid w:val="00845EF0"/>
    <w:rsid w:val="00846EEB"/>
    <w:rsid w:val="008522AC"/>
    <w:rsid w:val="00864687"/>
    <w:rsid w:val="008779E5"/>
    <w:rsid w:val="008B1C28"/>
    <w:rsid w:val="008B44E4"/>
    <w:rsid w:val="008B5CA3"/>
    <w:rsid w:val="008C2684"/>
    <w:rsid w:val="008C4B7B"/>
    <w:rsid w:val="008C63C2"/>
    <w:rsid w:val="008D316F"/>
    <w:rsid w:val="008D3D8A"/>
    <w:rsid w:val="008D7644"/>
    <w:rsid w:val="008E07B2"/>
    <w:rsid w:val="008E2F70"/>
    <w:rsid w:val="008F0E4E"/>
    <w:rsid w:val="009104AC"/>
    <w:rsid w:val="00915A1F"/>
    <w:rsid w:val="0092702C"/>
    <w:rsid w:val="009402D6"/>
    <w:rsid w:val="00961AEC"/>
    <w:rsid w:val="00971A3E"/>
    <w:rsid w:val="00985314"/>
    <w:rsid w:val="0099200F"/>
    <w:rsid w:val="0099668C"/>
    <w:rsid w:val="009D3858"/>
    <w:rsid w:val="009D3B2D"/>
    <w:rsid w:val="009F1B01"/>
    <w:rsid w:val="009F6790"/>
    <w:rsid w:val="00A13901"/>
    <w:rsid w:val="00A157FF"/>
    <w:rsid w:val="00A23282"/>
    <w:rsid w:val="00A32738"/>
    <w:rsid w:val="00A33E15"/>
    <w:rsid w:val="00A3630C"/>
    <w:rsid w:val="00A406EC"/>
    <w:rsid w:val="00A4519D"/>
    <w:rsid w:val="00A47BCE"/>
    <w:rsid w:val="00A527BC"/>
    <w:rsid w:val="00A57E88"/>
    <w:rsid w:val="00A6491A"/>
    <w:rsid w:val="00A71EF3"/>
    <w:rsid w:val="00A74411"/>
    <w:rsid w:val="00A8698C"/>
    <w:rsid w:val="00A87A21"/>
    <w:rsid w:val="00A909A1"/>
    <w:rsid w:val="00A97097"/>
    <w:rsid w:val="00AA14E4"/>
    <w:rsid w:val="00AA234B"/>
    <w:rsid w:val="00AA3481"/>
    <w:rsid w:val="00AA3573"/>
    <w:rsid w:val="00AA6138"/>
    <w:rsid w:val="00AB13D3"/>
    <w:rsid w:val="00AB16D2"/>
    <w:rsid w:val="00AB7243"/>
    <w:rsid w:val="00AD12E1"/>
    <w:rsid w:val="00AE3D2B"/>
    <w:rsid w:val="00B1196C"/>
    <w:rsid w:val="00B142DB"/>
    <w:rsid w:val="00B400BC"/>
    <w:rsid w:val="00B41C80"/>
    <w:rsid w:val="00B46C73"/>
    <w:rsid w:val="00B47774"/>
    <w:rsid w:val="00B52838"/>
    <w:rsid w:val="00B56B1F"/>
    <w:rsid w:val="00B60D80"/>
    <w:rsid w:val="00B623F6"/>
    <w:rsid w:val="00B62FA2"/>
    <w:rsid w:val="00B66F44"/>
    <w:rsid w:val="00B701FD"/>
    <w:rsid w:val="00B72C80"/>
    <w:rsid w:val="00B74877"/>
    <w:rsid w:val="00B9013D"/>
    <w:rsid w:val="00B94FE7"/>
    <w:rsid w:val="00BB5049"/>
    <w:rsid w:val="00BB7849"/>
    <w:rsid w:val="00BC295E"/>
    <w:rsid w:val="00BC4514"/>
    <w:rsid w:val="00BC5148"/>
    <w:rsid w:val="00BD17D2"/>
    <w:rsid w:val="00BD3974"/>
    <w:rsid w:val="00BD4AEA"/>
    <w:rsid w:val="00BD4DC6"/>
    <w:rsid w:val="00BE3612"/>
    <w:rsid w:val="00BF327A"/>
    <w:rsid w:val="00BF3D93"/>
    <w:rsid w:val="00C109A8"/>
    <w:rsid w:val="00C15A1E"/>
    <w:rsid w:val="00C219AD"/>
    <w:rsid w:val="00C252B4"/>
    <w:rsid w:val="00C261AA"/>
    <w:rsid w:val="00C322A0"/>
    <w:rsid w:val="00C53E66"/>
    <w:rsid w:val="00C7255F"/>
    <w:rsid w:val="00CA2A27"/>
    <w:rsid w:val="00CA660C"/>
    <w:rsid w:val="00CB08F9"/>
    <w:rsid w:val="00CB7063"/>
    <w:rsid w:val="00CB7827"/>
    <w:rsid w:val="00CC206B"/>
    <w:rsid w:val="00CC2DC7"/>
    <w:rsid w:val="00CC62D7"/>
    <w:rsid w:val="00CD11DD"/>
    <w:rsid w:val="00CD2428"/>
    <w:rsid w:val="00CD3328"/>
    <w:rsid w:val="00CD3C45"/>
    <w:rsid w:val="00CD7C22"/>
    <w:rsid w:val="00CE6292"/>
    <w:rsid w:val="00CF1A68"/>
    <w:rsid w:val="00CF4FA4"/>
    <w:rsid w:val="00D0061C"/>
    <w:rsid w:val="00D008EA"/>
    <w:rsid w:val="00D02AFE"/>
    <w:rsid w:val="00D0393E"/>
    <w:rsid w:val="00D06193"/>
    <w:rsid w:val="00D07B47"/>
    <w:rsid w:val="00D14E5C"/>
    <w:rsid w:val="00D1643D"/>
    <w:rsid w:val="00D16D7D"/>
    <w:rsid w:val="00D22096"/>
    <w:rsid w:val="00D25FE0"/>
    <w:rsid w:val="00D37F8C"/>
    <w:rsid w:val="00D4059E"/>
    <w:rsid w:val="00D409FD"/>
    <w:rsid w:val="00D41996"/>
    <w:rsid w:val="00D443C7"/>
    <w:rsid w:val="00D6075A"/>
    <w:rsid w:val="00D62292"/>
    <w:rsid w:val="00D64831"/>
    <w:rsid w:val="00D718F2"/>
    <w:rsid w:val="00D73E01"/>
    <w:rsid w:val="00D86D35"/>
    <w:rsid w:val="00D87B96"/>
    <w:rsid w:val="00D91AD3"/>
    <w:rsid w:val="00DA0ACA"/>
    <w:rsid w:val="00DA12E9"/>
    <w:rsid w:val="00DA1927"/>
    <w:rsid w:val="00DA646E"/>
    <w:rsid w:val="00DB0A5C"/>
    <w:rsid w:val="00DC1A5F"/>
    <w:rsid w:val="00DC386C"/>
    <w:rsid w:val="00DD50B3"/>
    <w:rsid w:val="00DE253B"/>
    <w:rsid w:val="00DE31D7"/>
    <w:rsid w:val="00DF0C85"/>
    <w:rsid w:val="00DF0EFC"/>
    <w:rsid w:val="00DF6A90"/>
    <w:rsid w:val="00E01AFC"/>
    <w:rsid w:val="00E022F4"/>
    <w:rsid w:val="00E0270A"/>
    <w:rsid w:val="00E07DBE"/>
    <w:rsid w:val="00E13836"/>
    <w:rsid w:val="00E31C97"/>
    <w:rsid w:val="00E32B61"/>
    <w:rsid w:val="00E335B3"/>
    <w:rsid w:val="00E34F0F"/>
    <w:rsid w:val="00E36219"/>
    <w:rsid w:val="00E45F7C"/>
    <w:rsid w:val="00E51177"/>
    <w:rsid w:val="00E5193F"/>
    <w:rsid w:val="00E52229"/>
    <w:rsid w:val="00E55E97"/>
    <w:rsid w:val="00E62D2E"/>
    <w:rsid w:val="00E64E38"/>
    <w:rsid w:val="00E71D61"/>
    <w:rsid w:val="00E767AD"/>
    <w:rsid w:val="00E8005D"/>
    <w:rsid w:val="00E81D88"/>
    <w:rsid w:val="00E959EB"/>
    <w:rsid w:val="00EA1336"/>
    <w:rsid w:val="00EA2A41"/>
    <w:rsid w:val="00EA3D6F"/>
    <w:rsid w:val="00EB1C8D"/>
    <w:rsid w:val="00EB7F07"/>
    <w:rsid w:val="00EC77BA"/>
    <w:rsid w:val="00ED679A"/>
    <w:rsid w:val="00EE3FDD"/>
    <w:rsid w:val="00EE46CB"/>
    <w:rsid w:val="00EF158A"/>
    <w:rsid w:val="00EF188F"/>
    <w:rsid w:val="00EF6FCF"/>
    <w:rsid w:val="00F01201"/>
    <w:rsid w:val="00F12F2B"/>
    <w:rsid w:val="00F24F6B"/>
    <w:rsid w:val="00F2779E"/>
    <w:rsid w:val="00F33DE2"/>
    <w:rsid w:val="00F361F1"/>
    <w:rsid w:val="00F430C8"/>
    <w:rsid w:val="00F51B23"/>
    <w:rsid w:val="00F64EAC"/>
    <w:rsid w:val="00F720F5"/>
    <w:rsid w:val="00F72949"/>
    <w:rsid w:val="00F73221"/>
    <w:rsid w:val="00F75ACF"/>
    <w:rsid w:val="00F85876"/>
    <w:rsid w:val="00F86A1D"/>
    <w:rsid w:val="00F9191A"/>
    <w:rsid w:val="00FA2AFD"/>
    <w:rsid w:val="00FA73B6"/>
    <w:rsid w:val="00FB03E2"/>
    <w:rsid w:val="00FB2945"/>
    <w:rsid w:val="00FB6F9F"/>
    <w:rsid w:val="00FB70EC"/>
    <w:rsid w:val="00FC1E04"/>
    <w:rsid w:val="00FC3EE1"/>
    <w:rsid w:val="00FC57ED"/>
    <w:rsid w:val="00FC707C"/>
    <w:rsid w:val="00FC791A"/>
    <w:rsid w:val="00FD4645"/>
    <w:rsid w:val="00FE46E7"/>
    <w:rsid w:val="00FF2BBA"/>
    <w:rsid w:val="00FF5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C8BAB73"/>
  <w15:chartTrackingRefBased/>
  <w15:docId w15:val="{49DC8D86-379D-4C99-A3DE-A52CDB355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annotation text" w:semiHidden="1"/>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118EE"/>
    <w:pPr>
      <w:widowControl w:val="0"/>
      <w:jc w:val="both"/>
    </w:pPr>
    <w:rPr>
      <w:kern w:val="2"/>
      <w:sz w:val="24"/>
      <w:szCs w:val="24"/>
    </w:rPr>
  </w:style>
  <w:style w:type="paragraph" w:styleId="1">
    <w:name w:val="heading 1"/>
    <w:basedOn w:val="a1"/>
    <w:next w:val="a0"/>
    <w:link w:val="10"/>
    <w:qFormat/>
    <w:pPr>
      <w:keepNext w:val="0"/>
      <w:keepLines w:val="0"/>
      <w:numPr>
        <w:numId w:val="1"/>
      </w:numPr>
      <w:spacing w:line="240" w:lineRule="auto"/>
      <w:jc w:val="center"/>
      <w:outlineLvl w:val="0"/>
    </w:pPr>
    <w:rPr>
      <w:rFonts w:ascii="Times New Roman" w:eastAsia="黑体" w:hAnsi="Times New Roman"/>
      <w:spacing w:val="0"/>
      <w:sz w:val="32"/>
    </w:rPr>
  </w:style>
  <w:style w:type="paragraph" w:styleId="2">
    <w:name w:val="heading 2"/>
    <w:basedOn w:val="a1"/>
    <w:next w:val="a0"/>
    <w:link w:val="20"/>
    <w:qFormat/>
    <w:pPr>
      <w:keepNext w:val="0"/>
      <w:keepLines w:val="0"/>
      <w:numPr>
        <w:ilvl w:val="1"/>
        <w:numId w:val="1"/>
      </w:numPr>
      <w:spacing w:line="240" w:lineRule="auto"/>
      <w:outlineLvl w:val="1"/>
    </w:pPr>
    <w:rPr>
      <w:rFonts w:ascii="Times New Roman" w:eastAsia="黑体" w:hAnsi="Times New Roman"/>
      <w:spacing w:val="0"/>
      <w:sz w:val="28"/>
    </w:rPr>
  </w:style>
  <w:style w:type="paragraph" w:styleId="3">
    <w:name w:val="heading 3"/>
    <w:basedOn w:val="a1"/>
    <w:next w:val="a0"/>
    <w:qFormat/>
    <w:pPr>
      <w:keepNext w:val="0"/>
      <w:keepLines w:val="0"/>
      <w:numPr>
        <w:ilvl w:val="2"/>
        <w:numId w:val="1"/>
      </w:numPr>
      <w:spacing w:line="240" w:lineRule="auto"/>
      <w:outlineLvl w:val="2"/>
    </w:pPr>
    <w:rPr>
      <w:rFonts w:ascii="Times New Roman" w:eastAsia="黑体" w:hAnsi="Times New Roman"/>
      <w:spacing w:val="0"/>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postbody">
    <w:name w:val="postbody"/>
    <w:basedOn w:val="a2"/>
  </w:style>
  <w:style w:type="character" w:styleId="a5">
    <w:name w:val="FollowedHyperlink"/>
    <w:rPr>
      <w:color w:val="800080"/>
      <w:u w:val="single"/>
    </w:rPr>
  </w:style>
  <w:style w:type="character" w:styleId="a6">
    <w:name w:val="page number"/>
    <w:rPr>
      <w:rFonts w:ascii="Times New Roman" w:eastAsia="宋体" w:hAnsi="Times New Roman"/>
      <w:sz w:val="18"/>
    </w:rPr>
  </w:style>
  <w:style w:type="character" w:styleId="a7">
    <w:name w:val="Hyperlink"/>
    <w:uiPriority w:val="99"/>
    <w:rPr>
      <w:color w:val="0000FF"/>
      <w:u w:val="single"/>
    </w:rPr>
  </w:style>
  <w:style w:type="character" w:styleId="a8">
    <w:name w:val="annotation reference"/>
    <w:semiHidden/>
    <w:rPr>
      <w:sz w:val="21"/>
      <w:szCs w:val="21"/>
    </w:rPr>
  </w:style>
  <w:style w:type="paragraph" w:styleId="a9">
    <w:name w:val="annotation subject"/>
    <w:basedOn w:val="aa"/>
    <w:next w:val="aa"/>
    <w:semiHidden/>
    <w:rPr>
      <w:b/>
      <w:bCs/>
    </w:rPr>
  </w:style>
  <w:style w:type="paragraph" w:styleId="ab">
    <w:name w:val="Body Text Indent"/>
    <w:basedOn w:val="a0"/>
    <w:pPr>
      <w:ind w:firstLineChars="200" w:firstLine="516"/>
    </w:pPr>
    <w:rPr>
      <w:rFonts w:ascii="宋体" w:hAnsi="宋体"/>
      <w:color w:val="FF0000"/>
    </w:rPr>
  </w:style>
  <w:style w:type="paragraph" w:styleId="aa">
    <w:name w:val="annotation text"/>
    <w:basedOn w:val="a0"/>
    <w:semiHidden/>
    <w:pPr>
      <w:jc w:val="left"/>
    </w:pPr>
  </w:style>
  <w:style w:type="paragraph" w:styleId="ac">
    <w:name w:val="Body Text"/>
    <w:basedOn w:val="a0"/>
    <w:pPr>
      <w:spacing w:after="220" w:line="180" w:lineRule="atLeast"/>
      <w:ind w:firstLine="595"/>
      <w:jc w:val="center"/>
    </w:pPr>
    <w:rPr>
      <w:sz w:val="30"/>
      <w:szCs w:val="20"/>
    </w:rPr>
  </w:style>
  <w:style w:type="paragraph" w:customStyle="1" w:styleId="ad">
    <w:name w:val="英文题目"/>
    <w:pPr>
      <w:jc w:val="center"/>
    </w:pPr>
    <w:rPr>
      <w:rFonts w:eastAsia="黑体"/>
      <w:bCs/>
      <w:sz w:val="32"/>
    </w:rPr>
  </w:style>
  <w:style w:type="paragraph" w:customStyle="1" w:styleId="a1">
    <w:name w:val="基准标题"/>
    <w:basedOn w:val="ac"/>
    <w:next w:val="ac"/>
    <w:pPr>
      <w:keepNext/>
      <w:keepLines/>
      <w:spacing w:after="0"/>
      <w:jc w:val="left"/>
    </w:pPr>
    <w:rPr>
      <w:rFonts w:ascii="Arial Black" w:hAnsi="Arial Black"/>
      <w:spacing w:val="-10"/>
      <w:kern w:val="28"/>
    </w:rPr>
  </w:style>
  <w:style w:type="paragraph" w:styleId="30">
    <w:name w:val="toc 3"/>
    <w:basedOn w:val="a0"/>
    <w:next w:val="a0"/>
    <w:uiPriority w:val="39"/>
    <w:pPr>
      <w:tabs>
        <w:tab w:val="right" w:leader="dot" w:pos="8514"/>
      </w:tabs>
      <w:ind w:firstLineChars="214" w:firstLine="552"/>
    </w:pPr>
    <w:rPr>
      <w:szCs w:val="20"/>
    </w:rPr>
  </w:style>
  <w:style w:type="paragraph" w:styleId="ae">
    <w:name w:val="Balloon Text"/>
    <w:basedOn w:val="a0"/>
    <w:semiHidden/>
    <w:rPr>
      <w:sz w:val="18"/>
      <w:szCs w:val="18"/>
    </w:rPr>
  </w:style>
  <w:style w:type="paragraph" w:styleId="21">
    <w:name w:val="toc 2"/>
    <w:basedOn w:val="a0"/>
    <w:next w:val="a0"/>
    <w:uiPriority w:val="39"/>
    <w:pPr>
      <w:tabs>
        <w:tab w:val="right" w:leader="dot" w:pos="8514"/>
      </w:tabs>
      <w:ind w:firstLineChars="107" w:firstLine="276"/>
    </w:pPr>
    <w:rPr>
      <w:bCs/>
      <w:szCs w:val="28"/>
    </w:rPr>
  </w:style>
  <w:style w:type="paragraph" w:styleId="af">
    <w:name w:val="footer"/>
    <w:basedOn w:val="af0"/>
    <w:link w:val="af1"/>
    <w:uiPriority w:val="99"/>
    <w:pPr>
      <w:spacing w:before="200" w:line="240" w:lineRule="auto"/>
      <w:ind w:firstLine="0"/>
    </w:pPr>
    <w:rPr>
      <w:kern w:val="0"/>
      <w:sz w:val="18"/>
    </w:rPr>
  </w:style>
  <w:style w:type="paragraph" w:customStyle="1" w:styleId="af2">
    <w:name w:val="目录"/>
    <w:pPr>
      <w:jc w:val="center"/>
    </w:pPr>
    <w:rPr>
      <w:rFonts w:eastAsia="黑体"/>
      <w:sz w:val="32"/>
    </w:rPr>
  </w:style>
  <w:style w:type="paragraph" w:customStyle="1" w:styleId="af0">
    <w:name w:val="基准页眉样式"/>
    <w:basedOn w:val="ac"/>
    <w:pPr>
      <w:keepLines/>
      <w:tabs>
        <w:tab w:val="center" w:pos="4320"/>
        <w:tab w:val="right" w:pos="8640"/>
      </w:tabs>
      <w:spacing w:after="0"/>
    </w:pPr>
  </w:style>
  <w:style w:type="paragraph" w:customStyle="1" w:styleId="af3">
    <w:name w:val="关键词"/>
    <w:rPr>
      <w:rFonts w:ascii="宋体" w:hAnsi="宋体"/>
      <w:color w:val="FF0000"/>
      <w:sz w:val="24"/>
      <w:szCs w:val="24"/>
    </w:rPr>
  </w:style>
  <w:style w:type="paragraph" w:styleId="11">
    <w:name w:val="toc 1"/>
    <w:basedOn w:val="a0"/>
    <w:next w:val="a0"/>
    <w:uiPriority w:val="39"/>
    <w:pPr>
      <w:tabs>
        <w:tab w:val="right" w:leader="dot" w:pos="8514"/>
      </w:tabs>
    </w:pPr>
    <w:rPr>
      <w:rFonts w:eastAsia="黑体"/>
      <w:szCs w:val="32"/>
    </w:rPr>
  </w:style>
  <w:style w:type="paragraph" w:styleId="af4">
    <w:name w:val="header"/>
    <w:basedOn w:val="af0"/>
    <w:pPr>
      <w:keepLines w:val="0"/>
      <w:pBdr>
        <w:bottom w:val="double" w:sz="4" w:space="1" w:color="auto"/>
      </w:pBdr>
      <w:spacing w:after="200" w:line="240" w:lineRule="auto"/>
      <w:ind w:firstLine="0"/>
    </w:pPr>
    <w:rPr>
      <w:sz w:val="18"/>
    </w:rPr>
  </w:style>
  <w:style w:type="paragraph" w:customStyle="1" w:styleId="af5">
    <w:name w:val="附录"/>
    <w:basedOn w:val="1"/>
    <w:next w:val="a0"/>
    <w:pPr>
      <w:numPr>
        <w:numId w:val="0"/>
      </w:numPr>
    </w:pPr>
  </w:style>
  <w:style w:type="paragraph" w:customStyle="1" w:styleId="a">
    <w:name w:val="尾消息标题"/>
    <w:basedOn w:val="a0"/>
    <w:next w:val="ac"/>
    <w:pPr>
      <w:numPr>
        <w:numId w:val="2"/>
      </w:numPr>
      <w:tabs>
        <w:tab w:val="left" w:pos="644"/>
      </w:tabs>
      <w:ind w:left="0" w:firstLine="0"/>
    </w:pPr>
    <w:rPr>
      <w:rFonts w:eastAsia="黑体"/>
      <w:szCs w:val="20"/>
    </w:rPr>
  </w:style>
  <w:style w:type="paragraph" w:customStyle="1" w:styleId="af6">
    <w:name w:val="参考文献"/>
    <w:basedOn w:val="1"/>
    <w:next w:val="a0"/>
    <w:pPr>
      <w:numPr>
        <w:numId w:val="0"/>
      </w:numPr>
    </w:pPr>
  </w:style>
  <w:style w:type="paragraph" w:customStyle="1" w:styleId="af7">
    <w:name w:val="致谢"/>
    <w:basedOn w:val="1"/>
    <w:next w:val="a0"/>
    <w:pPr>
      <w:numPr>
        <w:numId w:val="0"/>
      </w:numPr>
    </w:pPr>
  </w:style>
  <w:style w:type="paragraph" w:customStyle="1" w:styleId="af8">
    <w:name w:val="中文题目"/>
    <w:pPr>
      <w:jc w:val="center"/>
    </w:pPr>
    <w:rPr>
      <w:rFonts w:eastAsia="黑体"/>
      <w:bCs/>
      <w:sz w:val="32"/>
    </w:rPr>
  </w:style>
  <w:style w:type="paragraph" w:customStyle="1" w:styleId="12">
    <w:name w:val="样式1"/>
    <w:basedOn w:val="11"/>
    <w:rPr>
      <w:sz w:val="28"/>
    </w:rPr>
  </w:style>
  <w:style w:type="paragraph" w:customStyle="1" w:styleId="22">
    <w:name w:val="样式2"/>
    <w:basedOn w:val="21"/>
    <w:pPr>
      <w:ind w:firstLine="319"/>
    </w:pPr>
    <w:rPr>
      <w:sz w:val="28"/>
    </w:rPr>
  </w:style>
  <w:style w:type="paragraph" w:customStyle="1" w:styleId="31">
    <w:name w:val="样式3"/>
    <w:basedOn w:val="30"/>
    <w:pPr>
      <w:ind w:firstLine="637"/>
    </w:pPr>
    <w:rPr>
      <w:sz w:val="28"/>
    </w:rPr>
  </w:style>
  <w:style w:type="paragraph" w:styleId="23">
    <w:name w:val="Body Text Indent 2"/>
    <w:basedOn w:val="a0"/>
    <w:rsid w:val="00CD7C22"/>
    <w:pPr>
      <w:spacing w:after="120" w:line="480" w:lineRule="auto"/>
      <w:ind w:leftChars="200" w:left="420"/>
    </w:pPr>
  </w:style>
  <w:style w:type="paragraph" w:customStyle="1" w:styleId="reader-word-layer">
    <w:name w:val="reader-word-layer"/>
    <w:basedOn w:val="a0"/>
    <w:rsid w:val="00200A1C"/>
    <w:pPr>
      <w:widowControl/>
      <w:spacing w:before="100" w:beforeAutospacing="1" w:after="100" w:afterAutospacing="1"/>
      <w:jc w:val="left"/>
    </w:pPr>
    <w:rPr>
      <w:rFonts w:ascii="宋体" w:hAnsi="宋体" w:cs="宋体"/>
      <w:kern w:val="0"/>
    </w:rPr>
  </w:style>
  <w:style w:type="paragraph" w:styleId="af9">
    <w:name w:val="Normal (Web)"/>
    <w:basedOn w:val="a0"/>
    <w:uiPriority w:val="99"/>
    <w:unhideWhenUsed/>
    <w:rsid w:val="00CD3328"/>
    <w:pPr>
      <w:widowControl/>
      <w:spacing w:before="100" w:beforeAutospacing="1" w:after="100" w:afterAutospacing="1"/>
      <w:jc w:val="left"/>
    </w:pPr>
    <w:rPr>
      <w:rFonts w:ascii="宋体" w:hAnsi="宋体" w:cs="宋体"/>
      <w:kern w:val="0"/>
    </w:rPr>
  </w:style>
  <w:style w:type="character" w:styleId="afa">
    <w:name w:val="Strong"/>
    <w:uiPriority w:val="22"/>
    <w:qFormat/>
    <w:rsid w:val="00CD3328"/>
    <w:rPr>
      <w:b/>
      <w:bCs/>
    </w:rPr>
  </w:style>
  <w:style w:type="table" w:styleId="afb">
    <w:name w:val="Table Grid"/>
    <w:basedOn w:val="a3"/>
    <w:uiPriority w:val="99"/>
    <w:unhideWhenUsed/>
    <w:rsid w:val="00A232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A97097"/>
    <w:rPr>
      <w:rFonts w:ascii="宋体" w:eastAsia="宋体" w:hAnsi="宋体" w:hint="eastAsia"/>
      <w:b w:val="0"/>
      <w:bCs w:val="0"/>
      <w:i w:val="0"/>
      <w:iCs w:val="0"/>
      <w:color w:val="000000"/>
      <w:sz w:val="24"/>
      <w:szCs w:val="24"/>
    </w:rPr>
  </w:style>
  <w:style w:type="character" w:customStyle="1" w:styleId="fontstyle21">
    <w:name w:val="fontstyle21"/>
    <w:rsid w:val="00A97097"/>
    <w:rPr>
      <w:rFonts w:ascii="TimesNewRomanPSMT" w:hAnsi="TimesNewRomanPSMT" w:hint="default"/>
      <w:b w:val="0"/>
      <w:bCs w:val="0"/>
      <w:i w:val="0"/>
      <w:iCs w:val="0"/>
      <w:color w:val="000000"/>
      <w:sz w:val="24"/>
      <w:szCs w:val="24"/>
    </w:rPr>
  </w:style>
  <w:style w:type="character" w:customStyle="1" w:styleId="af1">
    <w:name w:val="页脚 字符"/>
    <w:link w:val="af"/>
    <w:uiPriority w:val="99"/>
    <w:rsid w:val="004F02C2"/>
    <w:rPr>
      <w:sz w:val="18"/>
    </w:rPr>
  </w:style>
  <w:style w:type="paragraph" w:customStyle="1" w:styleId="txt">
    <w:name w:val="txt"/>
    <w:basedOn w:val="a0"/>
    <w:rsid w:val="00CA660C"/>
    <w:pPr>
      <w:widowControl/>
      <w:spacing w:before="100" w:beforeAutospacing="1" w:after="100" w:afterAutospacing="1"/>
      <w:jc w:val="left"/>
    </w:pPr>
    <w:rPr>
      <w:rFonts w:ascii="宋体" w:hAnsi="宋体" w:cs="宋体"/>
      <w:kern w:val="0"/>
    </w:rPr>
  </w:style>
  <w:style w:type="paragraph" w:styleId="afc">
    <w:name w:val="Subtitle"/>
    <w:basedOn w:val="a0"/>
    <w:next w:val="a0"/>
    <w:link w:val="afd"/>
    <w:qFormat/>
    <w:rsid w:val="00E34F0F"/>
    <w:pPr>
      <w:spacing w:before="240" w:after="60" w:line="312" w:lineRule="auto"/>
      <w:jc w:val="center"/>
      <w:outlineLvl w:val="1"/>
    </w:pPr>
    <w:rPr>
      <w:rFonts w:ascii="等线 Light" w:hAnsi="等线 Light"/>
      <w:b/>
      <w:bCs/>
      <w:kern w:val="28"/>
      <w:sz w:val="32"/>
      <w:szCs w:val="32"/>
    </w:rPr>
  </w:style>
  <w:style w:type="character" w:customStyle="1" w:styleId="afd">
    <w:name w:val="副标题 字符"/>
    <w:link w:val="afc"/>
    <w:rsid w:val="00E34F0F"/>
    <w:rPr>
      <w:rFonts w:ascii="等线 Light" w:hAnsi="等线 Light"/>
      <w:b/>
      <w:bCs/>
      <w:kern w:val="28"/>
      <w:sz w:val="32"/>
      <w:szCs w:val="32"/>
    </w:rPr>
  </w:style>
  <w:style w:type="character" w:customStyle="1" w:styleId="10">
    <w:name w:val="标题 1 字符"/>
    <w:link w:val="1"/>
    <w:rsid w:val="008118EE"/>
    <w:rPr>
      <w:rFonts w:eastAsia="黑体"/>
      <w:kern w:val="28"/>
      <w:sz w:val="32"/>
    </w:rPr>
  </w:style>
  <w:style w:type="character" w:customStyle="1" w:styleId="20">
    <w:name w:val="标题 2 字符"/>
    <w:link w:val="2"/>
    <w:rsid w:val="008118EE"/>
    <w:rPr>
      <w:rFonts w:eastAsia="黑体"/>
      <w:kern w:val="28"/>
      <w:sz w:val="28"/>
    </w:rPr>
  </w:style>
  <w:style w:type="table" w:styleId="afe">
    <w:name w:val="Grid Table Light"/>
    <w:basedOn w:val="a3"/>
    <w:uiPriority w:val="40"/>
    <w:rsid w:val="008C4B7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f">
    <w:name w:val="Title"/>
    <w:basedOn w:val="a0"/>
    <w:next w:val="a0"/>
    <w:link w:val="aff0"/>
    <w:qFormat/>
    <w:rsid w:val="009D3B2D"/>
    <w:pPr>
      <w:spacing w:before="240" w:after="60"/>
      <w:jc w:val="center"/>
      <w:outlineLvl w:val="0"/>
    </w:pPr>
    <w:rPr>
      <w:rFonts w:ascii="等线 Light" w:hAnsi="等线 Light"/>
      <w:b/>
      <w:bCs/>
      <w:sz w:val="32"/>
      <w:szCs w:val="32"/>
    </w:rPr>
  </w:style>
  <w:style w:type="character" w:customStyle="1" w:styleId="aff0">
    <w:name w:val="标题 字符"/>
    <w:link w:val="aff"/>
    <w:rsid w:val="009D3B2D"/>
    <w:rPr>
      <w:rFonts w:ascii="等线 Light" w:hAnsi="等线 Light" w:cs="Times New Roman"/>
      <w:b/>
      <w:bCs/>
      <w:kern w:val="2"/>
      <w:sz w:val="32"/>
      <w:szCs w:val="32"/>
    </w:rPr>
  </w:style>
  <w:style w:type="paragraph" w:styleId="aff1">
    <w:name w:val="List Paragraph"/>
    <w:basedOn w:val="a0"/>
    <w:uiPriority w:val="34"/>
    <w:qFormat/>
    <w:rsid w:val="00314F61"/>
    <w:pPr>
      <w:widowControl/>
      <w:spacing w:after="120"/>
      <w:ind w:firstLineChars="200" w:firstLine="420"/>
    </w:pPr>
    <w:rPr>
      <w:rFonts w:cstheme="minorBidi"/>
      <w:noProof/>
      <w:kern w:val="0"/>
      <w:szCs w:val="22"/>
    </w:rPr>
  </w:style>
  <w:style w:type="character" w:styleId="aff2">
    <w:name w:val="Placeholder Text"/>
    <w:basedOn w:val="a2"/>
    <w:uiPriority w:val="99"/>
    <w:semiHidden/>
    <w:rsid w:val="007C08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245753">
      <w:bodyDiv w:val="1"/>
      <w:marLeft w:val="0"/>
      <w:marRight w:val="0"/>
      <w:marTop w:val="0"/>
      <w:marBottom w:val="0"/>
      <w:divBdr>
        <w:top w:val="none" w:sz="0" w:space="0" w:color="auto"/>
        <w:left w:val="none" w:sz="0" w:space="0" w:color="auto"/>
        <w:bottom w:val="none" w:sz="0" w:space="0" w:color="auto"/>
        <w:right w:val="none" w:sz="0" w:space="0" w:color="auto"/>
      </w:divBdr>
    </w:div>
    <w:div w:id="366028322">
      <w:bodyDiv w:val="1"/>
      <w:marLeft w:val="0"/>
      <w:marRight w:val="0"/>
      <w:marTop w:val="0"/>
      <w:marBottom w:val="0"/>
      <w:divBdr>
        <w:top w:val="none" w:sz="0" w:space="0" w:color="auto"/>
        <w:left w:val="none" w:sz="0" w:space="0" w:color="auto"/>
        <w:bottom w:val="none" w:sz="0" w:space="0" w:color="auto"/>
        <w:right w:val="none" w:sz="0" w:space="0" w:color="auto"/>
      </w:divBdr>
    </w:div>
    <w:div w:id="516773851">
      <w:bodyDiv w:val="1"/>
      <w:marLeft w:val="0"/>
      <w:marRight w:val="0"/>
      <w:marTop w:val="0"/>
      <w:marBottom w:val="0"/>
      <w:divBdr>
        <w:top w:val="none" w:sz="0" w:space="0" w:color="auto"/>
        <w:left w:val="none" w:sz="0" w:space="0" w:color="auto"/>
        <w:bottom w:val="none" w:sz="0" w:space="0" w:color="auto"/>
        <w:right w:val="none" w:sz="0" w:space="0" w:color="auto"/>
      </w:divBdr>
      <w:divsChild>
        <w:div w:id="619843839">
          <w:marLeft w:val="0"/>
          <w:marRight w:val="0"/>
          <w:marTop w:val="0"/>
          <w:marBottom w:val="225"/>
          <w:divBdr>
            <w:top w:val="none" w:sz="0" w:space="0" w:color="auto"/>
            <w:left w:val="none" w:sz="0" w:space="0" w:color="auto"/>
            <w:bottom w:val="none" w:sz="0" w:space="0" w:color="auto"/>
            <w:right w:val="none" w:sz="0" w:space="0" w:color="auto"/>
          </w:divBdr>
        </w:div>
        <w:div w:id="896429164">
          <w:marLeft w:val="0"/>
          <w:marRight w:val="0"/>
          <w:marTop w:val="0"/>
          <w:marBottom w:val="225"/>
          <w:divBdr>
            <w:top w:val="none" w:sz="0" w:space="0" w:color="auto"/>
            <w:left w:val="none" w:sz="0" w:space="0" w:color="auto"/>
            <w:bottom w:val="none" w:sz="0" w:space="0" w:color="auto"/>
            <w:right w:val="none" w:sz="0" w:space="0" w:color="auto"/>
          </w:divBdr>
        </w:div>
      </w:divsChild>
    </w:div>
    <w:div w:id="527376263">
      <w:bodyDiv w:val="1"/>
      <w:marLeft w:val="0"/>
      <w:marRight w:val="0"/>
      <w:marTop w:val="0"/>
      <w:marBottom w:val="0"/>
      <w:divBdr>
        <w:top w:val="none" w:sz="0" w:space="0" w:color="auto"/>
        <w:left w:val="none" w:sz="0" w:space="0" w:color="auto"/>
        <w:bottom w:val="none" w:sz="0" w:space="0" w:color="auto"/>
        <w:right w:val="none" w:sz="0" w:space="0" w:color="auto"/>
      </w:divBdr>
      <w:divsChild>
        <w:div w:id="323314627">
          <w:marLeft w:val="0"/>
          <w:marRight w:val="0"/>
          <w:marTop w:val="0"/>
          <w:marBottom w:val="225"/>
          <w:divBdr>
            <w:top w:val="none" w:sz="0" w:space="0" w:color="auto"/>
            <w:left w:val="none" w:sz="0" w:space="0" w:color="auto"/>
            <w:bottom w:val="none" w:sz="0" w:space="0" w:color="auto"/>
            <w:right w:val="none" w:sz="0" w:space="0" w:color="auto"/>
          </w:divBdr>
        </w:div>
        <w:div w:id="654063948">
          <w:marLeft w:val="0"/>
          <w:marRight w:val="0"/>
          <w:marTop w:val="0"/>
          <w:marBottom w:val="225"/>
          <w:divBdr>
            <w:top w:val="none" w:sz="0" w:space="0" w:color="auto"/>
            <w:left w:val="none" w:sz="0" w:space="0" w:color="auto"/>
            <w:bottom w:val="none" w:sz="0" w:space="0" w:color="auto"/>
            <w:right w:val="none" w:sz="0" w:space="0" w:color="auto"/>
          </w:divBdr>
        </w:div>
        <w:div w:id="703018344">
          <w:marLeft w:val="0"/>
          <w:marRight w:val="0"/>
          <w:marTop w:val="0"/>
          <w:marBottom w:val="225"/>
          <w:divBdr>
            <w:top w:val="none" w:sz="0" w:space="0" w:color="auto"/>
            <w:left w:val="none" w:sz="0" w:space="0" w:color="auto"/>
            <w:bottom w:val="none" w:sz="0" w:space="0" w:color="auto"/>
            <w:right w:val="none" w:sz="0" w:space="0" w:color="auto"/>
          </w:divBdr>
        </w:div>
        <w:div w:id="1102191966">
          <w:marLeft w:val="0"/>
          <w:marRight w:val="0"/>
          <w:marTop w:val="0"/>
          <w:marBottom w:val="225"/>
          <w:divBdr>
            <w:top w:val="none" w:sz="0" w:space="0" w:color="auto"/>
            <w:left w:val="none" w:sz="0" w:space="0" w:color="auto"/>
            <w:bottom w:val="none" w:sz="0" w:space="0" w:color="auto"/>
            <w:right w:val="none" w:sz="0" w:space="0" w:color="auto"/>
          </w:divBdr>
        </w:div>
        <w:div w:id="1127701497">
          <w:marLeft w:val="0"/>
          <w:marRight w:val="0"/>
          <w:marTop w:val="0"/>
          <w:marBottom w:val="225"/>
          <w:divBdr>
            <w:top w:val="none" w:sz="0" w:space="0" w:color="auto"/>
            <w:left w:val="none" w:sz="0" w:space="0" w:color="auto"/>
            <w:bottom w:val="none" w:sz="0" w:space="0" w:color="auto"/>
            <w:right w:val="none" w:sz="0" w:space="0" w:color="auto"/>
          </w:divBdr>
        </w:div>
        <w:div w:id="1368797570">
          <w:marLeft w:val="0"/>
          <w:marRight w:val="0"/>
          <w:marTop w:val="0"/>
          <w:marBottom w:val="225"/>
          <w:divBdr>
            <w:top w:val="none" w:sz="0" w:space="0" w:color="auto"/>
            <w:left w:val="none" w:sz="0" w:space="0" w:color="auto"/>
            <w:bottom w:val="none" w:sz="0" w:space="0" w:color="auto"/>
            <w:right w:val="none" w:sz="0" w:space="0" w:color="auto"/>
          </w:divBdr>
        </w:div>
        <w:div w:id="1677726479">
          <w:marLeft w:val="0"/>
          <w:marRight w:val="0"/>
          <w:marTop w:val="0"/>
          <w:marBottom w:val="225"/>
          <w:divBdr>
            <w:top w:val="none" w:sz="0" w:space="0" w:color="auto"/>
            <w:left w:val="none" w:sz="0" w:space="0" w:color="auto"/>
            <w:bottom w:val="none" w:sz="0" w:space="0" w:color="auto"/>
            <w:right w:val="none" w:sz="0" w:space="0" w:color="auto"/>
          </w:divBdr>
        </w:div>
        <w:div w:id="1852403835">
          <w:marLeft w:val="0"/>
          <w:marRight w:val="0"/>
          <w:marTop w:val="0"/>
          <w:marBottom w:val="225"/>
          <w:divBdr>
            <w:top w:val="none" w:sz="0" w:space="0" w:color="auto"/>
            <w:left w:val="none" w:sz="0" w:space="0" w:color="auto"/>
            <w:bottom w:val="none" w:sz="0" w:space="0" w:color="auto"/>
            <w:right w:val="none" w:sz="0" w:space="0" w:color="auto"/>
          </w:divBdr>
        </w:div>
      </w:divsChild>
    </w:div>
    <w:div w:id="831410781">
      <w:bodyDiv w:val="1"/>
      <w:marLeft w:val="0"/>
      <w:marRight w:val="0"/>
      <w:marTop w:val="0"/>
      <w:marBottom w:val="0"/>
      <w:divBdr>
        <w:top w:val="none" w:sz="0" w:space="0" w:color="auto"/>
        <w:left w:val="none" w:sz="0" w:space="0" w:color="auto"/>
        <w:bottom w:val="none" w:sz="0" w:space="0" w:color="auto"/>
        <w:right w:val="none" w:sz="0" w:space="0" w:color="auto"/>
      </w:divBdr>
    </w:div>
    <w:div w:id="953050039">
      <w:bodyDiv w:val="1"/>
      <w:marLeft w:val="0"/>
      <w:marRight w:val="0"/>
      <w:marTop w:val="0"/>
      <w:marBottom w:val="0"/>
      <w:divBdr>
        <w:top w:val="none" w:sz="0" w:space="0" w:color="auto"/>
        <w:left w:val="none" w:sz="0" w:space="0" w:color="auto"/>
        <w:bottom w:val="none" w:sz="0" w:space="0" w:color="auto"/>
        <w:right w:val="none" w:sz="0" w:space="0" w:color="auto"/>
      </w:divBdr>
      <w:divsChild>
        <w:div w:id="1237083400">
          <w:marLeft w:val="0"/>
          <w:marRight w:val="0"/>
          <w:marTop w:val="0"/>
          <w:marBottom w:val="225"/>
          <w:divBdr>
            <w:top w:val="none" w:sz="0" w:space="0" w:color="auto"/>
            <w:left w:val="none" w:sz="0" w:space="0" w:color="auto"/>
            <w:bottom w:val="none" w:sz="0" w:space="0" w:color="auto"/>
            <w:right w:val="none" w:sz="0" w:space="0" w:color="auto"/>
          </w:divBdr>
        </w:div>
        <w:div w:id="2042319055">
          <w:marLeft w:val="0"/>
          <w:marRight w:val="0"/>
          <w:marTop w:val="0"/>
          <w:marBottom w:val="225"/>
          <w:divBdr>
            <w:top w:val="none" w:sz="0" w:space="0" w:color="auto"/>
            <w:left w:val="none" w:sz="0" w:space="0" w:color="auto"/>
            <w:bottom w:val="none" w:sz="0" w:space="0" w:color="auto"/>
            <w:right w:val="none" w:sz="0" w:space="0" w:color="auto"/>
          </w:divBdr>
        </w:div>
      </w:divsChild>
    </w:div>
    <w:div w:id="958533420">
      <w:bodyDiv w:val="1"/>
      <w:marLeft w:val="0"/>
      <w:marRight w:val="0"/>
      <w:marTop w:val="0"/>
      <w:marBottom w:val="0"/>
      <w:divBdr>
        <w:top w:val="none" w:sz="0" w:space="0" w:color="auto"/>
        <w:left w:val="none" w:sz="0" w:space="0" w:color="auto"/>
        <w:bottom w:val="none" w:sz="0" w:space="0" w:color="auto"/>
        <w:right w:val="none" w:sz="0" w:space="0" w:color="auto"/>
      </w:divBdr>
    </w:div>
    <w:div w:id="1044523088">
      <w:bodyDiv w:val="1"/>
      <w:marLeft w:val="0"/>
      <w:marRight w:val="0"/>
      <w:marTop w:val="0"/>
      <w:marBottom w:val="0"/>
      <w:divBdr>
        <w:top w:val="none" w:sz="0" w:space="0" w:color="auto"/>
        <w:left w:val="none" w:sz="0" w:space="0" w:color="auto"/>
        <w:bottom w:val="none" w:sz="0" w:space="0" w:color="auto"/>
        <w:right w:val="none" w:sz="0" w:space="0" w:color="auto"/>
      </w:divBdr>
    </w:div>
    <w:div w:id="1050687603">
      <w:bodyDiv w:val="1"/>
      <w:marLeft w:val="0"/>
      <w:marRight w:val="0"/>
      <w:marTop w:val="0"/>
      <w:marBottom w:val="0"/>
      <w:divBdr>
        <w:top w:val="none" w:sz="0" w:space="0" w:color="auto"/>
        <w:left w:val="none" w:sz="0" w:space="0" w:color="auto"/>
        <w:bottom w:val="none" w:sz="0" w:space="0" w:color="auto"/>
        <w:right w:val="none" w:sz="0" w:space="0" w:color="auto"/>
      </w:divBdr>
    </w:div>
    <w:div w:id="1154878855">
      <w:bodyDiv w:val="1"/>
      <w:marLeft w:val="0"/>
      <w:marRight w:val="0"/>
      <w:marTop w:val="0"/>
      <w:marBottom w:val="0"/>
      <w:divBdr>
        <w:top w:val="none" w:sz="0" w:space="0" w:color="auto"/>
        <w:left w:val="none" w:sz="0" w:space="0" w:color="auto"/>
        <w:bottom w:val="none" w:sz="0" w:space="0" w:color="auto"/>
        <w:right w:val="none" w:sz="0" w:space="0" w:color="auto"/>
      </w:divBdr>
    </w:div>
    <w:div w:id="1291090716">
      <w:bodyDiv w:val="1"/>
      <w:marLeft w:val="0"/>
      <w:marRight w:val="0"/>
      <w:marTop w:val="0"/>
      <w:marBottom w:val="0"/>
      <w:divBdr>
        <w:top w:val="none" w:sz="0" w:space="0" w:color="auto"/>
        <w:left w:val="none" w:sz="0" w:space="0" w:color="auto"/>
        <w:bottom w:val="none" w:sz="0" w:space="0" w:color="auto"/>
        <w:right w:val="none" w:sz="0" w:space="0" w:color="auto"/>
      </w:divBdr>
      <w:divsChild>
        <w:div w:id="20136486">
          <w:marLeft w:val="0"/>
          <w:marRight w:val="0"/>
          <w:marTop w:val="0"/>
          <w:marBottom w:val="225"/>
          <w:divBdr>
            <w:top w:val="none" w:sz="0" w:space="0" w:color="auto"/>
            <w:left w:val="none" w:sz="0" w:space="0" w:color="auto"/>
            <w:bottom w:val="none" w:sz="0" w:space="0" w:color="auto"/>
            <w:right w:val="none" w:sz="0" w:space="0" w:color="auto"/>
          </w:divBdr>
        </w:div>
        <w:div w:id="192421666">
          <w:marLeft w:val="0"/>
          <w:marRight w:val="0"/>
          <w:marTop w:val="0"/>
          <w:marBottom w:val="225"/>
          <w:divBdr>
            <w:top w:val="none" w:sz="0" w:space="0" w:color="auto"/>
            <w:left w:val="none" w:sz="0" w:space="0" w:color="auto"/>
            <w:bottom w:val="none" w:sz="0" w:space="0" w:color="auto"/>
            <w:right w:val="none" w:sz="0" w:space="0" w:color="auto"/>
          </w:divBdr>
        </w:div>
        <w:div w:id="320161452">
          <w:marLeft w:val="0"/>
          <w:marRight w:val="0"/>
          <w:marTop w:val="0"/>
          <w:marBottom w:val="225"/>
          <w:divBdr>
            <w:top w:val="none" w:sz="0" w:space="0" w:color="auto"/>
            <w:left w:val="none" w:sz="0" w:space="0" w:color="auto"/>
            <w:bottom w:val="none" w:sz="0" w:space="0" w:color="auto"/>
            <w:right w:val="none" w:sz="0" w:space="0" w:color="auto"/>
          </w:divBdr>
        </w:div>
        <w:div w:id="350842418">
          <w:marLeft w:val="0"/>
          <w:marRight w:val="0"/>
          <w:marTop w:val="0"/>
          <w:marBottom w:val="225"/>
          <w:divBdr>
            <w:top w:val="none" w:sz="0" w:space="0" w:color="auto"/>
            <w:left w:val="none" w:sz="0" w:space="0" w:color="auto"/>
            <w:bottom w:val="none" w:sz="0" w:space="0" w:color="auto"/>
            <w:right w:val="none" w:sz="0" w:space="0" w:color="auto"/>
          </w:divBdr>
        </w:div>
        <w:div w:id="374695900">
          <w:marLeft w:val="0"/>
          <w:marRight w:val="0"/>
          <w:marTop w:val="0"/>
          <w:marBottom w:val="225"/>
          <w:divBdr>
            <w:top w:val="none" w:sz="0" w:space="0" w:color="auto"/>
            <w:left w:val="none" w:sz="0" w:space="0" w:color="auto"/>
            <w:bottom w:val="none" w:sz="0" w:space="0" w:color="auto"/>
            <w:right w:val="none" w:sz="0" w:space="0" w:color="auto"/>
          </w:divBdr>
        </w:div>
        <w:div w:id="553082317">
          <w:marLeft w:val="0"/>
          <w:marRight w:val="0"/>
          <w:marTop w:val="0"/>
          <w:marBottom w:val="225"/>
          <w:divBdr>
            <w:top w:val="none" w:sz="0" w:space="0" w:color="auto"/>
            <w:left w:val="none" w:sz="0" w:space="0" w:color="auto"/>
            <w:bottom w:val="none" w:sz="0" w:space="0" w:color="auto"/>
            <w:right w:val="none" w:sz="0" w:space="0" w:color="auto"/>
          </w:divBdr>
        </w:div>
        <w:div w:id="997878301">
          <w:marLeft w:val="0"/>
          <w:marRight w:val="0"/>
          <w:marTop w:val="0"/>
          <w:marBottom w:val="225"/>
          <w:divBdr>
            <w:top w:val="none" w:sz="0" w:space="0" w:color="auto"/>
            <w:left w:val="none" w:sz="0" w:space="0" w:color="auto"/>
            <w:bottom w:val="none" w:sz="0" w:space="0" w:color="auto"/>
            <w:right w:val="none" w:sz="0" w:space="0" w:color="auto"/>
          </w:divBdr>
        </w:div>
        <w:div w:id="1099376930">
          <w:marLeft w:val="0"/>
          <w:marRight w:val="0"/>
          <w:marTop w:val="0"/>
          <w:marBottom w:val="225"/>
          <w:divBdr>
            <w:top w:val="none" w:sz="0" w:space="0" w:color="auto"/>
            <w:left w:val="none" w:sz="0" w:space="0" w:color="auto"/>
            <w:bottom w:val="none" w:sz="0" w:space="0" w:color="auto"/>
            <w:right w:val="none" w:sz="0" w:space="0" w:color="auto"/>
          </w:divBdr>
        </w:div>
        <w:div w:id="1671634289">
          <w:marLeft w:val="0"/>
          <w:marRight w:val="0"/>
          <w:marTop w:val="0"/>
          <w:marBottom w:val="225"/>
          <w:divBdr>
            <w:top w:val="none" w:sz="0" w:space="0" w:color="auto"/>
            <w:left w:val="none" w:sz="0" w:space="0" w:color="auto"/>
            <w:bottom w:val="none" w:sz="0" w:space="0" w:color="auto"/>
            <w:right w:val="none" w:sz="0" w:space="0" w:color="auto"/>
          </w:divBdr>
        </w:div>
        <w:div w:id="2086298402">
          <w:marLeft w:val="0"/>
          <w:marRight w:val="0"/>
          <w:marTop w:val="0"/>
          <w:marBottom w:val="225"/>
          <w:divBdr>
            <w:top w:val="none" w:sz="0" w:space="0" w:color="auto"/>
            <w:left w:val="none" w:sz="0" w:space="0" w:color="auto"/>
            <w:bottom w:val="none" w:sz="0" w:space="0" w:color="auto"/>
            <w:right w:val="none" w:sz="0" w:space="0" w:color="auto"/>
          </w:divBdr>
        </w:div>
        <w:div w:id="2113740366">
          <w:marLeft w:val="0"/>
          <w:marRight w:val="0"/>
          <w:marTop w:val="0"/>
          <w:marBottom w:val="225"/>
          <w:divBdr>
            <w:top w:val="none" w:sz="0" w:space="0" w:color="auto"/>
            <w:left w:val="none" w:sz="0" w:space="0" w:color="auto"/>
            <w:bottom w:val="none" w:sz="0" w:space="0" w:color="auto"/>
            <w:right w:val="none" w:sz="0" w:space="0" w:color="auto"/>
          </w:divBdr>
        </w:div>
        <w:div w:id="2141072752">
          <w:marLeft w:val="0"/>
          <w:marRight w:val="0"/>
          <w:marTop w:val="0"/>
          <w:marBottom w:val="225"/>
          <w:divBdr>
            <w:top w:val="none" w:sz="0" w:space="0" w:color="auto"/>
            <w:left w:val="none" w:sz="0" w:space="0" w:color="auto"/>
            <w:bottom w:val="none" w:sz="0" w:space="0" w:color="auto"/>
            <w:right w:val="none" w:sz="0" w:space="0" w:color="auto"/>
          </w:divBdr>
        </w:div>
      </w:divsChild>
    </w:div>
    <w:div w:id="1384138661">
      <w:bodyDiv w:val="1"/>
      <w:marLeft w:val="0"/>
      <w:marRight w:val="0"/>
      <w:marTop w:val="0"/>
      <w:marBottom w:val="0"/>
      <w:divBdr>
        <w:top w:val="none" w:sz="0" w:space="0" w:color="auto"/>
        <w:left w:val="none" w:sz="0" w:space="0" w:color="auto"/>
        <w:bottom w:val="none" w:sz="0" w:space="0" w:color="auto"/>
        <w:right w:val="none" w:sz="0" w:space="0" w:color="auto"/>
      </w:divBdr>
    </w:div>
    <w:div w:id="1470198351">
      <w:bodyDiv w:val="1"/>
      <w:marLeft w:val="0"/>
      <w:marRight w:val="0"/>
      <w:marTop w:val="0"/>
      <w:marBottom w:val="0"/>
      <w:divBdr>
        <w:top w:val="none" w:sz="0" w:space="0" w:color="auto"/>
        <w:left w:val="none" w:sz="0" w:space="0" w:color="auto"/>
        <w:bottom w:val="none" w:sz="0" w:space="0" w:color="auto"/>
        <w:right w:val="none" w:sz="0" w:space="0" w:color="auto"/>
      </w:divBdr>
      <w:divsChild>
        <w:div w:id="83186422">
          <w:marLeft w:val="0"/>
          <w:marRight w:val="0"/>
          <w:marTop w:val="0"/>
          <w:marBottom w:val="225"/>
          <w:divBdr>
            <w:top w:val="none" w:sz="0" w:space="0" w:color="auto"/>
            <w:left w:val="none" w:sz="0" w:space="0" w:color="auto"/>
            <w:bottom w:val="none" w:sz="0" w:space="0" w:color="auto"/>
            <w:right w:val="none" w:sz="0" w:space="0" w:color="auto"/>
          </w:divBdr>
        </w:div>
        <w:div w:id="300503447">
          <w:marLeft w:val="0"/>
          <w:marRight w:val="0"/>
          <w:marTop w:val="0"/>
          <w:marBottom w:val="225"/>
          <w:divBdr>
            <w:top w:val="none" w:sz="0" w:space="0" w:color="auto"/>
            <w:left w:val="none" w:sz="0" w:space="0" w:color="auto"/>
            <w:bottom w:val="none" w:sz="0" w:space="0" w:color="auto"/>
            <w:right w:val="none" w:sz="0" w:space="0" w:color="auto"/>
          </w:divBdr>
        </w:div>
        <w:div w:id="472869934">
          <w:marLeft w:val="0"/>
          <w:marRight w:val="0"/>
          <w:marTop w:val="0"/>
          <w:marBottom w:val="225"/>
          <w:divBdr>
            <w:top w:val="none" w:sz="0" w:space="0" w:color="auto"/>
            <w:left w:val="none" w:sz="0" w:space="0" w:color="auto"/>
            <w:bottom w:val="none" w:sz="0" w:space="0" w:color="auto"/>
            <w:right w:val="none" w:sz="0" w:space="0" w:color="auto"/>
          </w:divBdr>
        </w:div>
        <w:div w:id="513885902">
          <w:marLeft w:val="0"/>
          <w:marRight w:val="0"/>
          <w:marTop w:val="0"/>
          <w:marBottom w:val="225"/>
          <w:divBdr>
            <w:top w:val="none" w:sz="0" w:space="0" w:color="auto"/>
            <w:left w:val="none" w:sz="0" w:space="0" w:color="auto"/>
            <w:bottom w:val="none" w:sz="0" w:space="0" w:color="auto"/>
            <w:right w:val="none" w:sz="0" w:space="0" w:color="auto"/>
          </w:divBdr>
        </w:div>
        <w:div w:id="804276158">
          <w:marLeft w:val="0"/>
          <w:marRight w:val="0"/>
          <w:marTop w:val="0"/>
          <w:marBottom w:val="225"/>
          <w:divBdr>
            <w:top w:val="none" w:sz="0" w:space="0" w:color="auto"/>
            <w:left w:val="none" w:sz="0" w:space="0" w:color="auto"/>
            <w:bottom w:val="none" w:sz="0" w:space="0" w:color="auto"/>
            <w:right w:val="none" w:sz="0" w:space="0" w:color="auto"/>
          </w:divBdr>
        </w:div>
        <w:div w:id="1283807476">
          <w:marLeft w:val="0"/>
          <w:marRight w:val="0"/>
          <w:marTop w:val="0"/>
          <w:marBottom w:val="225"/>
          <w:divBdr>
            <w:top w:val="none" w:sz="0" w:space="0" w:color="auto"/>
            <w:left w:val="none" w:sz="0" w:space="0" w:color="auto"/>
            <w:bottom w:val="none" w:sz="0" w:space="0" w:color="auto"/>
            <w:right w:val="none" w:sz="0" w:space="0" w:color="auto"/>
          </w:divBdr>
        </w:div>
        <w:div w:id="1461726351">
          <w:marLeft w:val="0"/>
          <w:marRight w:val="0"/>
          <w:marTop w:val="0"/>
          <w:marBottom w:val="225"/>
          <w:divBdr>
            <w:top w:val="none" w:sz="0" w:space="0" w:color="auto"/>
            <w:left w:val="none" w:sz="0" w:space="0" w:color="auto"/>
            <w:bottom w:val="none" w:sz="0" w:space="0" w:color="auto"/>
            <w:right w:val="none" w:sz="0" w:space="0" w:color="auto"/>
          </w:divBdr>
        </w:div>
        <w:div w:id="1848520197">
          <w:marLeft w:val="0"/>
          <w:marRight w:val="0"/>
          <w:marTop w:val="0"/>
          <w:marBottom w:val="225"/>
          <w:divBdr>
            <w:top w:val="none" w:sz="0" w:space="0" w:color="auto"/>
            <w:left w:val="none" w:sz="0" w:space="0" w:color="auto"/>
            <w:bottom w:val="none" w:sz="0" w:space="0" w:color="auto"/>
            <w:right w:val="none" w:sz="0" w:space="0" w:color="auto"/>
          </w:divBdr>
        </w:div>
        <w:div w:id="2129814445">
          <w:marLeft w:val="0"/>
          <w:marRight w:val="0"/>
          <w:marTop w:val="0"/>
          <w:marBottom w:val="225"/>
          <w:divBdr>
            <w:top w:val="none" w:sz="0" w:space="0" w:color="auto"/>
            <w:left w:val="none" w:sz="0" w:space="0" w:color="auto"/>
            <w:bottom w:val="none" w:sz="0" w:space="0" w:color="auto"/>
            <w:right w:val="none" w:sz="0" w:space="0" w:color="auto"/>
          </w:divBdr>
        </w:div>
      </w:divsChild>
    </w:div>
    <w:div w:id="1496722488">
      <w:bodyDiv w:val="1"/>
      <w:marLeft w:val="0"/>
      <w:marRight w:val="0"/>
      <w:marTop w:val="0"/>
      <w:marBottom w:val="0"/>
      <w:divBdr>
        <w:top w:val="none" w:sz="0" w:space="0" w:color="auto"/>
        <w:left w:val="none" w:sz="0" w:space="0" w:color="auto"/>
        <w:bottom w:val="none" w:sz="0" w:space="0" w:color="auto"/>
        <w:right w:val="none" w:sz="0" w:space="0" w:color="auto"/>
      </w:divBdr>
      <w:divsChild>
        <w:div w:id="485901042">
          <w:marLeft w:val="375"/>
          <w:marRight w:val="0"/>
          <w:marTop w:val="0"/>
          <w:marBottom w:val="0"/>
          <w:divBdr>
            <w:top w:val="none" w:sz="0" w:space="0" w:color="auto"/>
            <w:left w:val="none" w:sz="0" w:space="0" w:color="auto"/>
            <w:bottom w:val="none" w:sz="0" w:space="0" w:color="auto"/>
            <w:right w:val="none" w:sz="0" w:space="0" w:color="auto"/>
          </w:divBdr>
        </w:div>
        <w:div w:id="500437246">
          <w:marLeft w:val="375"/>
          <w:marRight w:val="0"/>
          <w:marTop w:val="0"/>
          <w:marBottom w:val="0"/>
          <w:divBdr>
            <w:top w:val="none" w:sz="0" w:space="0" w:color="auto"/>
            <w:left w:val="none" w:sz="0" w:space="0" w:color="auto"/>
            <w:bottom w:val="none" w:sz="0" w:space="0" w:color="auto"/>
            <w:right w:val="none" w:sz="0" w:space="0" w:color="auto"/>
          </w:divBdr>
        </w:div>
        <w:div w:id="659622775">
          <w:marLeft w:val="375"/>
          <w:marRight w:val="0"/>
          <w:marTop w:val="0"/>
          <w:marBottom w:val="0"/>
          <w:divBdr>
            <w:top w:val="none" w:sz="0" w:space="0" w:color="auto"/>
            <w:left w:val="none" w:sz="0" w:space="0" w:color="auto"/>
            <w:bottom w:val="none" w:sz="0" w:space="0" w:color="auto"/>
            <w:right w:val="none" w:sz="0" w:space="0" w:color="auto"/>
          </w:divBdr>
        </w:div>
        <w:div w:id="857885470">
          <w:marLeft w:val="375"/>
          <w:marRight w:val="0"/>
          <w:marTop w:val="0"/>
          <w:marBottom w:val="0"/>
          <w:divBdr>
            <w:top w:val="none" w:sz="0" w:space="0" w:color="auto"/>
            <w:left w:val="none" w:sz="0" w:space="0" w:color="auto"/>
            <w:bottom w:val="none" w:sz="0" w:space="0" w:color="auto"/>
            <w:right w:val="none" w:sz="0" w:space="0" w:color="auto"/>
          </w:divBdr>
        </w:div>
        <w:div w:id="960301911">
          <w:marLeft w:val="375"/>
          <w:marRight w:val="0"/>
          <w:marTop w:val="0"/>
          <w:marBottom w:val="0"/>
          <w:divBdr>
            <w:top w:val="none" w:sz="0" w:space="0" w:color="auto"/>
            <w:left w:val="none" w:sz="0" w:space="0" w:color="auto"/>
            <w:bottom w:val="none" w:sz="0" w:space="0" w:color="auto"/>
            <w:right w:val="none" w:sz="0" w:space="0" w:color="auto"/>
          </w:divBdr>
        </w:div>
        <w:div w:id="1003166384">
          <w:marLeft w:val="375"/>
          <w:marRight w:val="0"/>
          <w:marTop w:val="0"/>
          <w:marBottom w:val="0"/>
          <w:divBdr>
            <w:top w:val="none" w:sz="0" w:space="0" w:color="auto"/>
            <w:left w:val="none" w:sz="0" w:space="0" w:color="auto"/>
            <w:bottom w:val="none" w:sz="0" w:space="0" w:color="auto"/>
            <w:right w:val="none" w:sz="0" w:space="0" w:color="auto"/>
          </w:divBdr>
        </w:div>
        <w:div w:id="1106924237">
          <w:marLeft w:val="375"/>
          <w:marRight w:val="0"/>
          <w:marTop w:val="0"/>
          <w:marBottom w:val="0"/>
          <w:divBdr>
            <w:top w:val="none" w:sz="0" w:space="0" w:color="auto"/>
            <w:left w:val="none" w:sz="0" w:space="0" w:color="auto"/>
            <w:bottom w:val="none" w:sz="0" w:space="0" w:color="auto"/>
            <w:right w:val="none" w:sz="0" w:space="0" w:color="auto"/>
          </w:divBdr>
        </w:div>
        <w:div w:id="1188836568">
          <w:marLeft w:val="375"/>
          <w:marRight w:val="0"/>
          <w:marTop w:val="0"/>
          <w:marBottom w:val="0"/>
          <w:divBdr>
            <w:top w:val="none" w:sz="0" w:space="0" w:color="auto"/>
            <w:left w:val="none" w:sz="0" w:space="0" w:color="auto"/>
            <w:bottom w:val="none" w:sz="0" w:space="0" w:color="auto"/>
            <w:right w:val="none" w:sz="0" w:space="0" w:color="auto"/>
          </w:divBdr>
        </w:div>
        <w:div w:id="1300843420">
          <w:marLeft w:val="375"/>
          <w:marRight w:val="0"/>
          <w:marTop w:val="0"/>
          <w:marBottom w:val="0"/>
          <w:divBdr>
            <w:top w:val="none" w:sz="0" w:space="0" w:color="auto"/>
            <w:left w:val="none" w:sz="0" w:space="0" w:color="auto"/>
            <w:bottom w:val="none" w:sz="0" w:space="0" w:color="auto"/>
            <w:right w:val="none" w:sz="0" w:space="0" w:color="auto"/>
          </w:divBdr>
        </w:div>
        <w:div w:id="1312632770">
          <w:marLeft w:val="375"/>
          <w:marRight w:val="0"/>
          <w:marTop w:val="0"/>
          <w:marBottom w:val="0"/>
          <w:divBdr>
            <w:top w:val="none" w:sz="0" w:space="0" w:color="auto"/>
            <w:left w:val="none" w:sz="0" w:space="0" w:color="auto"/>
            <w:bottom w:val="none" w:sz="0" w:space="0" w:color="auto"/>
            <w:right w:val="none" w:sz="0" w:space="0" w:color="auto"/>
          </w:divBdr>
        </w:div>
        <w:div w:id="1350595775">
          <w:marLeft w:val="375"/>
          <w:marRight w:val="0"/>
          <w:marTop w:val="0"/>
          <w:marBottom w:val="0"/>
          <w:divBdr>
            <w:top w:val="none" w:sz="0" w:space="0" w:color="auto"/>
            <w:left w:val="none" w:sz="0" w:space="0" w:color="auto"/>
            <w:bottom w:val="none" w:sz="0" w:space="0" w:color="auto"/>
            <w:right w:val="none" w:sz="0" w:space="0" w:color="auto"/>
          </w:divBdr>
        </w:div>
        <w:div w:id="1369599194">
          <w:marLeft w:val="375"/>
          <w:marRight w:val="0"/>
          <w:marTop w:val="0"/>
          <w:marBottom w:val="0"/>
          <w:divBdr>
            <w:top w:val="none" w:sz="0" w:space="0" w:color="auto"/>
            <w:left w:val="none" w:sz="0" w:space="0" w:color="auto"/>
            <w:bottom w:val="none" w:sz="0" w:space="0" w:color="auto"/>
            <w:right w:val="none" w:sz="0" w:space="0" w:color="auto"/>
          </w:divBdr>
        </w:div>
        <w:div w:id="1582131566">
          <w:marLeft w:val="375"/>
          <w:marRight w:val="0"/>
          <w:marTop w:val="0"/>
          <w:marBottom w:val="0"/>
          <w:divBdr>
            <w:top w:val="none" w:sz="0" w:space="0" w:color="auto"/>
            <w:left w:val="none" w:sz="0" w:space="0" w:color="auto"/>
            <w:bottom w:val="none" w:sz="0" w:space="0" w:color="auto"/>
            <w:right w:val="none" w:sz="0" w:space="0" w:color="auto"/>
          </w:divBdr>
        </w:div>
        <w:div w:id="1609697307">
          <w:marLeft w:val="375"/>
          <w:marRight w:val="0"/>
          <w:marTop w:val="0"/>
          <w:marBottom w:val="0"/>
          <w:divBdr>
            <w:top w:val="none" w:sz="0" w:space="0" w:color="auto"/>
            <w:left w:val="none" w:sz="0" w:space="0" w:color="auto"/>
            <w:bottom w:val="none" w:sz="0" w:space="0" w:color="auto"/>
            <w:right w:val="none" w:sz="0" w:space="0" w:color="auto"/>
          </w:divBdr>
        </w:div>
        <w:div w:id="1788353679">
          <w:marLeft w:val="375"/>
          <w:marRight w:val="0"/>
          <w:marTop w:val="0"/>
          <w:marBottom w:val="0"/>
          <w:divBdr>
            <w:top w:val="none" w:sz="0" w:space="0" w:color="auto"/>
            <w:left w:val="none" w:sz="0" w:space="0" w:color="auto"/>
            <w:bottom w:val="none" w:sz="0" w:space="0" w:color="auto"/>
            <w:right w:val="none" w:sz="0" w:space="0" w:color="auto"/>
          </w:divBdr>
        </w:div>
        <w:div w:id="1811703838">
          <w:marLeft w:val="375"/>
          <w:marRight w:val="0"/>
          <w:marTop w:val="0"/>
          <w:marBottom w:val="0"/>
          <w:divBdr>
            <w:top w:val="none" w:sz="0" w:space="0" w:color="auto"/>
            <w:left w:val="none" w:sz="0" w:space="0" w:color="auto"/>
            <w:bottom w:val="none" w:sz="0" w:space="0" w:color="auto"/>
            <w:right w:val="none" w:sz="0" w:space="0" w:color="auto"/>
          </w:divBdr>
        </w:div>
        <w:div w:id="1965456469">
          <w:marLeft w:val="375"/>
          <w:marRight w:val="0"/>
          <w:marTop w:val="0"/>
          <w:marBottom w:val="0"/>
          <w:divBdr>
            <w:top w:val="none" w:sz="0" w:space="0" w:color="auto"/>
            <w:left w:val="none" w:sz="0" w:space="0" w:color="auto"/>
            <w:bottom w:val="none" w:sz="0" w:space="0" w:color="auto"/>
            <w:right w:val="none" w:sz="0" w:space="0" w:color="auto"/>
          </w:divBdr>
        </w:div>
        <w:div w:id="2128041512">
          <w:marLeft w:val="375"/>
          <w:marRight w:val="0"/>
          <w:marTop w:val="0"/>
          <w:marBottom w:val="0"/>
          <w:divBdr>
            <w:top w:val="none" w:sz="0" w:space="0" w:color="auto"/>
            <w:left w:val="none" w:sz="0" w:space="0" w:color="auto"/>
            <w:bottom w:val="none" w:sz="0" w:space="0" w:color="auto"/>
            <w:right w:val="none" w:sz="0" w:space="0" w:color="auto"/>
          </w:divBdr>
        </w:div>
      </w:divsChild>
    </w:div>
    <w:div w:id="1536456614">
      <w:bodyDiv w:val="1"/>
      <w:marLeft w:val="0"/>
      <w:marRight w:val="0"/>
      <w:marTop w:val="0"/>
      <w:marBottom w:val="0"/>
      <w:divBdr>
        <w:top w:val="none" w:sz="0" w:space="0" w:color="auto"/>
        <w:left w:val="none" w:sz="0" w:space="0" w:color="auto"/>
        <w:bottom w:val="none" w:sz="0" w:space="0" w:color="auto"/>
        <w:right w:val="none" w:sz="0" w:space="0" w:color="auto"/>
      </w:divBdr>
      <w:divsChild>
        <w:div w:id="300157572">
          <w:marLeft w:val="0"/>
          <w:marRight w:val="0"/>
          <w:marTop w:val="0"/>
          <w:marBottom w:val="225"/>
          <w:divBdr>
            <w:top w:val="none" w:sz="0" w:space="0" w:color="auto"/>
            <w:left w:val="none" w:sz="0" w:space="0" w:color="auto"/>
            <w:bottom w:val="none" w:sz="0" w:space="0" w:color="auto"/>
            <w:right w:val="none" w:sz="0" w:space="0" w:color="auto"/>
          </w:divBdr>
        </w:div>
      </w:divsChild>
    </w:div>
    <w:div w:id="1767770969">
      <w:bodyDiv w:val="1"/>
      <w:marLeft w:val="0"/>
      <w:marRight w:val="0"/>
      <w:marTop w:val="0"/>
      <w:marBottom w:val="0"/>
      <w:divBdr>
        <w:top w:val="none" w:sz="0" w:space="0" w:color="auto"/>
        <w:left w:val="none" w:sz="0" w:space="0" w:color="auto"/>
        <w:bottom w:val="none" w:sz="0" w:space="0" w:color="auto"/>
        <w:right w:val="none" w:sz="0" w:space="0" w:color="auto"/>
      </w:divBdr>
      <w:divsChild>
        <w:div w:id="1307515666">
          <w:marLeft w:val="0"/>
          <w:marRight w:val="0"/>
          <w:marTop w:val="0"/>
          <w:marBottom w:val="225"/>
          <w:divBdr>
            <w:top w:val="none" w:sz="0" w:space="0" w:color="auto"/>
            <w:left w:val="none" w:sz="0" w:space="0" w:color="auto"/>
            <w:bottom w:val="none" w:sz="0" w:space="0" w:color="auto"/>
            <w:right w:val="none" w:sz="0" w:space="0" w:color="auto"/>
          </w:divBdr>
        </w:div>
      </w:divsChild>
    </w:div>
    <w:div w:id="1963533174">
      <w:bodyDiv w:val="1"/>
      <w:marLeft w:val="0"/>
      <w:marRight w:val="0"/>
      <w:marTop w:val="0"/>
      <w:marBottom w:val="0"/>
      <w:divBdr>
        <w:top w:val="none" w:sz="0" w:space="0" w:color="auto"/>
        <w:left w:val="none" w:sz="0" w:space="0" w:color="auto"/>
        <w:bottom w:val="none" w:sz="0" w:space="0" w:color="auto"/>
        <w:right w:val="none" w:sz="0" w:space="0" w:color="auto"/>
      </w:divBdr>
      <w:divsChild>
        <w:div w:id="1177884149">
          <w:marLeft w:val="0"/>
          <w:marRight w:val="0"/>
          <w:marTop w:val="0"/>
          <w:marBottom w:val="225"/>
          <w:divBdr>
            <w:top w:val="none" w:sz="0" w:space="0" w:color="auto"/>
            <w:left w:val="none" w:sz="0" w:space="0" w:color="auto"/>
            <w:bottom w:val="none" w:sz="0" w:space="0" w:color="auto"/>
            <w:right w:val="none" w:sz="0" w:space="0" w:color="auto"/>
          </w:divBdr>
        </w:div>
        <w:div w:id="1583754925">
          <w:marLeft w:val="0"/>
          <w:marRight w:val="0"/>
          <w:marTop w:val="0"/>
          <w:marBottom w:val="225"/>
          <w:divBdr>
            <w:top w:val="none" w:sz="0" w:space="0" w:color="auto"/>
            <w:left w:val="none" w:sz="0" w:space="0" w:color="auto"/>
            <w:bottom w:val="none" w:sz="0" w:space="0" w:color="auto"/>
            <w:right w:val="none" w:sz="0" w:space="0" w:color="auto"/>
          </w:divBdr>
        </w:div>
      </w:divsChild>
    </w:div>
    <w:div w:id="1992101229">
      <w:bodyDiv w:val="1"/>
      <w:marLeft w:val="0"/>
      <w:marRight w:val="0"/>
      <w:marTop w:val="0"/>
      <w:marBottom w:val="0"/>
      <w:divBdr>
        <w:top w:val="none" w:sz="0" w:space="0" w:color="auto"/>
        <w:left w:val="none" w:sz="0" w:space="0" w:color="auto"/>
        <w:bottom w:val="none" w:sz="0" w:space="0" w:color="auto"/>
        <w:right w:val="none" w:sz="0" w:space="0" w:color="auto"/>
      </w:divBdr>
    </w:div>
    <w:div w:id="204428660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engwen-Xu/-TCA"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mw\Documents\&#33258;&#23450;&#20041;%20Office%20&#27169;&#26495;\&#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A2A96-DD30-458E-A2FB-C63738C22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论文模板.dot</Template>
  <TotalTime>187</TotalTime>
  <Pages>8</Pages>
  <Words>728</Words>
  <Characters>4150</Characters>
  <Application>Microsoft Office Word</Application>
  <DocSecurity>0</DocSecurity>
  <PresentationFormat/>
  <Lines>34</Lines>
  <Paragraphs>9</Paragraphs>
  <Slides>0</Slides>
  <Notes>0</Notes>
  <HiddenSlides>0</HiddenSlides>
  <MMClips>0</MMClips>
  <ScaleCrop>false</ScaleCrop>
  <Manager/>
  <Company>Microsoft China</Company>
  <LinksUpToDate>false</LinksUpToDate>
  <CharactersWithSpaces>4869</CharactersWithSpaces>
  <SharedDoc>false</SharedDoc>
  <HLinks>
    <vt:vector size="30" baseType="variant">
      <vt:variant>
        <vt:i4>1376305</vt:i4>
      </vt:variant>
      <vt:variant>
        <vt:i4>26</vt:i4>
      </vt:variant>
      <vt:variant>
        <vt:i4>0</vt:i4>
      </vt:variant>
      <vt:variant>
        <vt:i4>5</vt:i4>
      </vt:variant>
      <vt:variant>
        <vt:lpwstr/>
      </vt:variant>
      <vt:variant>
        <vt:lpwstr>_Toc27130620</vt:lpwstr>
      </vt:variant>
      <vt:variant>
        <vt:i4>1835058</vt:i4>
      </vt:variant>
      <vt:variant>
        <vt:i4>20</vt:i4>
      </vt:variant>
      <vt:variant>
        <vt:i4>0</vt:i4>
      </vt:variant>
      <vt:variant>
        <vt:i4>5</vt:i4>
      </vt:variant>
      <vt:variant>
        <vt:lpwstr/>
      </vt:variant>
      <vt:variant>
        <vt:lpwstr>_Toc27130619</vt:lpwstr>
      </vt:variant>
      <vt:variant>
        <vt:i4>1900594</vt:i4>
      </vt:variant>
      <vt:variant>
        <vt:i4>14</vt:i4>
      </vt:variant>
      <vt:variant>
        <vt:i4>0</vt:i4>
      </vt:variant>
      <vt:variant>
        <vt:i4>5</vt:i4>
      </vt:variant>
      <vt:variant>
        <vt:lpwstr/>
      </vt:variant>
      <vt:variant>
        <vt:lpwstr>_Toc27130618</vt:lpwstr>
      </vt:variant>
      <vt:variant>
        <vt:i4>1179698</vt:i4>
      </vt:variant>
      <vt:variant>
        <vt:i4>8</vt:i4>
      </vt:variant>
      <vt:variant>
        <vt:i4>0</vt:i4>
      </vt:variant>
      <vt:variant>
        <vt:i4>5</vt:i4>
      </vt:variant>
      <vt:variant>
        <vt:lpwstr/>
      </vt:variant>
      <vt:variant>
        <vt:lpwstr>_Toc27130617</vt:lpwstr>
      </vt:variant>
      <vt:variant>
        <vt:i4>930974536</vt:i4>
      </vt:variant>
      <vt:variant>
        <vt:i4>2</vt:i4>
      </vt:variant>
      <vt:variant>
        <vt:i4>0</vt:i4>
      </vt:variant>
      <vt:variant>
        <vt:i4>5</vt:i4>
      </vt:variant>
      <vt:variant>
        <vt:lpwstr>D:\本科往事\许梦文2019.05.13 - 副本.doc</vt:lpwstr>
      </vt:variant>
      <vt:variant>
        <vt:lpwstr>_Toc27130616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许梦文模板</dc:title>
  <dc:subject/>
  <dc:creator>xmw</dc:creator>
  <cp:keywords/>
  <dc:description/>
  <cp:lastModifiedBy>xmw</cp:lastModifiedBy>
  <cp:revision>12</cp:revision>
  <cp:lastPrinted>2019-12-28T03:36:00Z</cp:lastPrinted>
  <dcterms:created xsi:type="dcterms:W3CDTF">2019-12-13T04:10:00Z</dcterms:created>
  <dcterms:modified xsi:type="dcterms:W3CDTF">2019-12-28T03:43:00Z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