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3780" w:rsidRPr="00B23780" w:rsidRDefault="00B23780" w:rsidP="00E04CFD">
      <w:pPr>
        <w:widowControl/>
        <w:shd w:val="clear" w:color="auto" w:fill="FFFFFF"/>
        <w:snapToGrid w:val="0"/>
        <w:spacing w:line="360" w:lineRule="auto"/>
        <w:jc w:val="left"/>
        <w:rPr>
          <w:rFonts w:ascii="仿宋" w:eastAsia="仿宋" w:hAnsi="仿宋" w:cs="Segoe UI"/>
          <w:kern w:val="0"/>
          <w:sz w:val="28"/>
          <w:szCs w:val="28"/>
        </w:rPr>
      </w:pPr>
      <w:r w:rsidRPr="00B23780">
        <w:rPr>
          <w:rFonts w:ascii="仿宋" w:eastAsia="仿宋" w:hAnsi="仿宋" w:cs="Segoe UI"/>
          <w:kern w:val="0"/>
          <w:sz w:val="28"/>
          <w:szCs w:val="28"/>
        </w:rPr>
        <w:t>一张彩色风景图像，图像格式为常见的 RGB</w:t>
      </w:r>
      <w:r w:rsidR="000C58D3">
        <w:rPr>
          <w:rFonts w:ascii="仿宋" w:eastAsia="仿宋" w:hAnsi="仿宋" w:cs="Segoe UI"/>
          <w:kern w:val="0"/>
          <w:sz w:val="28"/>
          <w:szCs w:val="28"/>
        </w:rPr>
        <w:t>（红、绿、蓝）颜色空间存储</w:t>
      </w:r>
      <w:r w:rsidRPr="00B23780">
        <w:rPr>
          <w:rFonts w:ascii="仿宋" w:eastAsia="仿宋" w:hAnsi="仿宋" w:cs="Segoe UI"/>
          <w:kern w:val="0"/>
          <w:sz w:val="28"/>
          <w:szCs w:val="28"/>
        </w:rPr>
        <w:t>。</w:t>
      </w:r>
      <w:r w:rsidR="000C58D3">
        <w:rPr>
          <w:rFonts w:ascii="仿宋" w:eastAsia="仿宋" w:hAnsi="仿宋" w:cs="Segoe UI" w:hint="eastAsia"/>
          <w:kern w:val="0"/>
          <w:sz w:val="28"/>
          <w:szCs w:val="28"/>
        </w:rPr>
        <w:t>完成以下</w:t>
      </w:r>
      <w:r w:rsidRPr="00B23780">
        <w:rPr>
          <w:rFonts w:ascii="仿宋" w:eastAsia="仿宋" w:hAnsi="仿宋" w:cs="Segoe UI"/>
          <w:kern w:val="0"/>
          <w:sz w:val="28"/>
          <w:szCs w:val="28"/>
        </w:rPr>
        <w:t>操作：</w:t>
      </w:r>
    </w:p>
    <w:p w:rsidR="00B23780" w:rsidRPr="00B23780" w:rsidRDefault="00B23780" w:rsidP="00E04CFD">
      <w:pPr>
        <w:widowControl/>
        <w:numPr>
          <w:ilvl w:val="0"/>
          <w:numId w:val="1"/>
        </w:numPr>
        <w:shd w:val="clear" w:color="auto" w:fill="FFFFFF"/>
        <w:snapToGrid w:val="0"/>
        <w:spacing w:before="100" w:beforeAutospacing="1" w:after="100" w:afterAutospacing="1" w:line="360" w:lineRule="auto"/>
        <w:jc w:val="left"/>
        <w:rPr>
          <w:rFonts w:ascii="Segoe UI" w:eastAsia="宋体" w:hAnsi="Segoe UI" w:cs="Segoe UI"/>
          <w:color w:val="000000"/>
          <w:kern w:val="0"/>
          <w:sz w:val="24"/>
          <w:szCs w:val="24"/>
        </w:rPr>
      </w:pPr>
      <w:r w:rsidRPr="00B23780">
        <w:rPr>
          <w:rFonts w:ascii="Segoe UI" w:eastAsia="宋体" w:hAnsi="Segoe UI" w:cs="Segoe UI"/>
          <w:b/>
          <w:bCs/>
          <w:color w:val="000000"/>
          <w:kern w:val="0"/>
          <w:sz w:val="24"/>
          <w:szCs w:val="24"/>
        </w:rPr>
        <w:t>颜色空间转换</w:t>
      </w:r>
      <w:r w:rsidRPr="00B23780">
        <w:rPr>
          <w:rFonts w:ascii="Segoe UI" w:eastAsia="宋体" w:hAnsi="Segoe UI" w:cs="Segoe UI"/>
          <w:color w:val="000000"/>
          <w:kern w:val="0"/>
          <w:sz w:val="24"/>
          <w:szCs w:val="24"/>
        </w:rPr>
        <w:t>：将原始的</w:t>
      </w:r>
      <w:r w:rsidRPr="00B23780">
        <w:rPr>
          <w:rFonts w:ascii="Segoe UI" w:eastAsia="宋体" w:hAnsi="Segoe UI" w:cs="Segoe UI"/>
          <w:color w:val="000000"/>
          <w:kern w:val="0"/>
          <w:sz w:val="24"/>
          <w:szCs w:val="24"/>
        </w:rPr>
        <w:t xml:space="preserve"> RGB </w:t>
      </w:r>
      <w:r w:rsidRPr="00B23780">
        <w:rPr>
          <w:rFonts w:ascii="Segoe UI" w:eastAsia="宋体" w:hAnsi="Segoe UI" w:cs="Segoe UI"/>
          <w:color w:val="000000"/>
          <w:kern w:val="0"/>
          <w:sz w:val="24"/>
          <w:szCs w:val="24"/>
        </w:rPr>
        <w:t>图像转换为</w:t>
      </w:r>
      <w:r w:rsidRPr="00B23780">
        <w:rPr>
          <w:rFonts w:ascii="Segoe UI" w:eastAsia="宋体" w:hAnsi="Segoe UI" w:cs="Segoe UI"/>
          <w:color w:val="000000"/>
          <w:kern w:val="0"/>
          <w:sz w:val="24"/>
          <w:szCs w:val="24"/>
        </w:rPr>
        <w:t xml:space="preserve"> HSV</w:t>
      </w:r>
      <w:r w:rsidRPr="00B23780">
        <w:rPr>
          <w:rFonts w:ascii="Segoe UI" w:eastAsia="宋体" w:hAnsi="Segoe UI" w:cs="Segoe UI"/>
          <w:color w:val="000000"/>
          <w:kern w:val="0"/>
          <w:sz w:val="24"/>
          <w:szCs w:val="24"/>
        </w:rPr>
        <w:t>（色调、饱和度、明度）颜色空间。</w:t>
      </w:r>
      <w:r w:rsidR="000C58D3">
        <w:rPr>
          <w:rFonts w:ascii="Segoe UI" w:eastAsia="宋体" w:hAnsi="Segoe UI" w:cs="Segoe UI" w:hint="eastAsia"/>
          <w:color w:val="000000"/>
          <w:kern w:val="0"/>
          <w:sz w:val="24"/>
          <w:szCs w:val="24"/>
        </w:rPr>
        <w:t>了解</w:t>
      </w:r>
      <w:r w:rsidRPr="00B23780">
        <w:rPr>
          <w:rFonts w:ascii="Segoe UI" w:eastAsia="宋体" w:hAnsi="Segoe UI" w:cs="Segoe UI"/>
          <w:color w:val="000000"/>
          <w:kern w:val="0"/>
          <w:sz w:val="24"/>
          <w:szCs w:val="24"/>
        </w:rPr>
        <w:t>为什么在某些图像处理任务中，</w:t>
      </w:r>
      <w:r w:rsidRPr="00B23780">
        <w:rPr>
          <w:rFonts w:ascii="Segoe UI" w:eastAsia="宋体" w:hAnsi="Segoe UI" w:cs="Segoe UI"/>
          <w:color w:val="000000"/>
          <w:kern w:val="0"/>
          <w:sz w:val="24"/>
          <w:szCs w:val="24"/>
        </w:rPr>
        <w:t xml:space="preserve">HSV </w:t>
      </w:r>
      <w:r w:rsidRPr="00B23780">
        <w:rPr>
          <w:rFonts w:ascii="Segoe UI" w:eastAsia="宋体" w:hAnsi="Segoe UI" w:cs="Segoe UI"/>
          <w:color w:val="000000"/>
          <w:kern w:val="0"/>
          <w:sz w:val="24"/>
          <w:szCs w:val="24"/>
        </w:rPr>
        <w:t>颜色空间比</w:t>
      </w:r>
      <w:r w:rsidRPr="00B23780">
        <w:rPr>
          <w:rFonts w:ascii="Segoe UI" w:eastAsia="宋体" w:hAnsi="Segoe UI" w:cs="Segoe UI"/>
          <w:color w:val="000000"/>
          <w:kern w:val="0"/>
          <w:sz w:val="24"/>
          <w:szCs w:val="24"/>
        </w:rPr>
        <w:t xml:space="preserve"> RGB </w:t>
      </w:r>
      <w:r w:rsidRPr="00B23780">
        <w:rPr>
          <w:rFonts w:ascii="Segoe UI" w:eastAsia="宋体" w:hAnsi="Segoe UI" w:cs="Segoe UI"/>
          <w:color w:val="000000"/>
          <w:kern w:val="0"/>
          <w:sz w:val="24"/>
          <w:szCs w:val="24"/>
        </w:rPr>
        <w:t>颜色空间更具优势。</w:t>
      </w:r>
    </w:p>
    <w:p w:rsidR="00B23780" w:rsidRPr="00B23780" w:rsidRDefault="00B23780" w:rsidP="00E04CFD">
      <w:pPr>
        <w:widowControl/>
        <w:numPr>
          <w:ilvl w:val="0"/>
          <w:numId w:val="1"/>
        </w:numPr>
        <w:shd w:val="clear" w:color="auto" w:fill="FFFFFF"/>
        <w:snapToGrid w:val="0"/>
        <w:spacing w:before="100" w:beforeAutospacing="1" w:after="100" w:afterAutospacing="1" w:line="360" w:lineRule="auto"/>
        <w:jc w:val="left"/>
        <w:rPr>
          <w:rFonts w:ascii="Segoe UI" w:eastAsia="宋体" w:hAnsi="Segoe UI" w:cs="Segoe UI"/>
          <w:color w:val="000000"/>
          <w:kern w:val="0"/>
          <w:sz w:val="24"/>
          <w:szCs w:val="24"/>
        </w:rPr>
      </w:pPr>
      <w:r w:rsidRPr="00B23780">
        <w:rPr>
          <w:rFonts w:ascii="Segoe UI" w:eastAsia="宋体" w:hAnsi="Segoe UI" w:cs="Segoe UI"/>
          <w:b/>
          <w:bCs/>
          <w:color w:val="000000"/>
          <w:kern w:val="0"/>
          <w:sz w:val="24"/>
          <w:szCs w:val="24"/>
        </w:rPr>
        <w:t>图像分割</w:t>
      </w:r>
      <w:r w:rsidRPr="00B23780">
        <w:rPr>
          <w:rFonts w:ascii="Segoe UI" w:eastAsia="宋体" w:hAnsi="Segoe UI" w:cs="Segoe UI"/>
          <w:color w:val="000000"/>
          <w:kern w:val="0"/>
          <w:sz w:val="24"/>
          <w:szCs w:val="24"/>
        </w:rPr>
        <w:t>：利用</w:t>
      </w:r>
      <w:r w:rsidRPr="00B23780">
        <w:rPr>
          <w:rFonts w:ascii="Segoe UI" w:eastAsia="宋体" w:hAnsi="Segoe UI" w:cs="Segoe UI"/>
          <w:color w:val="000000"/>
          <w:kern w:val="0"/>
          <w:sz w:val="24"/>
          <w:szCs w:val="24"/>
        </w:rPr>
        <w:t xml:space="preserve"> HSV </w:t>
      </w:r>
      <w:r w:rsidRPr="00B23780">
        <w:rPr>
          <w:rFonts w:ascii="Segoe UI" w:eastAsia="宋体" w:hAnsi="Segoe UI" w:cs="Segoe UI"/>
          <w:color w:val="000000"/>
          <w:kern w:val="0"/>
          <w:sz w:val="24"/>
          <w:szCs w:val="24"/>
        </w:rPr>
        <w:t>颜色空间的特性，通过设定合适的颜色阈值，分割出图像中的天空部分（仅保留天空区域，其他区域设为黑色）。展示分割后的图像，并说明你选择的</w:t>
      </w:r>
      <w:r w:rsidRPr="00B23780">
        <w:rPr>
          <w:rFonts w:ascii="Segoe UI" w:eastAsia="宋体" w:hAnsi="Segoe UI" w:cs="Segoe UI"/>
          <w:color w:val="000000"/>
          <w:kern w:val="0"/>
          <w:sz w:val="24"/>
          <w:szCs w:val="24"/>
        </w:rPr>
        <w:t xml:space="preserve"> HSV </w:t>
      </w:r>
      <w:r w:rsidRPr="00B23780">
        <w:rPr>
          <w:rFonts w:ascii="Segoe UI" w:eastAsia="宋体" w:hAnsi="Segoe UI" w:cs="Segoe UI"/>
          <w:color w:val="000000"/>
          <w:kern w:val="0"/>
          <w:sz w:val="24"/>
          <w:szCs w:val="24"/>
        </w:rPr>
        <w:t>阈值范围是如何确定的。</w:t>
      </w:r>
    </w:p>
    <w:p w:rsidR="00B23780" w:rsidRPr="00B23780" w:rsidRDefault="00B23780" w:rsidP="00E04CFD">
      <w:pPr>
        <w:widowControl/>
        <w:numPr>
          <w:ilvl w:val="0"/>
          <w:numId w:val="1"/>
        </w:numPr>
        <w:shd w:val="clear" w:color="auto" w:fill="FFFFFF"/>
        <w:snapToGrid w:val="0"/>
        <w:spacing w:before="100" w:beforeAutospacing="1" w:after="100" w:afterAutospacing="1" w:line="360" w:lineRule="auto"/>
        <w:jc w:val="left"/>
        <w:rPr>
          <w:rFonts w:ascii="Segoe UI" w:eastAsia="宋体" w:hAnsi="Segoe UI" w:cs="Segoe UI"/>
          <w:color w:val="000000"/>
          <w:kern w:val="0"/>
          <w:sz w:val="24"/>
          <w:szCs w:val="24"/>
        </w:rPr>
      </w:pPr>
      <w:r w:rsidRPr="00B23780">
        <w:rPr>
          <w:rFonts w:ascii="Segoe UI" w:eastAsia="宋体" w:hAnsi="Segoe UI" w:cs="Segoe UI"/>
          <w:b/>
          <w:bCs/>
          <w:color w:val="000000"/>
          <w:kern w:val="0"/>
          <w:sz w:val="24"/>
          <w:szCs w:val="24"/>
        </w:rPr>
        <w:t>颜色增强</w:t>
      </w:r>
      <w:r w:rsidRPr="00B23780">
        <w:rPr>
          <w:rFonts w:ascii="Segoe UI" w:eastAsia="宋体" w:hAnsi="Segoe UI" w:cs="Segoe UI"/>
          <w:color w:val="000000"/>
          <w:kern w:val="0"/>
          <w:sz w:val="24"/>
          <w:szCs w:val="24"/>
        </w:rPr>
        <w:t>：在原始</w:t>
      </w:r>
      <w:r w:rsidRPr="00B23780">
        <w:rPr>
          <w:rFonts w:ascii="Segoe UI" w:eastAsia="宋体" w:hAnsi="Segoe UI" w:cs="Segoe UI"/>
          <w:color w:val="000000"/>
          <w:kern w:val="0"/>
          <w:sz w:val="24"/>
          <w:szCs w:val="24"/>
        </w:rPr>
        <w:t xml:space="preserve"> RGB </w:t>
      </w:r>
      <w:r w:rsidRPr="00B23780">
        <w:rPr>
          <w:rFonts w:ascii="Segoe UI" w:eastAsia="宋体" w:hAnsi="Segoe UI" w:cs="Segoe UI"/>
          <w:color w:val="000000"/>
          <w:kern w:val="0"/>
          <w:sz w:val="24"/>
          <w:szCs w:val="24"/>
        </w:rPr>
        <w:t>图像的花朵区域进行颜色增强操作，使花朵的颜色更加鲜艳。具体实现为将花朵区域的饱和度提高</w:t>
      </w:r>
      <w:r w:rsidRPr="00B23780">
        <w:rPr>
          <w:rFonts w:ascii="Segoe UI" w:eastAsia="宋体" w:hAnsi="Segoe UI" w:cs="Segoe UI"/>
          <w:color w:val="000000"/>
          <w:kern w:val="0"/>
          <w:sz w:val="24"/>
          <w:szCs w:val="24"/>
        </w:rPr>
        <w:t xml:space="preserve"> 30%</w:t>
      </w:r>
      <w:r w:rsidRPr="00B23780">
        <w:rPr>
          <w:rFonts w:ascii="Segoe UI" w:eastAsia="宋体" w:hAnsi="Segoe UI" w:cs="Segoe UI"/>
          <w:color w:val="000000"/>
          <w:kern w:val="0"/>
          <w:sz w:val="24"/>
          <w:szCs w:val="24"/>
        </w:rPr>
        <w:t>，同时保持亮度和色调不变。展示颜色增强前后花朵区域的对比图像。</w:t>
      </w:r>
    </w:p>
    <w:p w:rsidR="006918BB" w:rsidRPr="00696689" w:rsidRDefault="00B23780" w:rsidP="0063184C">
      <w:pPr>
        <w:widowControl/>
        <w:numPr>
          <w:ilvl w:val="0"/>
          <w:numId w:val="1"/>
        </w:numPr>
        <w:shd w:val="clear" w:color="auto" w:fill="FFFFFF"/>
        <w:snapToGrid w:val="0"/>
        <w:spacing w:before="100" w:beforeAutospacing="1" w:after="100" w:afterAutospacing="1" w:line="360" w:lineRule="auto"/>
        <w:jc w:val="left"/>
      </w:pPr>
      <w:r w:rsidRPr="000C58D3">
        <w:rPr>
          <w:rFonts w:ascii="Segoe UI" w:eastAsia="宋体" w:hAnsi="Segoe UI" w:cs="Segoe UI"/>
          <w:b/>
          <w:bCs/>
          <w:color w:val="000000"/>
          <w:kern w:val="0"/>
          <w:sz w:val="24"/>
          <w:szCs w:val="24"/>
        </w:rPr>
        <w:t>图像融合</w:t>
      </w:r>
      <w:r w:rsidRPr="00B23780">
        <w:rPr>
          <w:rFonts w:ascii="Segoe UI" w:eastAsia="宋体" w:hAnsi="Segoe UI" w:cs="Segoe UI"/>
          <w:color w:val="000000"/>
          <w:kern w:val="0"/>
          <w:sz w:val="24"/>
          <w:szCs w:val="24"/>
        </w:rPr>
        <w:t>：创建一个与原始图像大小相同的纯绿色背景图像（</w:t>
      </w:r>
      <w:r w:rsidRPr="00B23780">
        <w:rPr>
          <w:rFonts w:ascii="Segoe UI" w:eastAsia="宋体" w:hAnsi="Segoe UI" w:cs="Segoe UI"/>
          <w:color w:val="000000"/>
          <w:kern w:val="0"/>
          <w:sz w:val="24"/>
          <w:szCs w:val="24"/>
        </w:rPr>
        <w:t xml:space="preserve">RGB </w:t>
      </w:r>
      <w:r w:rsidRPr="00B23780">
        <w:rPr>
          <w:rFonts w:ascii="Segoe UI" w:eastAsia="宋体" w:hAnsi="Segoe UI" w:cs="Segoe UI"/>
          <w:color w:val="000000"/>
          <w:kern w:val="0"/>
          <w:sz w:val="24"/>
          <w:szCs w:val="24"/>
        </w:rPr>
        <w:t>值为</w:t>
      </w:r>
      <w:r w:rsidRPr="00B23780">
        <w:rPr>
          <w:rFonts w:ascii="Segoe UI" w:eastAsia="宋体" w:hAnsi="Segoe UI" w:cs="Segoe UI"/>
          <w:color w:val="000000"/>
          <w:kern w:val="0"/>
          <w:sz w:val="24"/>
          <w:szCs w:val="24"/>
        </w:rPr>
        <w:t xml:space="preserve"> (0, 255, 0)</w:t>
      </w:r>
      <w:r w:rsidRPr="00B23780">
        <w:rPr>
          <w:rFonts w:ascii="Segoe UI" w:eastAsia="宋体" w:hAnsi="Segoe UI" w:cs="Segoe UI"/>
          <w:color w:val="000000"/>
          <w:kern w:val="0"/>
          <w:sz w:val="24"/>
          <w:szCs w:val="24"/>
        </w:rPr>
        <w:t>）。将分割出的天空部分（步骤</w:t>
      </w:r>
      <w:r w:rsidRPr="00B23780">
        <w:rPr>
          <w:rFonts w:ascii="Segoe UI" w:eastAsia="宋体" w:hAnsi="Segoe UI" w:cs="Segoe UI"/>
          <w:color w:val="000000"/>
          <w:kern w:val="0"/>
          <w:sz w:val="24"/>
          <w:szCs w:val="24"/>
        </w:rPr>
        <w:t xml:space="preserve"> 2 </w:t>
      </w:r>
      <w:r w:rsidRPr="00B23780">
        <w:rPr>
          <w:rFonts w:ascii="Segoe UI" w:eastAsia="宋体" w:hAnsi="Segoe UI" w:cs="Segoe UI"/>
          <w:color w:val="000000"/>
          <w:kern w:val="0"/>
          <w:sz w:val="24"/>
          <w:szCs w:val="24"/>
        </w:rPr>
        <w:t>的结果）与纯绿色背景图像进行融合，使得融合后的图像中天空部分为原始天空，其他部分为绿色背景。</w:t>
      </w:r>
    </w:p>
    <w:p w:rsidR="00696689" w:rsidRPr="00696689" w:rsidRDefault="00696689" w:rsidP="00696689">
      <w:pPr>
        <w:widowControl/>
        <w:shd w:val="clear" w:color="auto" w:fill="FFFFFF"/>
        <w:jc w:val="left"/>
        <w:rPr>
          <w:rFonts w:ascii="Segoe UI" w:eastAsia="宋体" w:hAnsi="Segoe UI" w:cs="Segoe UI"/>
          <w:kern w:val="0"/>
          <w:sz w:val="24"/>
          <w:szCs w:val="24"/>
        </w:rPr>
      </w:pPr>
      <w:r w:rsidRPr="00696689">
        <w:rPr>
          <w:rFonts w:ascii="Segoe UI" w:eastAsia="宋体" w:hAnsi="Segoe UI" w:cs="Segoe UI"/>
          <w:kern w:val="0"/>
          <w:sz w:val="24"/>
          <w:szCs w:val="24"/>
        </w:rPr>
        <w:t>A color landscape image is stored in the common RGB (Red, Green, Blue) color space. Please complete the following operations:</w:t>
      </w:r>
    </w:p>
    <w:p w:rsidR="00696689" w:rsidRPr="00696689" w:rsidRDefault="00696689" w:rsidP="00696689">
      <w:pPr>
        <w:widowControl/>
        <w:jc w:val="left"/>
        <w:rPr>
          <w:rFonts w:ascii="宋体" w:eastAsia="宋体" w:hAnsi="宋体" w:cs="宋体"/>
          <w:kern w:val="0"/>
          <w:sz w:val="24"/>
          <w:szCs w:val="24"/>
        </w:rPr>
      </w:pPr>
      <w:r w:rsidRPr="00696689">
        <w:rPr>
          <w:rFonts w:ascii="Segoe UI" w:eastAsia="宋体" w:hAnsi="Segoe UI" w:cs="Segoe UI"/>
          <w:color w:val="000000"/>
          <w:kern w:val="0"/>
          <w:sz w:val="24"/>
          <w:szCs w:val="24"/>
        </w:rPr>
        <w:br/>
      </w:r>
    </w:p>
    <w:p w:rsidR="00696689" w:rsidRPr="00696689" w:rsidRDefault="00696689" w:rsidP="00696689">
      <w:pPr>
        <w:widowControl/>
        <w:numPr>
          <w:ilvl w:val="0"/>
          <w:numId w:val="2"/>
        </w:numPr>
        <w:shd w:val="clear" w:color="auto" w:fill="FFFFFF"/>
        <w:spacing w:before="100" w:beforeAutospacing="1" w:after="100" w:afterAutospacing="1"/>
        <w:jc w:val="left"/>
        <w:rPr>
          <w:rFonts w:ascii="Segoe UI" w:eastAsia="宋体" w:hAnsi="Segoe UI" w:cs="Segoe UI"/>
          <w:color w:val="000000"/>
          <w:kern w:val="0"/>
          <w:sz w:val="24"/>
          <w:szCs w:val="24"/>
        </w:rPr>
      </w:pPr>
      <w:r w:rsidRPr="00696689">
        <w:rPr>
          <w:rFonts w:ascii="Segoe UI" w:eastAsia="宋体" w:hAnsi="Segoe UI" w:cs="Segoe UI"/>
          <w:b/>
          <w:bCs/>
          <w:color w:val="000000"/>
          <w:kern w:val="0"/>
          <w:sz w:val="24"/>
          <w:szCs w:val="24"/>
        </w:rPr>
        <w:t>Color Space Conversion</w:t>
      </w:r>
      <w:r w:rsidRPr="00696689">
        <w:rPr>
          <w:rFonts w:ascii="Segoe UI" w:eastAsia="宋体" w:hAnsi="Segoe UI" w:cs="Segoe UI"/>
          <w:color w:val="000000"/>
          <w:kern w:val="0"/>
          <w:sz w:val="24"/>
          <w:szCs w:val="24"/>
        </w:rPr>
        <w:t>: Convert the original RGB image into the HSV (Hue, Saturation, Value) color space. Understand why the HSV color space has more advantages than the RGB color space in certain image processing tasks.</w:t>
      </w:r>
    </w:p>
    <w:p w:rsidR="00696689" w:rsidRPr="00696689" w:rsidRDefault="00696689" w:rsidP="00696689">
      <w:pPr>
        <w:widowControl/>
        <w:numPr>
          <w:ilvl w:val="0"/>
          <w:numId w:val="2"/>
        </w:numPr>
        <w:shd w:val="clear" w:color="auto" w:fill="FFFFFF"/>
        <w:spacing w:before="100" w:beforeAutospacing="1" w:after="100" w:afterAutospacing="1"/>
        <w:jc w:val="left"/>
        <w:rPr>
          <w:rFonts w:ascii="Segoe UI" w:eastAsia="宋体" w:hAnsi="Segoe UI" w:cs="Segoe UI"/>
          <w:color w:val="000000"/>
          <w:kern w:val="0"/>
          <w:sz w:val="24"/>
          <w:szCs w:val="24"/>
        </w:rPr>
      </w:pPr>
      <w:r w:rsidRPr="00696689">
        <w:rPr>
          <w:rFonts w:ascii="Segoe UI" w:eastAsia="宋体" w:hAnsi="Segoe UI" w:cs="Segoe UI"/>
          <w:b/>
          <w:bCs/>
          <w:color w:val="000000"/>
          <w:kern w:val="0"/>
          <w:sz w:val="24"/>
          <w:szCs w:val="24"/>
        </w:rPr>
        <w:lastRenderedPageBreak/>
        <w:t>Image Segmentation</w:t>
      </w:r>
      <w:r w:rsidRPr="00696689">
        <w:rPr>
          <w:rFonts w:ascii="Segoe UI" w:eastAsia="宋体" w:hAnsi="Segoe UI" w:cs="Segoe UI"/>
          <w:color w:val="000000"/>
          <w:kern w:val="0"/>
          <w:sz w:val="24"/>
          <w:szCs w:val="24"/>
        </w:rPr>
        <w:t>: Utilize the characteristics of the HSV color space. By setting appropriate color thresholds, segment the sky part in the image (only keep the sky area, and set the other areas as black). Display the segmented image and explain how you determined the selected HSV threshold range.</w:t>
      </w:r>
    </w:p>
    <w:p w:rsidR="00696689" w:rsidRPr="00696689" w:rsidRDefault="00696689" w:rsidP="00696689">
      <w:pPr>
        <w:widowControl/>
        <w:numPr>
          <w:ilvl w:val="0"/>
          <w:numId w:val="2"/>
        </w:numPr>
        <w:shd w:val="clear" w:color="auto" w:fill="FFFFFF"/>
        <w:spacing w:before="100" w:beforeAutospacing="1" w:after="100" w:afterAutospacing="1"/>
        <w:jc w:val="left"/>
        <w:rPr>
          <w:rFonts w:ascii="Segoe UI" w:eastAsia="宋体" w:hAnsi="Segoe UI" w:cs="Segoe UI"/>
          <w:color w:val="000000"/>
          <w:kern w:val="0"/>
          <w:sz w:val="24"/>
          <w:szCs w:val="24"/>
        </w:rPr>
      </w:pPr>
      <w:r w:rsidRPr="00696689">
        <w:rPr>
          <w:rFonts w:ascii="Segoe UI" w:eastAsia="宋体" w:hAnsi="Segoe UI" w:cs="Segoe UI"/>
          <w:b/>
          <w:bCs/>
          <w:color w:val="000000"/>
          <w:kern w:val="0"/>
          <w:sz w:val="24"/>
          <w:szCs w:val="24"/>
        </w:rPr>
        <w:t>Color Enhancement</w:t>
      </w:r>
      <w:r w:rsidRPr="00696689">
        <w:rPr>
          <w:rFonts w:ascii="Segoe UI" w:eastAsia="宋体" w:hAnsi="Segoe UI" w:cs="Segoe UI"/>
          <w:color w:val="000000"/>
          <w:kern w:val="0"/>
          <w:sz w:val="24"/>
          <w:szCs w:val="24"/>
        </w:rPr>
        <w:t>: Perform a color enhancement operation on the flower areas of the original RGB image to make the colors of the flowers more vivid. Specifically, increase the saturation of the flower areas by 30% while keeping the brightness and hue unchanged. Display the contrast images of the flower areas before and after the color enhancement.</w:t>
      </w:r>
    </w:p>
    <w:p w:rsidR="00696689" w:rsidRPr="00696689" w:rsidRDefault="00696689" w:rsidP="00696689">
      <w:pPr>
        <w:widowControl/>
        <w:numPr>
          <w:ilvl w:val="0"/>
          <w:numId w:val="2"/>
        </w:numPr>
        <w:shd w:val="clear" w:color="auto" w:fill="FFFFFF"/>
        <w:spacing w:before="100" w:beforeAutospacing="1" w:after="100" w:afterAutospacing="1"/>
        <w:jc w:val="left"/>
        <w:rPr>
          <w:rFonts w:ascii="Segoe UI" w:eastAsia="宋体" w:hAnsi="Segoe UI" w:cs="Segoe UI"/>
          <w:color w:val="000000"/>
          <w:kern w:val="0"/>
          <w:sz w:val="24"/>
          <w:szCs w:val="24"/>
        </w:rPr>
      </w:pPr>
      <w:r w:rsidRPr="00696689">
        <w:rPr>
          <w:rFonts w:ascii="Segoe UI" w:eastAsia="宋体" w:hAnsi="Segoe UI" w:cs="Segoe UI"/>
          <w:b/>
          <w:bCs/>
          <w:color w:val="000000"/>
          <w:kern w:val="0"/>
          <w:sz w:val="24"/>
          <w:szCs w:val="24"/>
        </w:rPr>
        <w:t>Image Fusion</w:t>
      </w:r>
      <w:r w:rsidRPr="00696689">
        <w:rPr>
          <w:rFonts w:ascii="Segoe UI" w:eastAsia="宋体" w:hAnsi="Segoe UI" w:cs="Segoe UI"/>
          <w:color w:val="000000"/>
          <w:kern w:val="0"/>
          <w:sz w:val="24"/>
          <w:szCs w:val="24"/>
        </w:rPr>
        <w:t>: Create a pure green background image with the same size as the original image (the RGB value is (0, 255, 0)). Fuse the segmented sky part (the result of step 2) with the pure green background image so that in the fused image, the sky part is the original sky, and the other parts are the green background.</w:t>
      </w:r>
    </w:p>
    <w:p w:rsidR="00696689" w:rsidRPr="00696689" w:rsidRDefault="00696689" w:rsidP="00696689">
      <w:pPr>
        <w:widowControl/>
        <w:shd w:val="clear" w:color="auto" w:fill="FFFFFF"/>
        <w:snapToGrid w:val="0"/>
        <w:spacing w:before="100" w:beforeAutospacing="1" w:after="100" w:afterAutospacing="1" w:line="360" w:lineRule="auto"/>
        <w:jc w:val="left"/>
      </w:pPr>
      <w:bookmarkStart w:id="0" w:name="_GoBack"/>
      <w:bookmarkEnd w:id="0"/>
    </w:p>
    <w:p w:rsidR="00DA258E" w:rsidRPr="00B23780" w:rsidRDefault="00DA258E" w:rsidP="00DA258E">
      <w:pPr>
        <w:widowControl/>
        <w:shd w:val="clear" w:color="auto" w:fill="FFFFFF"/>
        <w:snapToGrid w:val="0"/>
        <w:spacing w:before="100" w:beforeAutospacing="1" w:after="100" w:afterAutospacing="1" w:line="360" w:lineRule="auto"/>
        <w:ind w:left="720"/>
        <w:jc w:val="left"/>
        <w:rPr>
          <w:rFonts w:hint="eastAsia"/>
        </w:rPr>
      </w:pPr>
      <w:r>
        <w:rPr>
          <w:rFonts w:ascii="Segoe UI" w:eastAsia="宋体" w:hAnsi="Segoe UI" w:cs="Segoe UI"/>
          <w:b/>
          <w:bCs/>
          <w:noProof/>
          <w:color w:val="000000"/>
          <w:kern w:val="0"/>
          <w:sz w:val="24"/>
          <w:szCs w:val="24"/>
        </w:rPr>
        <w:lastRenderedPageBreak/>
        <w:drawing>
          <wp:inline distT="0" distB="0" distL="0" distR="0">
            <wp:extent cx="5267325" cy="5267325"/>
            <wp:effectExtent l="0" t="0" r="9525" b="9525"/>
            <wp:docPr id="1" name="图片 1" descr="C:\Users\dujuan\Desktop\彩色图像处理题目.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juan\Desktop\彩色图像处理题目.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67325" cy="5267325"/>
                    </a:xfrm>
                    <a:prstGeom prst="rect">
                      <a:avLst/>
                    </a:prstGeom>
                    <a:noFill/>
                    <a:ln>
                      <a:noFill/>
                    </a:ln>
                  </pic:spPr>
                </pic:pic>
              </a:graphicData>
            </a:graphic>
          </wp:inline>
        </w:drawing>
      </w:r>
    </w:p>
    <w:sectPr w:rsidR="00DA258E" w:rsidRPr="00B2378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C1843"/>
    <w:multiLevelType w:val="multilevel"/>
    <w:tmpl w:val="90DE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89254A"/>
    <w:multiLevelType w:val="multilevel"/>
    <w:tmpl w:val="90DE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proofState w:spelling="clean" w:grammar="clean"/>
  <w:revisionView w:inkAnnotation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D1F"/>
    <w:rsid w:val="000C58D3"/>
    <w:rsid w:val="006918BB"/>
    <w:rsid w:val="00696689"/>
    <w:rsid w:val="007D5D1F"/>
    <w:rsid w:val="0092197A"/>
    <w:rsid w:val="00B23780"/>
    <w:rsid w:val="00B56AAC"/>
    <w:rsid w:val="00DA258E"/>
    <w:rsid w:val="00E04C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CFAF"/>
  <w15:chartTrackingRefBased/>
  <w15:docId w15:val="{8ABD4EE5-F827-4B1F-8317-37FE0F9BF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B237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51494">
      <w:bodyDiv w:val="1"/>
      <w:marLeft w:val="0"/>
      <w:marRight w:val="0"/>
      <w:marTop w:val="0"/>
      <w:marBottom w:val="0"/>
      <w:divBdr>
        <w:top w:val="none" w:sz="0" w:space="0" w:color="auto"/>
        <w:left w:val="none" w:sz="0" w:space="0" w:color="auto"/>
        <w:bottom w:val="none" w:sz="0" w:space="0" w:color="auto"/>
        <w:right w:val="none" w:sz="0" w:space="0" w:color="auto"/>
      </w:divBdr>
      <w:divsChild>
        <w:div w:id="488592613">
          <w:marLeft w:val="0"/>
          <w:marRight w:val="0"/>
          <w:marTop w:val="0"/>
          <w:marBottom w:val="0"/>
          <w:divBdr>
            <w:top w:val="none" w:sz="0" w:space="0" w:color="auto"/>
            <w:left w:val="none" w:sz="0" w:space="0" w:color="auto"/>
            <w:bottom w:val="none" w:sz="0" w:space="0" w:color="auto"/>
            <w:right w:val="none" w:sz="0" w:space="0" w:color="auto"/>
          </w:divBdr>
        </w:div>
        <w:div w:id="2039699636">
          <w:marLeft w:val="0"/>
          <w:marRight w:val="0"/>
          <w:marTop w:val="0"/>
          <w:marBottom w:val="0"/>
          <w:divBdr>
            <w:top w:val="none" w:sz="0" w:space="0" w:color="auto"/>
            <w:left w:val="none" w:sz="0" w:space="0" w:color="auto"/>
            <w:bottom w:val="none" w:sz="0" w:space="0" w:color="auto"/>
            <w:right w:val="none" w:sz="0" w:space="0" w:color="auto"/>
          </w:divBdr>
        </w:div>
        <w:div w:id="315498551">
          <w:marLeft w:val="0"/>
          <w:marRight w:val="0"/>
          <w:marTop w:val="0"/>
          <w:marBottom w:val="0"/>
          <w:divBdr>
            <w:top w:val="none" w:sz="0" w:space="0" w:color="auto"/>
            <w:left w:val="none" w:sz="0" w:space="0" w:color="auto"/>
            <w:bottom w:val="none" w:sz="0" w:space="0" w:color="auto"/>
            <w:right w:val="none" w:sz="0" w:space="0" w:color="auto"/>
          </w:divBdr>
        </w:div>
        <w:div w:id="1671443404">
          <w:marLeft w:val="0"/>
          <w:marRight w:val="0"/>
          <w:marTop w:val="0"/>
          <w:marBottom w:val="0"/>
          <w:divBdr>
            <w:top w:val="none" w:sz="0" w:space="0" w:color="auto"/>
            <w:left w:val="none" w:sz="0" w:space="0" w:color="auto"/>
            <w:bottom w:val="none" w:sz="0" w:space="0" w:color="auto"/>
            <w:right w:val="none" w:sz="0" w:space="0" w:color="auto"/>
          </w:divBdr>
        </w:div>
        <w:div w:id="736444061">
          <w:marLeft w:val="0"/>
          <w:marRight w:val="0"/>
          <w:marTop w:val="0"/>
          <w:marBottom w:val="0"/>
          <w:divBdr>
            <w:top w:val="none" w:sz="0" w:space="0" w:color="auto"/>
            <w:left w:val="none" w:sz="0" w:space="0" w:color="auto"/>
            <w:bottom w:val="none" w:sz="0" w:space="0" w:color="auto"/>
            <w:right w:val="none" w:sz="0" w:space="0" w:color="auto"/>
          </w:divBdr>
        </w:div>
      </w:divsChild>
    </w:div>
    <w:div w:id="1982882165">
      <w:bodyDiv w:val="1"/>
      <w:marLeft w:val="0"/>
      <w:marRight w:val="0"/>
      <w:marTop w:val="0"/>
      <w:marBottom w:val="0"/>
      <w:divBdr>
        <w:top w:val="none" w:sz="0" w:space="0" w:color="auto"/>
        <w:left w:val="none" w:sz="0" w:space="0" w:color="auto"/>
        <w:bottom w:val="none" w:sz="0" w:space="0" w:color="auto"/>
        <w:right w:val="none" w:sz="0" w:space="0" w:color="auto"/>
      </w:divBdr>
      <w:divsChild>
        <w:div w:id="2135886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dujuan</dc:creator>
  <cp:keywords/>
  <dc:description/>
  <cp:lastModifiedBy>dujuan</cp:lastModifiedBy>
  <cp:revision>8</cp:revision>
  <dcterms:created xsi:type="dcterms:W3CDTF">2025-04-09T00:56:00Z</dcterms:created>
  <dcterms:modified xsi:type="dcterms:W3CDTF">2025-04-09T01:01:00Z</dcterms:modified>
</cp:coreProperties>
</file>