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186BA" w14:textId="77777777" w:rsidR="006C189B" w:rsidRPr="006C189B" w:rsidRDefault="006C189B" w:rsidP="006C189B">
      <w:pPr>
        <w:spacing w:line="360" w:lineRule="auto"/>
        <w:rPr>
          <w:rFonts w:ascii="Times New Roman" w:hAnsi="Times New Roman" w:cs="Times New Roman"/>
          <w:b/>
          <w:bCs/>
          <w:sz w:val="24"/>
          <w:szCs w:val="24"/>
        </w:rPr>
      </w:pPr>
      <w:r w:rsidRPr="006C189B">
        <w:rPr>
          <w:rFonts w:ascii="Times New Roman" w:hAnsi="Times New Roman" w:cs="Times New Roman"/>
          <w:b/>
          <w:bCs/>
          <w:sz w:val="24"/>
          <w:szCs w:val="24"/>
        </w:rPr>
        <w:t>What is the Main Objective of the Paper?</w:t>
      </w:r>
    </w:p>
    <w:p w14:paraId="363A5F51"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t>The main goal of this paper is to address the impact of haze on outdoor surveillance images. Haze causes images to become blurry, reduces contrast, and removes important details, making it difficult to extract useful information. These issues affect not only human observers but also automated image processing systems, which struggle to analyze such degraded images effectively.</w:t>
      </w:r>
    </w:p>
    <w:p w14:paraId="786786C8"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t>To solve this problem, the authors propose a new dehazing method that combines histogram equalization with Butterworth low-pass filtering. The purpose of this method is to enhance contrast while preserving fine details, producing clearer and more informative images. By integrating these two techniques, the approach aims to reduce the negative effects of haze without introducing new distortions or excessive smoothing.</w:t>
      </w:r>
    </w:p>
    <w:p w14:paraId="36AA9720" w14:textId="77777777" w:rsidR="006C189B" w:rsidRPr="006C189B" w:rsidRDefault="006C189B" w:rsidP="006C189B">
      <w:pPr>
        <w:spacing w:line="360" w:lineRule="auto"/>
        <w:rPr>
          <w:rFonts w:ascii="Times New Roman" w:hAnsi="Times New Roman" w:cs="Times New Roman"/>
          <w:b/>
          <w:bCs/>
          <w:sz w:val="24"/>
          <w:szCs w:val="24"/>
        </w:rPr>
      </w:pPr>
      <w:r w:rsidRPr="006C189B">
        <w:rPr>
          <w:rFonts w:ascii="Times New Roman" w:hAnsi="Times New Roman" w:cs="Times New Roman"/>
          <w:b/>
          <w:bCs/>
          <w:sz w:val="24"/>
          <w:szCs w:val="24"/>
        </w:rPr>
        <w:t>What Combination of Methods Does the Paper Adopt?</w:t>
      </w:r>
    </w:p>
    <w:p w14:paraId="497472D4"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t>The method presented in the paper combines two classical image processing techniques. The first step involves Butterworth low-pass filtering, which is used to separate an image into low-frequency and high-frequency components. The low-frequency component mainly represents the overall brightness and gradual color transitions, while the high-frequency component contains edges and fine details. This separation allows for different processing strategies to be applied to each component.</w:t>
      </w:r>
    </w:p>
    <w:p w14:paraId="1365FE71"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t>After the image is divided, histogram equalization is applied to the low-frequency component. This technique enhances contrast by spreading out the brightness levels more evenly, making objects in the image stand out more clearly. Once the contrast-enhanced low-frequency component is obtained, it is combined with the original high-frequency details using a linear blending method. This final step aims to balance improved contrast with the preservation of important image features, resulting in a dehazed image that retains both clarity and detail.</w:t>
      </w:r>
    </w:p>
    <w:p w14:paraId="4ADEFD35" w14:textId="77777777" w:rsidR="006C189B" w:rsidRPr="006C189B" w:rsidRDefault="006C189B" w:rsidP="006C189B">
      <w:pPr>
        <w:spacing w:line="360" w:lineRule="auto"/>
        <w:rPr>
          <w:rFonts w:ascii="Times New Roman" w:hAnsi="Times New Roman" w:cs="Times New Roman"/>
          <w:b/>
          <w:bCs/>
          <w:sz w:val="24"/>
          <w:szCs w:val="24"/>
        </w:rPr>
      </w:pPr>
      <w:r w:rsidRPr="006C189B">
        <w:rPr>
          <w:rFonts w:ascii="Times New Roman" w:hAnsi="Times New Roman" w:cs="Times New Roman"/>
          <w:b/>
          <w:bCs/>
          <w:sz w:val="24"/>
          <w:szCs w:val="24"/>
        </w:rPr>
        <w:t>How Does Each Step Improve the Image?</w:t>
      </w:r>
    </w:p>
    <w:p w14:paraId="67A4B105"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t xml:space="preserve">Each processing step leads to noticeable changes in the image. The initial Butterworth low-pass filtering smooths the low-frequency component, reducing some of the haze effect. However, this smoothing also results in the loss of some finer details, as the filtering process removes high-frequency information. Meanwhile, the high-frequency </w:t>
      </w:r>
      <w:r w:rsidRPr="006C189B">
        <w:rPr>
          <w:rFonts w:ascii="Times New Roman" w:hAnsi="Times New Roman" w:cs="Times New Roman"/>
          <w:sz w:val="24"/>
          <w:szCs w:val="24"/>
        </w:rPr>
        <w:lastRenderedPageBreak/>
        <w:t>component remains largely unchanged, retaining sharp details but still containing some of the haze effects.</w:t>
      </w:r>
    </w:p>
    <w:p w14:paraId="3427F3B2"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t>When histogram equalization is applied to the low-frequency component, it redistributes the brightness values, increasing contrast and making objects more distinguishable. This step significantly improves the visibility of image details that were previously obscured by haze. However, one downside of histogram equalization is that it can sometimes cause overexposure in certain areas, leading to unnatural brightness levels and further loss of fine details.</w:t>
      </w:r>
    </w:p>
    <w:p w14:paraId="7BBCB632"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t>The final step, where the processed low-frequency component is merged with the original high-frequency details, is intended to produce a well-balanced image. Ideally, this step should result in an image with both enhanced contrast and preserved details. However, in practice, the effects of overexposure introduced during histogram equalization can sometimes outweigh the benefits. In some cases, the final output does not perform significantly better than using traditional histogram equalization alone, highlighting the limitations of the proposed approach.</w:t>
      </w:r>
    </w:p>
    <w:p w14:paraId="11A6A7C2" w14:textId="77777777" w:rsidR="006C189B" w:rsidRPr="006C189B" w:rsidRDefault="006C189B" w:rsidP="006C189B">
      <w:pPr>
        <w:spacing w:line="360" w:lineRule="auto"/>
        <w:rPr>
          <w:rFonts w:ascii="Times New Roman" w:hAnsi="Times New Roman" w:cs="Times New Roman"/>
          <w:b/>
          <w:bCs/>
          <w:sz w:val="24"/>
          <w:szCs w:val="24"/>
        </w:rPr>
      </w:pPr>
      <w:r w:rsidRPr="006C189B">
        <w:rPr>
          <w:rFonts w:ascii="Times New Roman" w:hAnsi="Times New Roman" w:cs="Times New Roman"/>
          <w:b/>
          <w:bCs/>
          <w:sz w:val="24"/>
          <w:szCs w:val="24"/>
        </w:rPr>
        <w:t>What Are the Key Takeaways from the Study?</w:t>
      </w:r>
    </w:p>
    <w:p w14:paraId="417E803D"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t>This study highlights both the strengths and limitations of combining low-pass filtering with histogram equalization for image dehazing. Separating an image into frequency components allows for targeted processing, but improper parameter selection can lead to overexposure or loss of details.</w:t>
      </w:r>
    </w:p>
    <w:p w14:paraId="2D0A77EE"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t>While histogram equalization improves contrast, it also risks making bright areas too intense, causing further detail loss. Low-pass filtering helps smooth haze effects but may make the image appear too soft. The combination of these techniques does not always guarantee an improvement over using histogram equalization alone.</w:t>
      </w:r>
    </w:p>
    <w:p w14:paraId="05A7C227"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t>Additionally, the method lacks adaptability, as fixed parameters may not work well for all images. A more effective approach would be to introduce adaptive filtering and equalization techniques that adjust based on image characteristics. The paper also tests only a small number of images, limiting its conclusions. Future research should evaluate the method on more diverse datasets and consider additional metrics, such as structural similarity (SSIM) and subjective user evaluations.</w:t>
      </w:r>
    </w:p>
    <w:p w14:paraId="0FCFF9BC" w14:textId="77777777" w:rsidR="006C189B" w:rsidRPr="006C189B" w:rsidRDefault="006C189B" w:rsidP="006C189B">
      <w:pPr>
        <w:spacing w:line="360" w:lineRule="auto"/>
        <w:rPr>
          <w:rFonts w:ascii="Times New Roman" w:hAnsi="Times New Roman" w:cs="Times New Roman"/>
          <w:sz w:val="24"/>
          <w:szCs w:val="24"/>
        </w:rPr>
      </w:pPr>
      <w:r w:rsidRPr="006C189B">
        <w:rPr>
          <w:rFonts w:ascii="Times New Roman" w:hAnsi="Times New Roman" w:cs="Times New Roman"/>
          <w:sz w:val="24"/>
          <w:szCs w:val="24"/>
        </w:rPr>
        <w:lastRenderedPageBreak/>
        <w:t>To enhance this approach, future studies could explore adaptive histogram equalization (e.g., CLAHE) to prevent overexposure and incorporate color correction to maintain natural tones. Combining traditional methods with deep learning could also be a promising direction. While the paper presents an interesting idea, its practical effectiveness remains limited, suggesting the need for further refinement and testing.</w:t>
      </w:r>
    </w:p>
    <w:p w14:paraId="5E327083" w14:textId="77777777" w:rsidR="00C51477" w:rsidRPr="006C189B" w:rsidRDefault="00C51477">
      <w:pPr>
        <w:rPr>
          <w:rFonts w:ascii="Times New Roman" w:hAnsi="Times New Roman" w:cs="Times New Roman"/>
          <w:sz w:val="24"/>
          <w:szCs w:val="24"/>
        </w:rPr>
      </w:pPr>
    </w:p>
    <w:sectPr w:rsidR="00C51477" w:rsidRPr="006C18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6F"/>
    <w:rsid w:val="00120C6F"/>
    <w:rsid w:val="001975F6"/>
    <w:rsid w:val="006C189B"/>
    <w:rsid w:val="007923E6"/>
    <w:rsid w:val="00C51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243576-4FF7-4119-B82D-18431DBE1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20C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0C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0C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0C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0C6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20C6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0C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0C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20C6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0C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0C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0C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0C6F"/>
    <w:rPr>
      <w:rFonts w:cstheme="majorBidi"/>
      <w:color w:val="0F4761" w:themeColor="accent1" w:themeShade="BF"/>
      <w:sz w:val="28"/>
      <w:szCs w:val="28"/>
    </w:rPr>
  </w:style>
  <w:style w:type="character" w:customStyle="1" w:styleId="50">
    <w:name w:val="标题 5 字符"/>
    <w:basedOn w:val="a0"/>
    <w:link w:val="5"/>
    <w:uiPriority w:val="9"/>
    <w:semiHidden/>
    <w:rsid w:val="00120C6F"/>
    <w:rPr>
      <w:rFonts w:cstheme="majorBidi"/>
      <w:color w:val="0F4761" w:themeColor="accent1" w:themeShade="BF"/>
      <w:sz w:val="24"/>
      <w:szCs w:val="24"/>
    </w:rPr>
  </w:style>
  <w:style w:type="character" w:customStyle="1" w:styleId="60">
    <w:name w:val="标题 6 字符"/>
    <w:basedOn w:val="a0"/>
    <w:link w:val="6"/>
    <w:uiPriority w:val="9"/>
    <w:semiHidden/>
    <w:rsid w:val="00120C6F"/>
    <w:rPr>
      <w:rFonts w:cstheme="majorBidi"/>
      <w:b/>
      <w:bCs/>
      <w:color w:val="0F4761" w:themeColor="accent1" w:themeShade="BF"/>
    </w:rPr>
  </w:style>
  <w:style w:type="character" w:customStyle="1" w:styleId="70">
    <w:name w:val="标题 7 字符"/>
    <w:basedOn w:val="a0"/>
    <w:link w:val="7"/>
    <w:uiPriority w:val="9"/>
    <w:semiHidden/>
    <w:rsid w:val="00120C6F"/>
    <w:rPr>
      <w:rFonts w:cstheme="majorBidi"/>
      <w:b/>
      <w:bCs/>
      <w:color w:val="595959" w:themeColor="text1" w:themeTint="A6"/>
    </w:rPr>
  </w:style>
  <w:style w:type="character" w:customStyle="1" w:styleId="80">
    <w:name w:val="标题 8 字符"/>
    <w:basedOn w:val="a0"/>
    <w:link w:val="8"/>
    <w:uiPriority w:val="9"/>
    <w:semiHidden/>
    <w:rsid w:val="00120C6F"/>
    <w:rPr>
      <w:rFonts w:cstheme="majorBidi"/>
      <w:color w:val="595959" w:themeColor="text1" w:themeTint="A6"/>
    </w:rPr>
  </w:style>
  <w:style w:type="character" w:customStyle="1" w:styleId="90">
    <w:name w:val="标题 9 字符"/>
    <w:basedOn w:val="a0"/>
    <w:link w:val="9"/>
    <w:uiPriority w:val="9"/>
    <w:semiHidden/>
    <w:rsid w:val="00120C6F"/>
    <w:rPr>
      <w:rFonts w:eastAsiaTheme="majorEastAsia" w:cstheme="majorBidi"/>
      <w:color w:val="595959" w:themeColor="text1" w:themeTint="A6"/>
    </w:rPr>
  </w:style>
  <w:style w:type="paragraph" w:styleId="a3">
    <w:name w:val="Title"/>
    <w:basedOn w:val="a"/>
    <w:next w:val="a"/>
    <w:link w:val="a4"/>
    <w:uiPriority w:val="10"/>
    <w:qFormat/>
    <w:rsid w:val="00120C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0C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0C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0C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0C6F"/>
    <w:pPr>
      <w:spacing w:before="160" w:after="160"/>
      <w:jc w:val="center"/>
    </w:pPr>
    <w:rPr>
      <w:i/>
      <w:iCs/>
      <w:color w:val="404040" w:themeColor="text1" w:themeTint="BF"/>
    </w:rPr>
  </w:style>
  <w:style w:type="character" w:customStyle="1" w:styleId="a8">
    <w:name w:val="引用 字符"/>
    <w:basedOn w:val="a0"/>
    <w:link w:val="a7"/>
    <w:uiPriority w:val="29"/>
    <w:rsid w:val="00120C6F"/>
    <w:rPr>
      <w:i/>
      <w:iCs/>
      <w:color w:val="404040" w:themeColor="text1" w:themeTint="BF"/>
    </w:rPr>
  </w:style>
  <w:style w:type="paragraph" w:styleId="a9">
    <w:name w:val="List Paragraph"/>
    <w:basedOn w:val="a"/>
    <w:uiPriority w:val="34"/>
    <w:qFormat/>
    <w:rsid w:val="00120C6F"/>
    <w:pPr>
      <w:ind w:left="720"/>
      <w:contextualSpacing/>
    </w:pPr>
  </w:style>
  <w:style w:type="character" w:styleId="aa">
    <w:name w:val="Intense Emphasis"/>
    <w:basedOn w:val="a0"/>
    <w:uiPriority w:val="21"/>
    <w:qFormat/>
    <w:rsid w:val="00120C6F"/>
    <w:rPr>
      <w:i/>
      <w:iCs/>
      <w:color w:val="0F4761" w:themeColor="accent1" w:themeShade="BF"/>
    </w:rPr>
  </w:style>
  <w:style w:type="paragraph" w:styleId="ab">
    <w:name w:val="Intense Quote"/>
    <w:basedOn w:val="a"/>
    <w:next w:val="a"/>
    <w:link w:val="ac"/>
    <w:uiPriority w:val="30"/>
    <w:qFormat/>
    <w:rsid w:val="00120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0C6F"/>
    <w:rPr>
      <w:i/>
      <w:iCs/>
      <w:color w:val="0F4761" w:themeColor="accent1" w:themeShade="BF"/>
    </w:rPr>
  </w:style>
  <w:style w:type="character" w:styleId="ad">
    <w:name w:val="Intense Reference"/>
    <w:basedOn w:val="a0"/>
    <w:uiPriority w:val="32"/>
    <w:qFormat/>
    <w:rsid w:val="00120C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4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746</Words>
  <Characters>4258</Characters>
  <Application>Microsoft Office Word</Application>
  <DocSecurity>0</DocSecurity>
  <Lines>35</Lines>
  <Paragraphs>9</Paragraphs>
  <ScaleCrop>false</ScaleCrop>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Poison NS</dc:creator>
  <cp:keywords/>
  <dc:description/>
  <cp:lastModifiedBy>Poison NS</cp:lastModifiedBy>
  <cp:revision>2</cp:revision>
  <dcterms:created xsi:type="dcterms:W3CDTF">2025-03-19T12:05:00Z</dcterms:created>
  <dcterms:modified xsi:type="dcterms:W3CDTF">2025-03-19T12:06:00Z</dcterms:modified>
</cp:coreProperties>
</file>