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5F5DB" w14:textId="77777777" w:rsidR="00180A92" w:rsidRPr="006C0348" w:rsidRDefault="00555F67">
      <w:pPr>
        <w:rPr>
          <w:rFonts w:asciiTheme="majorHAnsi" w:hAnsiTheme="majorHAnsi"/>
          <w:b/>
          <w:sz w:val="32"/>
          <w:szCs w:val="32"/>
        </w:rPr>
      </w:pPr>
      <w:proofErr w:type="spellStart"/>
      <w:r w:rsidRPr="006C0348">
        <w:rPr>
          <w:rFonts w:asciiTheme="majorHAnsi" w:hAnsiTheme="majorHAnsi"/>
          <w:b/>
          <w:sz w:val="32"/>
          <w:szCs w:val="32"/>
        </w:rPr>
        <w:t>Asy</w:t>
      </w:r>
      <w:bookmarkStart w:id="0" w:name="_GoBack"/>
      <w:r w:rsidRPr="006C0348">
        <w:rPr>
          <w:rFonts w:asciiTheme="majorHAnsi" w:hAnsiTheme="majorHAnsi"/>
          <w:b/>
          <w:sz w:val="32"/>
          <w:szCs w:val="32"/>
        </w:rPr>
        <w:t>nc</w:t>
      </w:r>
      <w:proofErr w:type="spellEnd"/>
      <w:r w:rsidRPr="006C0348">
        <w:rPr>
          <w:rFonts w:asciiTheme="majorHAnsi" w:hAnsiTheme="majorHAnsi"/>
          <w:b/>
          <w:sz w:val="32"/>
          <w:szCs w:val="32"/>
        </w:rPr>
        <w:t xml:space="preserve"> vs Defer</w:t>
      </w:r>
      <w:r w:rsidR="00DB053B" w:rsidRPr="006C0348">
        <w:rPr>
          <w:rFonts w:asciiTheme="majorHAnsi" w:hAnsiTheme="majorHAnsi"/>
          <w:b/>
          <w:sz w:val="32"/>
          <w:szCs w:val="32"/>
        </w:rPr>
        <w:t xml:space="preserve"> </w:t>
      </w:r>
    </w:p>
    <w:p w14:paraId="2DE59E76" w14:textId="77777777" w:rsidR="009B4CC6" w:rsidRPr="00BD2353" w:rsidRDefault="009B4CC6">
      <w:pPr>
        <w:rPr>
          <w:rFonts w:asciiTheme="majorHAnsi" w:hAnsiTheme="majorHAnsi"/>
        </w:rPr>
      </w:pPr>
    </w:p>
    <w:p w14:paraId="5CFCEEC8" w14:textId="77777777" w:rsidR="009B4CC6" w:rsidRPr="00BD2353" w:rsidRDefault="009B4CC6">
      <w:pPr>
        <w:rPr>
          <w:rFonts w:asciiTheme="majorHAnsi" w:hAnsiTheme="majorHAnsi"/>
        </w:rPr>
      </w:pPr>
      <w:r w:rsidRPr="00BD2353">
        <w:rPr>
          <w:rFonts w:asciiTheme="majorHAnsi" w:hAnsiTheme="majorHAnsi"/>
        </w:rPr>
        <w:t>ASYNC and DEFER are similar in that they allow scripts to load without blocking the HTML parser which means users see page content more quickly.</w:t>
      </w:r>
    </w:p>
    <w:p w14:paraId="6E61474B" w14:textId="77777777" w:rsidR="009B4CC6" w:rsidRPr="00BD2353" w:rsidRDefault="009B4CC6">
      <w:pPr>
        <w:rPr>
          <w:rFonts w:asciiTheme="majorHAnsi" w:hAnsiTheme="majorHAnsi"/>
        </w:rPr>
      </w:pPr>
    </w:p>
    <w:p w14:paraId="24F903E1" w14:textId="77777777" w:rsidR="00DB053B" w:rsidRPr="00BD2353" w:rsidRDefault="00DB053B">
      <w:pPr>
        <w:rPr>
          <w:rFonts w:asciiTheme="majorHAnsi" w:hAnsiTheme="majorHAnsi"/>
        </w:rPr>
      </w:pPr>
      <w:r w:rsidRPr="00BD2353">
        <w:rPr>
          <w:rFonts w:asciiTheme="majorHAnsi" w:hAnsiTheme="majorHAnsi"/>
        </w:rPr>
        <w:t>There are 2 differences:</w:t>
      </w:r>
    </w:p>
    <w:p w14:paraId="00169D7E" w14:textId="7A962156" w:rsidR="00DB053B" w:rsidRPr="00B8609B" w:rsidRDefault="00DB053B" w:rsidP="00B8609B">
      <w:pPr>
        <w:pStyle w:val="ListParagraph"/>
        <w:numPr>
          <w:ilvl w:val="0"/>
          <w:numId w:val="1"/>
        </w:numPr>
        <w:rPr>
          <w:rFonts w:asciiTheme="majorHAnsi" w:hAnsiTheme="majorHAnsi" w:hint="eastAsia"/>
        </w:rPr>
      </w:pPr>
      <w:r w:rsidRPr="00B8609B">
        <w:rPr>
          <w:rFonts w:asciiTheme="majorHAnsi" w:hAnsiTheme="majorHAnsi"/>
        </w:rPr>
        <w:t>Scripts loaded with ASYNC are parsed and executed immediately when the resource is done downloading. Whereas DEFER scripts don’t execute until the HTML</w:t>
      </w:r>
      <w:r w:rsidR="00B8609B" w:rsidRPr="00B8609B">
        <w:rPr>
          <w:rFonts w:asciiTheme="majorHAnsi" w:hAnsiTheme="majorHAnsi"/>
        </w:rPr>
        <w:t xml:space="preserve"> document is done being parsed </w:t>
      </w:r>
    </w:p>
    <w:p w14:paraId="231AB12B" w14:textId="5DBC0CD0" w:rsidR="00863C9A" w:rsidRPr="00B8609B" w:rsidRDefault="00B8609B" w:rsidP="00B8609B">
      <w:pPr>
        <w:pStyle w:val="ListParagraph"/>
        <w:numPr>
          <w:ilvl w:val="0"/>
          <w:numId w:val="1"/>
        </w:numPr>
        <w:rPr>
          <w:rFonts w:asciiTheme="majorHAnsi" w:hAnsiTheme="majorHAnsi"/>
        </w:rPr>
      </w:pPr>
      <w:proofErr w:type="gramStart"/>
      <w:r w:rsidRPr="00B8609B">
        <w:rPr>
          <w:rFonts w:asciiTheme="majorHAnsi" w:hAnsiTheme="majorHAnsi" w:hint="eastAsia"/>
        </w:rPr>
        <w:t>.</w:t>
      </w:r>
      <w:r w:rsidR="00DB053B" w:rsidRPr="00B8609B">
        <w:rPr>
          <w:rFonts w:asciiTheme="majorHAnsi" w:hAnsiTheme="majorHAnsi"/>
        </w:rPr>
        <w:t>ASYNC</w:t>
      </w:r>
      <w:proofErr w:type="gramEnd"/>
      <w:r w:rsidR="00DB053B" w:rsidRPr="00B8609B">
        <w:rPr>
          <w:rFonts w:asciiTheme="majorHAnsi" w:hAnsiTheme="majorHAnsi"/>
        </w:rPr>
        <w:t xml:space="preserve"> scripts may load out-of-order, whereas DEFER scripts are executed in the order in which they appear in markup. </w:t>
      </w:r>
    </w:p>
    <w:p w14:paraId="5F990461" w14:textId="77777777" w:rsidR="00BC5547" w:rsidRPr="00BD2353" w:rsidRDefault="00BC5547" w:rsidP="00863C9A">
      <w:pPr>
        <w:rPr>
          <w:rFonts w:asciiTheme="majorHAnsi" w:hAnsiTheme="majorHAnsi"/>
        </w:rPr>
      </w:pPr>
    </w:p>
    <w:p w14:paraId="7E0DD1CC" w14:textId="77777777" w:rsidR="00BD2353" w:rsidRPr="00BD2353" w:rsidRDefault="00BD2353" w:rsidP="00BD2353">
      <w:pPr>
        <w:shd w:val="clear" w:color="auto" w:fill="F5F5F5"/>
        <w:spacing w:beforeAutospacing="1" w:afterAutospacing="1"/>
        <w:outlineLvl w:val="1"/>
        <w:rPr>
          <w:rFonts w:asciiTheme="majorHAnsi" w:eastAsia="Times New Roman" w:hAnsiTheme="majorHAnsi" w:cs="Times New Roman"/>
          <w:b/>
          <w:bCs/>
          <w:color w:val="000000"/>
        </w:rPr>
      </w:pPr>
      <w:r w:rsidRPr="00BD2353">
        <w:rPr>
          <w:rFonts w:asciiTheme="majorHAnsi" w:eastAsia="Times New Roman" w:hAnsiTheme="majorHAnsi" w:cs="Times New Roman"/>
          <w:b/>
          <w:bCs/>
          <w:color w:val="000000"/>
        </w:rPr>
        <w:t>The </w:t>
      </w:r>
      <w:proofErr w:type="spellStart"/>
      <w:r w:rsidRPr="00BD2353">
        <w:rPr>
          <w:rFonts w:asciiTheme="majorHAnsi" w:hAnsiTheme="majorHAnsi" w:cs="Courier New"/>
          <w:b/>
          <w:bCs/>
          <w:color w:val="000000"/>
          <w:bdr w:val="none" w:sz="0" w:space="0" w:color="auto" w:frame="1"/>
        </w:rPr>
        <w:t>async</w:t>
      </w:r>
      <w:proofErr w:type="spellEnd"/>
      <w:r w:rsidRPr="00BD2353">
        <w:rPr>
          <w:rFonts w:asciiTheme="majorHAnsi" w:eastAsia="Times New Roman" w:hAnsiTheme="majorHAnsi" w:cs="Times New Roman"/>
          <w:b/>
          <w:bCs/>
          <w:color w:val="000000"/>
        </w:rPr>
        <w:t> Attribute</w:t>
      </w:r>
    </w:p>
    <w:p w14:paraId="733671BF" w14:textId="77777777" w:rsidR="00BD2353" w:rsidRPr="00BD2353" w:rsidRDefault="00BD2353" w:rsidP="00BD2353">
      <w:pPr>
        <w:shd w:val="clear" w:color="auto" w:fill="F5F5F5"/>
        <w:spacing w:beforeAutospacing="1" w:afterAutospacing="1"/>
        <w:rPr>
          <w:rFonts w:asciiTheme="majorHAnsi" w:hAnsiTheme="majorHAnsi" w:cs="Times New Roman"/>
          <w:color w:val="000000"/>
        </w:rPr>
      </w:pPr>
      <w:r w:rsidRPr="00BD2353">
        <w:rPr>
          <w:rFonts w:asciiTheme="majorHAnsi" w:hAnsiTheme="majorHAnsi" w:cs="Times New Roman"/>
          <w:color w:val="000000"/>
        </w:rPr>
        <w:t>The </w:t>
      </w:r>
      <w:proofErr w:type="spellStart"/>
      <w:r w:rsidRPr="00BD2353">
        <w:rPr>
          <w:rFonts w:asciiTheme="majorHAnsi" w:hAnsiTheme="majorHAnsi" w:cs="Courier New"/>
          <w:b/>
          <w:bCs/>
          <w:color w:val="000000"/>
          <w:bdr w:val="none" w:sz="0" w:space="0" w:color="auto" w:frame="1"/>
        </w:rPr>
        <w:t>async</w:t>
      </w:r>
      <w:proofErr w:type="spellEnd"/>
      <w:r w:rsidRPr="00BD2353">
        <w:rPr>
          <w:rFonts w:asciiTheme="majorHAnsi" w:hAnsiTheme="majorHAnsi" w:cs="Times New Roman"/>
          <w:color w:val="000000"/>
        </w:rPr>
        <w:t> attribute is used to indicate to the browser that the script file </w:t>
      </w:r>
      <w:r w:rsidRPr="00BD2353">
        <w:rPr>
          <w:rFonts w:asciiTheme="majorHAnsi" w:hAnsiTheme="majorHAnsi" w:cs="Times New Roman"/>
          <w:i/>
          <w:iCs/>
          <w:color w:val="000000"/>
          <w:bdr w:val="none" w:sz="0" w:space="0" w:color="auto" w:frame="1"/>
        </w:rPr>
        <w:t>can</w:t>
      </w:r>
      <w:r w:rsidRPr="00BD2353">
        <w:rPr>
          <w:rFonts w:asciiTheme="majorHAnsi" w:hAnsiTheme="majorHAnsi" w:cs="Times New Roman"/>
          <w:color w:val="000000"/>
        </w:rPr>
        <w:t> be executed asynchronously. The HTML parser does not need to pause at the point it reaches the script tag to fetch and execute, the execution can happen whenever the script becomes ready after being fetched in parallel with the document parsing.</w:t>
      </w:r>
    </w:p>
    <w:p w14:paraId="0AB6A94C" w14:textId="77777777" w:rsidR="00BD2353" w:rsidRPr="00BD2353" w:rsidRDefault="00BD2353" w:rsidP="00BD2353">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FFFFFF"/>
          <w:bdr w:val="none" w:sz="0" w:space="0" w:color="auto" w:frame="1"/>
        </w:rPr>
      </w:pPr>
      <w:r w:rsidRPr="00BD2353">
        <w:rPr>
          <w:rFonts w:asciiTheme="majorHAnsi" w:hAnsiTheme="majorHAnsi" w:cs="Courier New"/>
          <w:color w:val="FFFFFF"/>
          <w:bdr w:val="none" w:sz="0" w:space="0" w:color="auto" w:frame="1"/>
        </w:rPr>
        <w:t xml:space="preserve">&lt;script </w:t>
      </w:r>
      <w:proofErr w:type="spellStart"/>
      <w:r w:rsidRPr="00BD2353">
        <w:rPr>
          <w:rFonts w:asciiTheme="majorHAnsi" w:hAnsiTheme="majorHAnsi" w:cs="Courier New"/>
          <w:color w:val="FFFFFF"/>
          <w:bdr w:val="none" w:sz="0" w:space="0" w:color="auto" w:frame="1"/>
        </w:rPr>
        <w:t>async</w:t>
      </w:r>
      <w:proofErr w:type="spellEnd"/>
      <w:r w:rsidRPr="00BD2353">
        <w:rPr>
          <w:rFonts w:asciiTheme="majorHAnsi" w:hAnsiTheme="majorHAnsi" w:cs="Courier New"/>
          <w:color w:val="FFFFFF"/>
          <w:bdr w:val="none" w:sz="0" w:space="0" w:color="auto" w:frame="1"/>
        </w:rPr>
        <w:t xml:space="preserve"> </w:t>
      </w:r>
      <w:proofErr w:type="spellStart"/>
      <w:r w:rsidRPr="00BD2353">
        <w:rPr>
          <w:rFonts w:asciiTheme="majorHAnsi" w:hAnsiTheme="majorHAnsi" w:cs="Courier New"/>
          <w:color w:val="FFFFFF"/>
          <w:bdr w:val="none" w:sz="0" w:space="0" w:color="auto" w:frame="1"/>
        </w:rPr>
        <w:t>src</w:t>
      </w:r>
      <w:proofErr w:type="spellEnd"/>
      <w:r w:rsidRPr="00BD2353">
        <w:rPr>
          <w:rFonts w:asciiTheme="majorHAnsi" w:hAnsiTheme="majorHAnsi" w:cs="Courier New"/>
          <w:color w:val="FFFFFF"/>
          <w:bdr w:val="none" w:sz="0" w:space="0" w:color="auto" w:frame="1"/>
        </w:rPr>
        <w:t>="script.js"&gt;</w:t>
      </w:r>
    </w:p>
    <w:p w14:paraId="1C89744C" w14:textId="77777777" w:rsidR="00BD2353" w:rsidRPr="00BD2353" w:rsidRDefault="00BD2353" w:rsidP="00BD2353">
      <w:pPr>
        <w:shd w:val="clear" w:color="auto" w:fill="F5F5F5"/>
        <w:spacing w:before="100" w:beforeAutospacing="1" w:after="100" w:afterAutospacing="1"/>
        <w:rPr>
          <w:rFonts w:asciiTheme="majorHAnsi" w:hAnsiTheme="majorHAnsi" w:cs="Times New Roman"/>
          <w:color w:val="000000"/>
        </w:rPr>
      </w:pPr>
      <w:r w:rsidRPr="00BD2353">
        <w:rPr>
          <w:rFonts w:asciiTheme="majorHAnsi" w:hAnsiTheme="majorHAnsi" w:cs="Times New Roman"/>
          <w:color w:val="000000"/>
        </w:rPr>
        <w:t>This attribute is only available for externally located script files. When an external script has this attribute, the file can be downloaded while the HTML document is still parsing. Once it has been downloaded, the parsing is paused for the script to be executed.</w:t>
      </w:r>
    </w:p>
    <w:p w14:paraId="603F371D" w14:textId="437D1A30" w:rsidR="00BD2353" w:rsidRPr="00BD2353" w:rsidRDefault="00BD2353" w:rsidP="00BD2353">
      <w:pPr>
        <w:shd w:val="clear" w:color="auto" w:fill="F5F5F5"/>
        <w:spacing w:before="100" w:beforeAutospacing="1" w:after="100" w:afterAutospacing="1"/>
        <w:rPr>
          <w:rFonts w:asciiTheme="majorHAnsi" w:hAnsiTheme="majorHAnsi" w:cs="Times New Roman"/>
          <w:color w:val="000000"/>
        </w:rPr>
      </w:pPr>
      <w:r w:rsidRPr="00BD2353">
        <w:rPr>
          <w:rFonts w:asciiTheme="majorHAnsi" w:hAnsiTheme="majorHAnsi" w:cs="Times New Roman"/>
          <w:noProof/>
          <w:color w:val="000000"/>
        </w:rPr>
        <w:drawing>
          <wp:inline distT="0" distB="0" distL="0" distR="0" wp14:anchorId="6C67C113" wp14:editId="558DFF04">
            <wp:extent cx="7432040" cy="1449705"/>
            <wp:effectExtent l="0" t="0" r="0" b="0"/>
            <wp:docPr id="2" name="Picture 2" descr="synchronous JavaScript Execution. HTML parsing is paused only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hronous JavaScript Execution. HTML parsing is paused only f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2040" cy="1449705"/>
                    </a:xfrm>
                    <a:prstGeom prst="rect">
                      <a:avLst/>
                    </a:prstGeom>
                    <a:noFill/>
                    <a:ln>
                      <a:noFill/>
                    </a:ln>
                  </pic:spPr>
                </pic:pic>
              </a:graphicData>
            </a:graphic>
          </wp:inline>
        </w:drawing>
      </w:r>
    </w:p>
    <w:p w14:paraId="74323384" w14:textId="77777777" w:rsidR="00BD2353" w:rsidRPr="00BD2353" w:rsidRDefault="00BD2353" w:rsidP="00BD2353">
      <w:pPr>
        <w:shd w:val="clear" w:color="auto" w:fill="F5F5F5"/>
        <w:spacing w:beforeAutospacing="1" w:afterAutospacing="1"/>
        <w:outlineLvl w:val="1"/>
        <w:rPr>
          <w:rFonts w:asciiTheme="majorHAnsi" w:eastAsia="Times New Roman" w:hAnsiTheme="majorHAnsi" w:cs="Times New Roman"/>
          <w:b/>
          <w:bCs/>
          <w:color w:val="000000"/>
        </w:rPr>
      </w:pPr>
      <w:r w:rsidRPr="00BD2353">
        <w:rPr>
          <w:rFonts w:asciiTheme="majorHAnsi" w:eastAsia="Times New Roman" w:hAnsiTheme="majorHAnsi" w:cs="Times New Roman"/>
          <w:b/>
          <w:bCs/>
          <w:color w:val="000000"/>
        </w:rPr>
        <w:t>The </w:t>
      </w:r>
      <w:r w:rsidRPr="00BD2353">
        <w:rPr>
          <w:rFonts w:asciiTheme="majorHAnsi" w:hAnsiTheme="majorHAnsi" w:cs="Courier New"/>
          <w:b/>
          <w:bCs/>
          <w:color w:val="000000"/>
          <w:bdr w:val="none" w:sz="0" w:space="0" w:color="auto" w:frame="1"/>
        </w:rPr>
        <w:t>defer</w:t>
      </w:r>
      <w:r w:rsidRPr="00BD2353">
        <w:rPr>
          <w:rFonts w:asciiTheme="majorHAnsi" w:eastAsia="Times New Roman" w:hAnsiTheme="majorHAnsi" w:cs="Times New Roman"/>
          <w:b/>
          <w:bCs/>
          <w:color w:val="000000"/>
        </w:rPr>
        <w:t> Attribute</w:t>
      </w:r>
    </w:p>
    <w:p w14:paraId="44EF42F1" w14:textId="77777777" w:rsidR="00BD2353" w:rsidRPr="00BD2353" w:rsidRDefault="00BD2353" w:rsidP="00BD2353">
      <w:pPr>
        <w:shd w:val="clear" w:color="auto" w:fill="F5F5F5"/>
        <w:spacing w:beforeAutospacing="1" w:afterAutospacing="1"/>
        <w:rPr>
          <w:rFonts w:asciiTheme="majorHAnsi" w:hAnsiTheme="majorHAnsi" w:cs="Times New Roman"/>
          <w:color w:val="000000"/>
        </w:rPr>
      </w:pPr>
      <w:r w:rsidRPr="00BD2353">
        <w:rPr>
          <w:rFonts w:asciiTheme="majorHAnsi" w:hAnsiTheme="majorHAnsi" w:cs="Times New Roman"/>
          <w:color w:val="000000"/>
        </w:rPr>
        <w:t>The </w:t>
      </w:r>
      <w:r w:rsidRPr="00BD2353">
        <w:rPr>
          <w:rFonts w:asciiTheme="majorHAnsi" w:hAnsiTheme="majorHAnsi" w:cs="Courier New"/>
          <w:b/>
          <w:bCs/>
          <w:color w:val="000000"/>
          <w:bdr w:val="none" w:sz="0" w:space="0" w:color="auto" w:frame="1"/>
        </w:rPr>
        <w:t>defer</w:t>
      </w:r>
      <w:r w:rsidRPr="00BD2353">
        <w:rPr>
          <w:rFonts w:asciiTheme="majorHAnsi" w:hAnsiTheme="majorHAnsi" w:cs="Times New Roman"/>
          <w:color w:val="000000"/>
        </w:rPr>
        <w:t> attribute tells the browser to only execute the script file once the HTML document has been fully parsed.</w:t>
      </w:r>
    </w:p>
    <w:p w14:paraId="29E7F849" w14:textId="77777777" w:rsidR="00BD2353" w:rsidRPr="00BD2353" w:rsidRDefault="00BD2353" w:rsidP="00BD2353">
      <w:pPr>
        <w:shd w:val="clear" w:color="auto" w:fill="3C3C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FFFFFF"/>
          <w:bdr w:val="none" w:sz="0" w:space="0" w:color="auto" w:frame="1"/>
        </w:rPr>
      </w:pPr>
      <w:r w:rsidRPr="00BD2353">
        <w:rPr>
          <w:rFonts w:asciiTheme="majorHAnsi" w:hAnsiTheme="majorHAnsi" w:cs="Courier New"/>
          <w:color w:val="FFFFFF"/>
          <w:bdr w:val="none" w:sz="0" w:space="0" w:color="auto" w:frame="1"/>
        </w:rPr>
        <w:t xml:space="preserve">&lt;script defer </w:t>
      </w:r>
      <w:proofErr w:type="spellStart"/>
      <w:r w:rsidRPr="00BD2353">
        <w:rPr>
          <w:rFonts w:asciiTheme="majorHAnsi" w:hAnsiTheme="majorHAnsi" w:cs="Courier New"/>
          <w:color w:val="FFFFFF"/>
          <w:bdr w:val="none" w:sz="0" w:space="0" w:color="auto" w:frame="1"/>
        </w:rPr>
        <w:t>src</w:t>
      </w:r>
      <w:proofErr w:type="spellEnd"/>
      <w:r w:rsidRPr="00BD2353">
        <w:rPr>
          <w:rFonts w:asciiTheme="majorHAnsi" w:hAnsiTheme="majorHAnsi" w:cs="Courier New"/>
          <w:color w:val="FFFFFF"/>
          <w:bdr w:val="none" w:sz="0" w:space="0" w:color="auto" w:frame="1"/>
        </w:rPr>
        <w:t>="script.js"&gt;</w:t>
      </w:r>
    </w:p>
    <w:p w14:paraId="432CCF1A" w14:textId="77777777" w:rsidR="00BD2353" w:rsidRPr="00BD2353" w:rsidRDefault="00BD2353" w:rsidP="00BD2353">
      <w:pPr>
        <w:shd w:val="clear" w:color="auto" w:fill="F5F5F5"/>
        <w:spacing w:before="100" w:beforeAutospacing="1" w:after="100" w:afterAutospacing="1"/>
        <w:rPr>
          <w:rFonts w:asciiTheme="majorHAnsi" w:hAnsiTheme="majorHAnsi" w:cs="Times New Roman"/>
          <w:color w:val="000000"/>
        </w:rPr>
      </w:pPr>
      <w:r w:rsidRPr="00BD2353">
        <w:rPr>
          <w:rFonts w:asciiTheme="majorHAnsi" w:hAnsiTheme="majorHAnsi" w:cs="Times New Roman"/>
          <w:color w:val="000000"/>
        </w:rPr>
        <w:lastRenderedPageBreak/>
        <w:t>Like an asynchronously loaded script, the file can be downloaded while the HTML document is still parsing. However, even if the file is fully downloaded long before the document is finished parsing, the script is not executed until the parsing is complete.</w:t>
      </w:r>
    </w:p>
    <w:p w14:paraId="2911F655" w14:textId="45BF6996" w:rsidR="00BD2353" w:rsidRPr="00BD2353" w:rsidRDefault="00BD2353" w:rsidP="00BD2353">
      <w:pPr>
        <w:shd w:val="clear" w:color="auto" w:fill="F5F5F5"/>
        <w:spacing w:before="100" w:beforeAutospacing="1" w:after="100" w:afterAutospacing="1"/>
        <w:rPr>
          <w:rFonts w:asciiTheme="majorHAnsi" w:hAnsiTheme="majorHAnsi" w:cs="Times New Roman"/>
          <w:color w:val="000000"/>
        </w:rPr>
      </w:pPr>
      <w:r w:rsidRPr="00BD2353">
        <w:rPr>
          <w:rFonts w:asciiTheme="majorHAnsi" w:hAnsiTheme="majorHAnsi" w:cs="Times New Roman"/>
          <w:noProof/>
          <w:color w:val="000000"/>
        </w:rPr>
        <w:drawing>
          <wp:inline distT="0" distB="0" distL="0" distR="0" wp14:anchorId="6366E937" wp14:editId="0D16FB9D">
            <wp:extent cx="7432040" cy="1449705"/>
            <wp:effectExtent l="0" t="0" r="0" b="0"/>
            <wp:docPr id="1" name="Picture 1" descr="eferred JavaScript Execution. HTML parsing is never paused. Scrip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erred JavaScript Execution. HTML parsing is never paused. Script 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32040" cy="1449705"/>
                    </a:xfrm>
                    <a:prstGeom prst="rect">
                      <a:avLst/>
                    </a:prstGeom>
                    <a:noFill/>
                    <a:ln>
                      <a:noFill/>
                    </a:ln>
                  </pic:spPr>
                </pic:pic>
              </a:graphicData>
            </a:graphic>
          </wp:inline>
        </w:drawing>
      </w:r>
    </w:p>
    <w:p w14:paraId="3123E536" w14:textId="77777777" w:rsidR="00BD2353" w:rsidRDefault="00BD2353" w:rsidP="00BD2353">
      <w:pPr>
        <w:rPr>
          <w:rFonts w:asciiTheme="majorHAnsi" w:eastAsia="Times New Roman" w:hAnsiTheme="majorHAnsi" w:cs="Times New Roman" w:hint="eastAsia"/>
        </w:rPr>
      </w:pPr>
    </w:p>
    <w:p w14:paraId="31628632" w14:textId="705A8D9B" w:rsidR="00BD2353" w:rsidRPr="00BD2353" w:rsidRDefault="00BD2353" w:rsidP="00BD2353">
      <w:pPr>
        <w:rPr>
          <w:rFonts w:asciiTheme="majorHAnsi" w:eastAsia="Times New Roman" w:hAnsiTheme="majorHAnsi" w:cs="Times New Roman" w:hint="eastAsia"/>
        </w:rPr>
      </w:pPr>
      <w:r>
        <w:rPr>
          <w:rFonts w:asciiTheme="majorHAnsi" w:eastAsia="Times New Roman" w:hAnsiTheme="majorHAnsi" w:cs="Times New Roman" w:hint="eastAsia"/>
        </w:rPr>
        <w:t>Reference：</w:t>
      </w:r>
    </w:p>
    <w:p w14:paraId="0C49DD26" w14:textId="77777777" w:rsidR="00BC5547" w:rsidRPr="00BD2353" w:rsidRDefault="00BC5547" w:rsidP="00863C9A">
      <w:pPr>
        <w:rPr>
          <w:rFonts w:asciiTheme="majorHAnsi" w:hAnsiTheme="majorHAnsi"/>
        </w:rPr>
      </w:pPr>
    </w:p>
    <w:p w14:paraId="38A370E7" w14:textId="04476F6B" w:rsidR="00863C9A" w:rsidRPr="00BD2353" w:rsidRDefault="00BC5547" w:rsidP="00863C9A">
      <w:pPr>
        <w:rPr>
          <w:rFonts w:asciiTheme="majorHAnsi" w:hAnsiTheme="majorHAnsi"/>
        </w:rPr>
      </w:pPr>
      <w:r w:rsidRPr="00BD2353">
        <w:rPr>
          <w:rFonts w:asciiTheme="majorHAnsi" w:hAnsiTheme="majorHAnsi"/>
        </w:rPr>
        <w:t>https://bitsofco.de/async-vs-defer/</w:t>
      </w:r>
    </w:p>
    <w:p w14:paraId="712F2B93" w14:textId="77777777" w:rsidR="00863C9A" w:rsidRPr="00BD2353" w:rsidRDefault="00863C9A" w:rsidP="00863C9A">
      <w:pPr>
        <w:rPr>
          <w:rFonts w:asciiTheme="majorHAnsi" w:hAnsiTheme="majorHAnsi"/>
        </w:rPr>
      </w:pPr>
    </w:p>
    <w:p w14:paraId="042FD632" w14:textId="334CE1FD" w:rsidR="00890D01" w:rsidRDefault="00890D01">
      <w:pPr>
        <w:rPr>
          <w:rFonts w:asciiTheme="majorHAnsi" w:hAnsiTheme="majorHAnsi" w:hint="eastAsia"/>
        </w:rPr>
      </w:pPr>
      <w:r w:rsidRPr="00BD2353">
        <w:rPr>
          <w:rFonts w:asciiTheme="majorHAnsi" w:hAnsiTheme="majorHAnsi"/>
        </w:rPr>
        <w:t xml:space="preserve">Reference: </w:t>
      </w:r>
      <w:hyperlink r:id="rId7" w:history="1">
        <w:r w:rsidR="00575309" w:rsidRPr="002D5F76">
          <w:rPr>
            <w:rStyle w:val="Hyperlink"/>
            <w:rFonts w:asciiTheme="majorHAnsi" w:hAnsiTheme="majorHAnsi"/>
          </w:rPr>
          <w:t>https://calendar.perfplanet.com/2016/prefer-defer-over-async/</w:t>
        </w:r>
      </w:hyperlink>
    </w:p>
    <w:p w14:paraId="35C30F48" w14:textId="77777777" w:rsidR="00575309" w:rsidRDefault="00575309">
      <w:pPr>
        <w:rPr>
          <w:rFonts w:asciiTheme="majorHAnsi" w:hAnsiTheme="majorHAnsi" w:hint="eastAsia"/>
        </w:rPr>
      </w:pPr>
    </w:p>
    <w:p w14:paraId="27867690" w14:textId="4299CC57" w:rsidR="00575309" w:rsidRPr="006C0348" w:rsidRDefault="00B8609B">
      <w:pPr>
        <w:rPr>
          <w:rFonts w:asciiTheme="majorHAnsi" w:hAnsiTheme="majorHAnsi" w:hint="eastAsia"/>
          <w:b/>
          <w:sz w:val="32"/>
          <w:szCs w:val="32"/>
        </w:rPr>
      </w:pPr>
      <w:proofErr w:type="spellStart"/>
      <w:r w:rsidRPr="006C0348">
        <w:rPr>
          <w:rFonts w:asciiTheme="majorHAnsi" w:hAnsiTheme="majorHAnsi" w:hint="eastAsia"/>
          <w:b/>
          <w:sz w:val="32"/>
          <w:szCs w:val="32"/>
        </w:rPr>
        <w:t>ReadyState</w:t>
      </w:r>
      <w:proofErr w:type="spellEnd"/>
    </w:p>
    <w:p w14:paraId="58D22A61" w14:textId="77777777" w:rsidR="00B8609B" w:rsidRDefault="00B8609B">
      <w:pPr>
        <w:rPr>
          <w:rFonts w:asciiTheme="majorHAnsi" w:hAnsiTheme="majorHAnsi" w:hint="eastAsia"/>
        </w:rPr>
      </w:pPr>
    </w:p>
    <w:p w14:paraId="6D765F1B" w14:textId="77777777" w:rsidR="00B8609B" w:rsidRPr="00B8609B" w:rsidRDefault="00B8609B" w:rsidP="00B8609B">
      <w:pPr>
        <w:rPr>
          <w:rFonts w:asciiTheme="majorHAnsi" w:hAnsiTheme="majorHAnsi"/>
        </w:rPr>
      </w:pPr>
      <w:r w:rsidRPr="00B8609B">
        <w:rPr>
          <w:rFonts w:asciiTheme="majorHAnsi" w:hAnsiTheme="majorHAnsi"/>
        </w:rPr>
        <w:t xml:space="preserve">The current state of the document can be accessed using </w:t>
      </w:r>
      <w:proofErr w:type="spellStart"/>
      <w:r w:rsidRPr="00B8609B">
        <w:rPr>
          <w:rFonts w:asciiTheme="majorHAnsi" w:hAnsiTheme="majorHAnsi"/>
        </w:rPr>
        <w:t>readyState</w:t>
      </w:r>
      <w:proofErr w:type="spellEnd"/>
      <w:r w:rsidRPr="00B8609B">
        <w:rPr>
          <w:rFonts w:asciiTheme="majorHAnsi" w:hAnsiTheme="majorHAnsi"/>
        </w:rPr>
        <w:t xml:space="preserve"> property of the document object. </w:t>
      </w:r>
      <w:proofErr w:type="spellStart"/>
      <w:proofErr w:type="gramStart"/>
      <w:r w:rsidRPr="00B8609B">
        <w:rPr>
          <w:rFonts w:asciiTheme="majorHAnsi" w:hAnsiTheme="majorHAnsi"/>
        </w:rPr>
        <w:t>document.readyState</w:t>
      </w:r>
      <w:proofErr w:type="spellEnd"/>
      <w:proofErr w:type="gramEnd"/>
      <w:r w:rsidRPr="00B8609B">
        <w:rPr>
          <w:rFonts w:asciiTheme="majorHAnsi" w:hAnsiTheme="majorHAnsi"/>
        </w:rPr>
        <w:t xml:space="preserve"> tells us the status of the page load.</w:t>
      </w:r>
    </w:p>
    <w:p w14:paraId="6A20C0FE" w14:textId="77777777" w:rsidR="0062796C" w:rsidRDefault="0062796C" w:rsidP="00B8609B">
      <w:pPr>
        <w:rPr>
          <w:rFonts w:asciiTheme="majorHAnsi" w:hAnsiTheme="majorHAnsi" w:hint="eastAsia"/>
        </w:rPr>
      </w:pPr>
    </w:p>
    <w:p w14:paraId="712B7130" w14:textId="77777777" w:rsidR="00B8609B" w:rsidRPr="00B8609B" w:rsidRDefault="00B8609B" w:rsidP="00B8609B">
      <w:pPr>
        <w:rPr>
          <w:rFonts w:asciiTheme="majorHAnsi" w:hAnsiTheme="majorHAnsi"/>
        </w:rPr>
      </w:pPr>
      <w:r w:rsidRPr="00B8609B">
        <w:rPr>
          <w:rFonts w:asciiTheme="majorHAnsi" w:hAnsiTheme="majorHAnsi"/>
        </w:rPr>
        <w:t>There are 3 different possible states:</w:t>
      </w:r>
    </w:p>
    <w:p w14:paraId="2AA22B4F" w14:textId="4DF95E3D" w:rsidR="00B8609B" w:rsidRPr="0062796C" w:rsidRDefault="00B8609B" w:rsidP="0062796C">
      <w:pPr>
        <w:pStyle w:val="ListParagraph"/>
        <w:numPr>
          <w:ilvl w:val="0"/>
          <w:numId w:val="2"/>
        </w:numPr>
        <w:rPr>
          <w:rFonts w:asciiTheme="majorHAnsi" w:hAnsiTheme="majorHAnsi"/>
        </w:rPr>
      </w:pPr>
      <w:r w:rsidRPr="0062796C">
        <w:rPr>
          <w:rFonts w:asciiTheme="majorHAnsi" w:hAnsiTheme="majorHAnsi"/>
        </w:rPr>
        <w:t>loading — The document is loading (the .html file is being downloaded/parsed)</w:t>
      </w:r>
    </w:p>
    <w:p w14:paraId="2A644CB1" w14:textId="10B758C9" w:rsidR="00B8609B" w:rsidRPr="0062796C" w:rsidRDefault="00B8609B" w:rsidP="0062796C">
      <w:pPr>
        <w:pStyle w:val="ListParagraph"/>
        <w:numPr>
          <w:ilvl w:val="0"/>
          <w:numId w:val="2"/>
        </w:numPr>
        <w:rPr>
          <w:rFonts w:asciiTheme="majorHAnsi" w:hAnsiTheme="majorHAnsi"/>
        </w:rPr>
      </w:pPr>
      <w:r w:rsidRPr="0062796C">
        <w:rPr>
          <w:rFonts w:asciiTheme="majorHAnsi" w:hAnsiTheme="majorHAnsi"/>
        </w:rPr>
        <w:t>interactive — In this state, the DOM is loaded and accessible. However, resources like images, stylesheets, and JavaScript files have not finished downloading/loading/parsing.</w:t>
      </w:r>
      <w:r w:rsidR="0062796C" w:rsidRPr="0062796C">
        <w:t xml:space="preserve"> </w:t>
      </w:r>
      <w:r w:rsidR="0062796C" w:rsidRPr="0062796C">
        <w:rPr>
          <w:rFonts w:asciiTheme="majorHAnsi" w:hAnsiTheme="majorHAnsi"/>
        </w:rPr>
        <w:t xml:space="preserve">The </w:t>
      </w:r>
      <w:proofErr w:type="spellStart"/>
      <w:r w:rsidR="0062796C" w:rsidRPr="0062796C">
        <w:rPr>
          <w:rFonts w:asciiTheme="majorHAnsi" w:hAnsiTheme="majorHAnsi"/>
        </w:rPr>
        <w:t>DOMContentLoaded</w:t>
      </w:r>
      <w:proofErr w:type="spellEnd"/>
      <w:r w:rsidR="0062796C" w:rsidRPr="0062796C">
        <w:rPr>
          <w:rFonts w:asciiTheme="majorHAnsi" w:hAnsiTheme="majorHAnsi"/>
        </w:rPr>
        <w:t xml:space="preserve"> event is also fired when the </w:t>
      </w:r>
      <w:proofErr w:type="spellStart"/>
      <w:r w:rsidR="0062796C" w:rsidRPr="0062796C">
        <w:rPr>
          <w:rFonts w:asciiTheme="majorHAnsi" w:hAnsiTheme="majorHAnsi"/>
        </w:rPr>
        <w:t>readyState</w:t>
      </w:r>
      <w:proofErr w:type="spellEnd"/>
      <w:r w:rsidR="0062796C" w:rsidRPr="0062796C">
        <w:rPr>
          <w:rFonts w:asciiTheme="majorHAnsi" w:hAnsiTheme="majorHAnsi"/>
        </w:rPr>
        <w:t xml:space="preserve"> changes from loading to interactive.</w:t>
      </w:r>
    </w:p>
    <w:p w14:paraId="6C7F2902" w14:textId="70A3CA90" w:rsidR="00575309" w:rsidRPr="0062796C" w:rsidRDefault="00B8609B" w:rsidP="0062796C">
      <w:pPr>
        <w:pStyle w:val="ListParagraph"/>
        <w:numPr>
          <w:ilvl w:val="0"/>
          <w:numId w:val="2"/>
        </w:numPr>
        <w:rPr>
          <w:rFonts w:asciiTheme="majorHAnsi" w:hAnsiTheme="majorHAnsi" w:hint="eastAsia"/>
        </w:rPr>
      </w:pPr>
      <w:r w:rsidRPr="0062796C">
        <w:rPr>
          <w:rFonts w:asciiTheme="majorHAnsi" w:hAnsiTheme="majorHAnsi"/>
        </w:rPr>
        <w:t>complete — the document and all resources like images/stylesheets have finished loading.</w:t>
      </w:r>
    </w:p>
    <w:p w14:paraId="6555227E" w14:textId="77777777" w:rsidR="00575309" w:rsidRDefault="00575309">
      <w:pPr>
        <w:rPr>
          <w:rFonts w:asciiTheme="majorHAnsi" w:hAnsiTheme="majorHAnsi" w:hint="eastAsia"/>
        </w:rPr>
      </w:pPr>
    </w:p>
    <w:p w14:paraId="0E1923DA" w14:textId="25D2B8F3" w:rsidR="00575309" w:rsidRDefault="006A48FC">
      <w:pPr>
        <w:rPr>
          <w:rFonts w:asciiTheme="majorHAnsi" w:hAnsiTheme="majorHAnsi"/>
        </w:rPr>
      </w:pPr>
      <w:r>
        <w:rPr>
          <w:rFonts w:asciiTheme="majorHAnsi" w:hAnsiTheme="majorHAnsi"/>
        </w:rPr>
        <w:t>Reference:</w:t>
      </w:r>
    </w:p>
    <w:p w14:paraId="75812122" w14:textId="6C65C5A3" w:rsidR="00575309" w:rsidRDefault="005955C4">
      <w:pPr>
        <w:rPr>
          <w:rFonts w:asciiTheme="majorHAnsi" w:hAnsiTheme="majorHAnsi"/>
        </w:rPr>
      </w:pPr>
      <w:hyperlink r:id="rId8" w:history="1">
        <w:r w:rsidRPr="002D5F76">
          <w:rPr>
            <w:rStyle w:val="Hyperlink"/>
            <w:rFonts w:asciiTheme="majorHAnsi" w:hAnsiTheme="majorHAnsi"/>
          </w:rPr>
          <w:t>https://levelup.gitconnected.com/understand-browser-readystate-and-how-to-track-the-interactivity-of-the-content-on-your-web-page-8d2802f29aa</w:t>
        </w:r>
      </w:hyperlink>
    </w:p>
    <w:p w14:paraId="1CEAE59F" w14:textId="77777777" w:rsidR="005955C4" w:rsidRDefault="005955C4">
      <w:pPr>
        <w:rPr>
          <w:rFonts w:asciiTheme="majorHAnsi" w:hAnsiTheme="majorHAnsi"/>
        </w:rPr>
      </w:pPr>
    </w:p>
    <w:p w14:paraId="175BF341" w14:textId="77777777" w:rsidR="005955C4" w:rsidRDefault="005955C4">
      <w:pPr>
        <w:rPr>
          <w:rFonts w:asciiTheme="majorHAnsi" w:hAnsiTheme="majorHAnsi"/>
        </w:rPr>
      </w:pPr>
    </w:p>
    <w:p w14:paraId="3D8FD3F6" w14:textId="510FF142" w:rsidR="005955C4" w:rsidRDefault="005955C4">
      <w:pPr>
        <w:rPr>
          <w:rFonts w:asciiTheme="majorHAnsi" w:hAnsiTheme="majorHAnsi"/>
        </w:rPr>
      </w:pPr>
      <w:r>
        <w:rPr>
          <w:rFonts w:asciiTheme="majorHAnsi" w:hAnsiTheme="majorHAnsi"/>
        </w:rPr>
        <w:t xml:space="preserve">Time complexity </w:t>
      </w:r>
    </w:p>
    <w:p w14:paraId="50DE5B1B" w14:textId="7D95A6C9" w:rsidR="005955C4" w:rsidRPr="005955C4" w:rsidRDefault="005955C4" w:rsidP="005955C4">
      <w:pPr>
        <w:rPr>
          <w:rFonts w:asciiTheme="majorHAnsi" w:hAnsiTheme="majorHAnsi"/>
        </w:rPr>
      </w:pPr>
    </w:p>
    <w:p w14:paraId="6BA7577A" w14:textId="7D59EAE7" w:rsidR="005955C4" w:rsidRDefault="005955C4" w:rsidP="005955C4">
      <w:pPr>
        <w:rPr>
          <w:rFonts w:asciiTheme="majorHAnsi" w:hAnsiTheme="majorHAnsi"/>
        </w:rPr>
      </w:pPr>
      <w:r w:rsidRPr="005955C4">
        <w:rPr>
          <w:rFonts w:asciiTheme="majorHAnsi" w:hAnsiTheme="majorHAnsi"/>
        </w:rPr>
        <w:t>Time complexity is the amount of time taken by an algorithm to run, as a function of the length of the input. It measures the time taken to execute each statement of code in an algorithm.</w:t>
      </w:r>
    </w:p>
    <w:p w14:paraId="53A9F278" w14:textId="77777777" w:rsidR="0048127C" w:rsidRDefault="0048127C" w:rsidP="005955C4">
      <w:pPr>
        <w:rPr>
          <w:rFonts w:asciiTheme="majorHAnsi" w:hAnsiTheme="majorHAnsi"/>
        </w:rPr>
      </w:pPr>
    </w:p>
    <w:p w14:paraId="17F8C90D" w14:textId="77777777" w:rsidR="0048127C" w:rsidRDefault="0048127C" w:rsidP="0048127C">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There are different types of time complexities used, let’s see one by one:</w:t>
      </w:r>
    </w:p>
    <w:p w14:paraId="3E45B743" w14:textId="77777777" w:rsidR="0048127C" w:rsidRDefault="0048127C" w:rsidP="0048127C">
      <w:pPr>
        <w:pStyle w:val="NormalWeb"/>
        <w:shd w:val="clear" w:color="auto" w:fill="FFFFFF"/>
        <w:spacing w:before="0" w:beforeAutospacing="0" w:after="315" w:afterAutospacing="0" w:line="450" w:lineRule="atLeast"/>
        <w:rPr>
          <w:rFonts w:ascii="Lato" w:hAnsi="Lato"/>
          <w:color w:val="000000"/>
          <w:sz w:val="27"/>
          <w:szCs w:val="27"/>
        </w:rPr>
      </w:pPr>
      <w:r>
        <w:rPr>
          <w:rStyle w:val="Strong"/>
          <w:rFonts w:ascii="Lato" w:hAnsi="Lato"/>
          <w:color w:val="000000"/>
          <w:sz w:val="27"/>
          <w:szCs w:val="27"/>
        </w:rPr>
        <w:t>1. Constant time – O (1)</w:t>
      </w:r>
    </w:p>
    <w:p w14:paraId="13946061" w14:textId="77777777" w:rsidR="0048127C" w:rsidRDefault="0048127C" w:rsidP="0048127C">
      <w:pPr>
        <w:pStyle w:val="NormalWeb"/>
        <w:shd w:val="clear" w:color="auto" w:fill="FFFFFF"/>
        <w:spacing w:before="0" w:beforeAutospacing="0" w:after="315" w:afterAutospacing="0" w:line="450" w:lineRule="atLeast"/>
        <w:rPr>
          <w:rFonts w:ascii="Lato" w:hAnsi="Lato"/>
          <w:color w:val="000000"/>
          <w:sz w:val="27"/>
          <w:szCs w:val="27"/>
        </w:rPr>
      </w:pPr>
      <w:r>
        <w:rPr>
          <w:rStyle w:val="Strong"/>
          <w:rFonts w:ascii="Lato" w:hAnsi="Lato"/>
          <w:color w:val="000000"/>
          <w:sz w:val="27"/>
          <w:szCs w:val="27"/>
        </w:rPr>
        <w:t>2. Linear time – O (n)</w:t>
      </w:r>
    </w:p>
    <w:p w14:paraId="3E423750" w14:textId="77777777" w:rsidR="0048127C" w:rsidRDefault="0048127C" w:rsidP="0048127C">
      <w:pPr>
        <w:pStyle w:val="NormalWeb"/>
        <w:shd w:val="clear" w:color="auto" w:fill="FFFFFF"/>
        <w:spacing w:before="0" w:beforeAutospacing="0" w:after="315" w:afterAutospacing="0" w:line="450" w:lineRule="atLeast"/>
        <w:rPr>
          <w:rFonts w:ascii="Lato" w:hAnsi="Lato"/>
          <w:color w:val="000000"/>
          <w:sz w:val="27"/>
          <w:szCs w:val="27"/>
        </w:rPr>
      </w:pPr>
      <w:r>
        <w:rPr>
          <w:rStyle w:val="Strong"/>
          <w:rFonts w:ascii="Lato" w:hAnsi="Lato"/>
          <w:color w:val="000000"/>
          <w:sz w:val="27"/>
          <w:szCs w:val="27"/>
        </w:rPr>
        <w:t>3. Logarithmic time – O (log n)</w:t>
      </w:r>
    </w:p>
    <w:p w14:paraId="0D50DC3F" w14:textId="77777777" w:rsidR="0048127C" w:rsidRDefault="0048127C" w:rsidP="0048127C">
      <w:pPr>
        <w:pStyle w:val="NormalWeb"/>
        <w:shd w:val="clear" w:color="auto" w:fill="FFFFFF"/>
        <w:spacing w:before="0" w:beforeAutospacing="0" w:after="315" w:afterAutospacing="0" w:line="450" w:lineRule="atLeast"/>
        <w:rPr>
          <w:rFonts w:ascii="Lato" w:hAnsi="Lato"/>
          <w:color w:val="000000"/>
          <w:sz w:val="27"/>
          <w:szCs w:val="27"/>
        </w:rPr>
      </w:pPr>
      <w:r>
        <w:rPr>
          <w:rStyle w:val="Strong"/>
          <w:rFonts w:ascii="Lato" w:hAnsi="Lato"/>
          <w:color w:val="000000"/>
          <w:sz w:val="27"/>
          <w:szCs w:val="27"/>
        </w:rPr>
        <w:t xml:space="preserve">4. Quadratic time – </w:t>
      </w:r>
      <w:proofErr w:type="spellStart"/>
      <w:r>
        <w:rPr>
          <w:rStyle w:val="Strong"/>
          <w:rFonts w:ascii="Lato" w:hAnsi="Lato"/>
          <w:color w:val="000000"/>
          <w:sz w:val="27"/>
          <w:szCs w:val="27"/>
        </w:rPr>
        <w:t>O (n</w:t>
      </w:r>
      <w:proofErr w:type="spellEnd"/>
      <w:r>
        <w:rPr>
          <w:rStyle w:val="Strong"/>
          <w:rFonts w:ascii="Lato" w:hAnsi="Lato"/>
          <w:color w:val="000000"/>
          <w:sz w:val="27"/>
          <w:szCs w:val="27"/>
        </w:rPr>
        <w:t>^2)</w:t>
      </w:r>
    </w:p>
    <w:p w14:paraId="721E0ABD" w14:textId="77777777" w:rsidR="0048127C" w:rsidRDefault="0048127C" w:rsidP="0048127C">
      <w:pPr>
        <w:pStyle w:val="NormalWeb"/>
        <w:shd w:val="clear" w:color="auto" w:fill="FFFFFF"/>
        <w:spacing w:before="0" w:beforeAutospacing="0" w:after="315" w:afterAutospacing="0" w:line="450" w:lineRule="atLeast"/>
        <w:rPr>
          <w:rStyle w:val="Strong"/>
          <w:rFonts w:ascii="Lato" w:hAnsi="Lato"/>
          <w:color w:val="000000"/>
          <w:sz w:val="27"/>
          <w:szCs w:val="27"/>
        </w:rPr>
      </w:pPr>
      <w:r>
        <w:rPr>
          <w:rStyle w:val="Strong"/>
          <w:rFonts w:ascii="Lato" w:hAnsi="Lato"/>
          <w:color w:val="000000"/>
          <w:sz w:val="27"/>
          <w:szCs w:val="27"/>
        </w:rPr>
        <w:t xml:space="preserve">5. Cubic time – </w:t>
      </w:r>
      <w:proofErr w:type="spellStart"/>
      <w:r>
        <w:rPr>
          <w:rStyle w:val="Strong"/>
          <w:rFonts w:ascii="Lato" w:hAnsi="Lato"/>
          <w:color w:val="000000"/>
          <w:sz w:val="27"/>
          <w:szCs w:val="27"/>
        </w:rPr>
        <w:t>O (n</w:t>
      </w:r>
      <w:proofErr w:type="spellEnd"/>
      <w:r>
        <w:rPr>
          <w:rStyle w:val="Strong"/>
          <w:rFonts w:ascii="Lato" w:hAnsi="Lato"/>
          <w:color w:val="000000"/>
          <w:sz w:val="27"/>
          <w:szCs w:val="27"/>
        </w:rPr>
        <w:t>^3)</w:t>
      </w:r>
    </w:p>
    <w:p w14:paraId="08442549" w14:textId="2E05B6E1" w:rsidR="00BB20C1" w:rsidRPr="00BB20C1" w:rsidRDefault="00BB20C1" w:rsidP="00BB20C1">
      <w:pPr>
        <w:rPr>
          <w:rFonts w:ascii="Times New Roman" w:eastAsia="Times New Roman" w:hAnsi="Times New Roman" w:cs="Times New Roman"/>
        </w:rPr>
      </w:pPr>
      <w:r w:rsidRPr="00BB20C1">
        <w:rPr>
          <w:rFonts w:ascii="Times New Roman" w:eastAsia="Times New Roman" w:hAnsi="Times New Roman" w:cs="Times New Roman"/>
          <w:noProof/>
        </w:rPr>
        <w:drawing>
          <wp:inline distT="0" distB="0" distL="0" distR="0" wp14:anchorId="35FB6450" wp14:editId="547F2D9D">
            <wp:extent cx="6692900" cy="4338320"/>
            <wp:effectExtent l="0" t="0" r="12700" b="5080"/>
            <wp:docPr id="3" name="Picture 3" descr="https://lh6.googleusercontent.com/vZ313y9mfhFsmgDC4A6TRL52X2GBuhZX0xolzd0OH1SAiNtEvLQFM2ad1VxF9KqOcgdybcOfQt7YmnDALSB175Tu7QNkODnJ2pIaTGp9CFkuj9dE8mlEVmVxQABl2ml9aEEnyrQeIaWw7xuJ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Z313y9mfhFsmgDC4A6TRL52X2GBuhZX0xolzd0OH1SAiNtEvLQFM2ad1VxF9KqOcgdybcOfQt7YmnDALSB175Tu7QNkODnJ2pIaTGp9CFkuj9dE8mlEVmVxQABl2ml9aEEnyrQeIaWw7xuJD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900" cy="4338320"/>
                    </a:xfrm>
                    <a:prstGeom prst="rect">
                      <a:avLst/>
                    </a:prstGeom>
                    <a:noFill/>
                    <a:ln>
                      <a:noFill/>
                    </a:ln>
                  </pic:spPr>
                </pic:pic>
              </a:graphicData>
            </a:graphic>
          </wp:inline>
        </w:drawing>
      </w:r>
    </w:p>
    <w:p w14:paraId="5F40446E" w14:textId="3F8E26B9" w:rsidR="00BB20C1" w:rsidRPr="00BB20C1" w:rsidRDefault="00BB20C1" w:rsidP="0048127C">
      <w:pPr>
        <w:pStyle w:val="NormalWeb"/>
        <w:shd w:val="clear" w:color="auto" w:fill="FFFFFF"/>
        <w:spacing w:before="0" w:beforeAutospacing="0" w:after="315" w:afterAutospacing="0" w:line="450" w:lineRule="atLeast"/>
        <w:rPr>
          <w:rFonts w:ascii="Lato" w:hAnsi="Lato"/>
          <w:b/>
          <w:color w:val="000000"/>
          <w:sz w:val="27"/>
          <w:szCs w:val="27"/>
        </w:rPr>
      </w:pPr>
      <w:r w:rsidRPr="00BB20C1">
        <w:rPr>
          <w:rStyle w:val="Strong"/>
          <w:rFonts w:ascii="Lato" w:hAnsi="Lato"/>
          <w:b w:val="0"/>
          <w:color w:val="000000"/>
          <w:sz w:val="27"/>
          <w:szCs w:val="27"/>
        </w:rPr>
        <w:t>reference:</w:t>
      </w:r>
    </w:p>
    <w:p w14:paraId="39C7D098" w14:textId="51EE9CFB" w:rsidR="0048127C" w:rsidRPr="00575309" w:rsidRDefault="00BB20C1" w:rsidP="005955C4">
      <w:pPr>
        <w:rPr>
          <w:rFonts w:asciiTheme="majorHAnsi" w:hAnsiTheme="majorHAnsi" w:hint="eastAsia"/>
        </w:rPr>
      </w:pPr>
      <w:r w:rsidRPr="00BB20C1">
        <w:rPr>
          <w:rFonts w:asciiTheme="majorHAnsi" w:hAnsiTheme="majorHAnsi"/>
        </w:rPr>
        <w:t>https://www.mygreatlearning.com/blog/why-is-time-complexity-essential/#t3</w:t>
      </w:r>
    </w:p>
    <w:bookmarkEnd w:id="0"/>
    <w:sectPr w:rsidR="0048127C" w:rsidRPr="00575309" w:rsidSect="00B90E2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a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897FD2"/>
    <w:multiLevelType w:val="hybridMultilevel"/>
    <w:tmpl w:val="49524E60"/>
    <w:lvl w:ilvl="0" w:tplc="57B0764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02D27"/>
    <w:multiLevelType w:val="hybridMultilevel"/>
    <w:tmpl w:val="1AD01FF8"/>
    <w:lvl w:ilvl="0" w:tplc="5788942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F67"/>
    <w:rsid w:val="003323A8"/>
    <w:rsid w:val="003C3D11"/>
    <w:rsid w:val="0048127C"/>
    <w:rsid w:val="00555F67"/>
    <w:rsid w:val="00575309"/>
    <w:rsid w:val="005955C4"/>
    <w:rsid w:val="0062796C"/>
    <w:rsid w:val="006A48FC"/>
    <w:rsid w:val="006C0348"/>
    <w:rsid w:val="00863C9A"/>
    <w:rsid w:val="00890D01"/>
    <w:rsid w:val="009B4CC6"/>
    <w:rsid w:val="00B8609B"/>
    <w:rsid w:val="00B90E26"/>
    <w:rsid w:val="00BB20C1"/>
    <w:rsid w:val="00BC5547"/>
    <w:rsid w:val="00BD1D96"/>
    <w:rsid w:val="00BD2353"/>
    <w:rsid w:val="00D96BF2"/>
    <w:rsid w:val="00DB053B"/>
    <w:rsid w:val="00F12DF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FD351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D235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BD1D96"/>
  </w:style>
  <w:style w:type="character" w:customStyle="1" w:styleId="Heading2Char">
    <w:name w:val="Heading 2 Char"/>
    <w:basedOn w:val="DefaultParagraphFont"/>
    <w:link w:val="Heading2"/>
    <w:uiPriority w:val="9"/>
    <w:rsid w:val="00BD2353"/>
    <w:rPr>
      <w:rFonts w:ascii="Times New Roman" w:hAnsi="Times New Roman" w:cs="Times New Roman"/>
      <w:b/>
      <w:bCs/>
      <w:sz w:val="36"/>
      <w:szCs w:val="36"/>
    </w:rPr>
  </w:style>
  <w:style w:type="character" w:styleId="HTMLCode">
    <w:name w:val="HTML Code"/>
    <w:basedOn w:val="DefaultParagraphFont"/>
    <w:uiPriority w:val="99"/>
    <w:semiHidden/>
    <w:unhideWhenUsed/>
    <w:rsid w:val="00BD2353"/>
    <w:rPr>
      <w:rFonts w:ascii="Courier New" w:eastAsiaTheme="minorEastAsia" w:hAnsi="Courier New" w:cs="Courier New"/>
      <w:sz w:val="20"/>
      <w:szCs w:val="20"/>
    </w:rPr>
  </w:style>
  <w:style w:type="paragraph" w:styleId="NormalWeb">
    <w:name w:val="Normal (Web)"/>
    <w:basedOn w:val="Normal"/>
    <w:uiPriority w:val="99"/>
    <w:semiHidden/>
    <w:unhideWhenUsed/>
    <w:rsid w:val="00BD235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D2353"/>
    <w:rPr>
      <w:i/>
      <w:iCs/>
    </w:rPr>
  </w:style>
  <w:style w:type="paragraph" w:styleId="HTMLPreformatted">
    <w:name w:val="HTML Preformatted"/>
    <w:basedOn w:val="Normal"/>
    <w:link w:val="HTMLPreformattedChar"/>
    <w:uiPriority w:val="99"/>
    <w:semiHidden/>
    <w:unhideWhenUsed/>
    <w:rsid w:val="00BD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2353"/>
    <w:rPr>
      <w:rFonts w:ascii="Courier New" w:hAnsi="Courier New" w:cs="Courier New"/>
      <w:sz w:val="20"/>
      <w:szCs w:val="20"/>
    </w:rPr>
  </w:style>
  <w:style w:type="character" w:styleId="Hyperlink">
    <w:name w:val="Hyperlink"/>
    <w:basedOn w:val="DefaultParagraphFont"/>
    <w:uiPriority w:val="99"/>
    <w:unhideWhenUsed/>
    <w:rsid w:val="00575309"/>
    <w:rPr>
      <w:color w:val="0563C1" w:themeColor="hyperlink"/>
      <w:u w:val="single"/>
    </w:rPr>
  </w:style>
  <w:style w:type="paragraph" w:styleId="ListParagraph">
    <w:name w:val="List Paragraph"/>
    <w:basedOn w:val="Normal"/>
    <w:uiPriority w:val="34"/>
    <w:qFormat/>
    <w:rsid w:val="00B8609B"/>
    <w:pPr>
      <w:ind w:left="720"/>
      <w:contextualSpacing/>
    </w:pPr>
  </w:style>
  <w:style w:type="character" w:styleId="Strong">
    <w:name w:val="Strong"/>
    <w:basedOn w:val="DefaultParagraphFont"/>
    <w:uiPriority w:val="22"/>
    <w:qFormat/>
    <w:rsid w:val="00481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275">
      <w:bodyDiv w:val="1"/>
      <w:marLeft w:val="0"/>
      <w:marRight w:val="0"/>
      <w:marTop w:val="0"/>
      <w:marBottom w:val="0"/>
      <w:divBdr>
        <w:top w:val="none" w:sz="0" w:space="0" w:color="auto"/>
        <w:left w:val="none" w:sz="0" w:space="0" w:color="auto"/>
        <w:bottom w:val="none" w:sz="0" w:space="0" w:color="auto"/>
        <w:right w:val="none" w:sz="0" w:space="0" w:color="auto"/>
      </w:divBdr>
    </w:div>
    <w:div w:id="60714805">
      <w:bodyDiv w:val="1"/>
      <w:marLeft w:val="0"/>
      <w:marRight w:val="0"/>
      <w:marTop w:val="0"/>
      <w:marBottom w:val="0"/>
      <w:divBdr>
        <w:top w:val="none" w:sz="0" w:space="0" w:color="auto"/>
        <w:left w:val="none" w:sz="0" w:space="0" w:color="auto"/>
        <w:bottom w:val="none" w:sz="0" w:space="0" w:color="auto"/>
        <w:right w:val="none" w:sz="0" w:space="0" w:color="auto"/>
      </w:divBdr>
    </w:div>
    <w:div w:id="231695453">
      <w:bodyDiv w:val="1"/>
      <w:marLeft w:val="0"/>
      <w:marRight w:val="0"/>
      <w:marTop w:val="0"/>
      <w:marBottom w:val="0"/>
      <w:divBdr>
        <w:top w:val="none" w:sz="0" w:space="0" w:color="auto"/>
        <w:left w:val="none" w:sz="0" w:space="0" w:color="auto"/>
        <w:bottom w:val="none" w:sz="0" w:space="0" w:color="auto"/>
        <w:right w:val="none" w:sz="0" w:space="0" w:color="auto"/>
      </w:divBdr>
    </w:div>
    <w:div w:id="728652101">
      <w:bodyDiv w:val="1"/>
      <w:marLeft w:val="0"/>
      <w:marRight w:val="0"/>
      <w:marTop w:val="0"/>
      <w:marBottom w:val="0"/>
      <w:divBdr>
        <w:top w:val="none" w:sz="0" w:space="0" w:color="auto"/>
        <w:left w:val="none" w:sz="0" w:space="0" w:color="auto"/>
        <w:bottom w:val="none" w:sz="0" w:space="0" w:color="auto"/>
        <w:right w:val="none" w:sz="0" w:space="0" w:color="auto"/>
      </w:divBdr>
    </w:div>
    <w:div w:id="807626924">
      <w:bodyDiv w:val="1"/>
      <w:marLeft w:val="0"/>
      <w:marRight w:val="0"/>
      <w:marTop w:val="0"/>
      <w:marBottom w:val="0"/>
      <w:divBdr>
        <w:top w:val="none" w:sz="0" w:space="0" w:color="auto"/>
        <w:left w:val="none" w:sz="0" w:space="0" w:color="auto"/>
        <w:bottom w:val="none" w:sz="0" w:space="0" w:color="auto"/>
        <w:right w:val="none" w:sz="0" w:space="0" w:color="auto"/>
      </w:divBdr>
    </w:div>
    <w:div w:id="817379895">
      <w:bodyDiv w:val="1"/>
      <w:marLeft w:val="0"/>
      <w:marRight w:val="0"/>
      <w:marTop w:val="0"/>
      <w:marBottom w:val="0"/>
      <w:divBdr>
        <w:top w:val="none" w:sz="0" w:space="0" w:color="auto"/>
        <w:left w:val="none" w:sz="0" w:space="0" w:color="auto"/>
        <w:bottom w:val="none" w:sz="0" w:space="0" w:color="auto"/>
        <w:right w:val="none" w:sz="0" w:space="0" w:color="auto"/>
      </w:divBdr>
    </w:div>
    <w:div w:id="883130336">
      <w:bodyDiv w:val="1"/>
      <w:marLeft w:val="0"/>
      <w:marRight w:val="0"/>
      <w:marTop w:val="0"/>
      <w:marBottom w:val="0"/>
      <w:divBdr>
        <w:top w:val="none" w:sz="0" w:space="0" w:color="auto"/>
        <w:left w:val="none" w:sz="0" w:space="0" w:color="auto"/>
        <w:bottom w:val="none" w:sz="0" w:space="0" w:color="auto"/>
        <w:right w:val="none" w:sz="0" w:space="0" w:color="auto"/>
      </w:divBdr>
    </w:div>
    <w:div w:id="1183546391">
      <w:bodyDiv w:val="1"/>
      <w:marLeft w:val="0"/>
      <w:marRight w:val="0"/>
      <w:marTop w:val="0"/>
      <w:marBottom w:val="0"/>
      <w:divBdr>
        <w:top w:val="none" w:sz="0" w:space="0" w:color="auto"/>
        <w:left w:val="none" w:sz="0" w:space="0" w:color="auto"/>
        <w:bottom w:val="none" w:sz="0" w:space="0" w:color="auto"/>
        <w:right w:val="none" w:sz="0" w:space="0" w:color="auto"/>
      </w:divBdr>
    </w:div>
    <w:div w:id="1400442108">
      <w:bodyDiv w:val="1"/>
      <w:marLeft w:val="0"/>
      <w:marRight w:val="0"/>
      <w:marTop w:val="0"/>
      <w:marBottom w:val="0"/>
      <w:divBdr>
        <w:top w:val="none" w:sz="0" w:space="0" w:color="auto"/>
        <w:left w:val="none" w:sz="0" w:space="0" w:color="auto"/>
        <w:bottom w:val="none" w:sz="0" w:space="0" w:color="auto"/>
        <w:right w:val="none" w:sz="0" w:space="0" w:color="auto"/>
      </w:divBdr>
    </w:div>
    <w:div w:id="1522009079">
      <w:bodyDiv w:val="1"/>
      <w:marLeft w:val="0"/>
      <w:marRight w:val="0"/>
      <w:marTop w:val="0"/>
      <w:marBottom w:val="0"/>
      <w:divBdr>
        <w:top w:val="none" w:sz="0" w:space="0" w:color="auto"/>
        <w:left w:val="none" w:sz="0" w:space="0" w:color="auto"/>
        <w:bottom w:val="none" w:sz="0" w:space="0" w:color="auto"/>
        <w:right w:val="none" w:sz="0" w:space="0" w:color="auto"/>
      </w:divBdr>
    </w:div>
    <w:div w:id="1952589230">
      <w:bodyDiv w:val="1"/>
      <w:marLeft w:val="0"/>
      <w:marRight w:val="0"/>
      <w:marTop w:val="0"/>
      <w:marBottom w:val="0"/>
      <w:divBdr>
        <w:top w:val="none" w:sz="0" w:space="0" w:color="auto"/>
        <w:left w:val="none" w:sz="0" w:space="0" w:color="auto"/>
        <w:bottom w:val="none" w:sz="0" w:space="0" w:color="auto"/>
        <w:right w:val="none" w:sz="0" w:space="0" w:color="auto"/>
      </w:divBdr>
    </w:div>
    <w:div w:id="2121871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calendar.perfplanet.com/2016/prefer-defer-over-async/" TargetMode="External"/><Relationship Id="rId8" Type="http://schemas.openxmlformats.org/officeDocument/2006/relationships/hyperlink" Target="https://levelup.gitconnected.com/understand-browser-readystate-and-how-to-track-the-interactivity-of-the-content-on-your-web-page-8d2802f29aa"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481</Words>
  <Characters>2748</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async Attribute</vt:lpstr>
      <vt:lpstr>    The defer Attribute</vt:lpstr>
    </vt:vector>
  </TitlesOfParts>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Mengyi</dc:creator>
  <cp:keywords/>
  <dc:description/>
  <cp:lastModifiedBy>Wang, Mengyi</cp:lastModifiedBy>
  <cp:revision>2</cp:revision>
  <dcterms:created xsi:type="dcterms:W3CDTF">2021-05-10T23:29:00Z</dcterms:created>
  <dcterms:modified xsi:type="dcterms:W3CDTF">2021-05-10T23:29:00Z</dcterms:modified>
</cp:coreProperties>
</file>