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 1: female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looking at the “know the numbers” confused on what kind of number supposed to get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eyes jump around, not knowing what part to focus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expectation: click region - common meal - component of that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break down rename</w:t>
      </w:r>
      <w:r w:rsidDel="00000000" w:rsidR="00000000" w:rsidRPr="00000000">
        <w:rPr>
          <w:b w:val="1"/>
          <w:rtl w:val="0"/>
        </w:rPr>
        <w:t xml:space="preserve"> ingredients to food items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know right away what the food are,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explain what production and utilization really means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nutrition a bit messy, just click on one food, pie chart might be easier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comparison: are they in order?? number the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purpose of the 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most common meal, food, regional </w:t>
      </w:r>
      <w:r w:rsidDel="00000000" w:rsidR="00000000" w:rsidRPr="00000000">
        <w:rPr>
          <w:b w:val="1"/>
          <w:rtl w:val="0"/>
        </w:rPr>
        <w:t xml:space="preserve">healthiness comparison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Good: like the map a lot, make it really clear, if picture then more engaging. Cool concept!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Improvement: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you really care about production or utilization?? make sure overall </w:t>
      </w:r>
      <w:r w:rsidDel="00000000" w:rsidR="00000000" w:rsidRPr="00000000">
        <w:rPr>
          <w:b w:val="1"/>
          <w:rtl w:val="0"/>
        </w:rPr>
        <w:t xml:space="preserve">theme</w:t>
      </w:r>
      <w:r w:rsidDel="00000000" w:rsidR="00000000" w:rsidRPr="00000000">
        <w:rPr>
          <w:rtl w:val="0"/>
        </w:rPr>
        <w:t xml:space="preserve">!! tie into the theme.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Pie chart over radar/spider chart.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 two &amp; three: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Recipe on the bottom to showcase how ingredients are used.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takes a long time to read the detail 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production, import/export, spell out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confused about left 1 and right1, more info on the ingredients? 10 foods on the left but 5 on the right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Highlight the places that can click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spider chart, make it more clear on what it is. Spider chart is good since it’s a summary, won’t overfeed people.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Storytelling on how food is related?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nutrition chart, is the current consumption healthy or not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Better if colorful, more description, visualization alone is not enough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flow is great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 3 (more technical)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Loves the flow, the concept, thinks it’s a great topic and the visuals are very clear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Loved the spider chart, wasn’t confused by anything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that the theme was tied to health more by providing info on the recipes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showing nutrition for 1 ingredient at a time instead of top 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to spell out what “production” and “consumption” mean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 the whole experience was pretty short, so perhaps we need to provide verbal context for each chart/page to make the interaction more wholesome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