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426E3">
      <w:pPr>
        <w:pStyle w:val="2"/>
        <w:rPr>
          <w:rFonts w:hint="eastAsia" w:ascii="宋体" w:hAnsi="宋体" w:eastAsia="宋体" w:cs="宋体"/>
        </w:rPr>
      </w:pPr>
      <w:bookmarkStart w:id="0" w:name="header"/>
      <w:bookmarkEnd w:id="0"/>
      <w:bookmarkStart w:id="1" w:name="content"/>
      <w:bookmarkStart w:id="2" w:name="phase-12-实施方案开源项目健康度自动评估系统"/>
      <w:r>
        <w:rPr>
          <w:rFonts w:hint="eastAsia" w:ascii="宋体" w:hAnsi="宋体" w:eastAsia="宋体" w:cs="宋体"/>
        </w:rPr>
        <w:t xml:space="preserve">🚀 Phase 1+2 </w:t>
      </w:r>
      <w:r>
        <w:rPr>
          <w:rFonts w:hint="eastAsia" w:ascii="宋体" w:hAnsi="宋体" w:eastAsia="宋体" w:cs="宋体"/>
        </w:rPr>
        <w:t>实施方案：开源项目健康度自动评估系统</w:t>
      </w:r>
    </w:p>
    <w:p w14:paraId="6E004E0B">
      <w:pPr>
        <w:pStyle w:val="4"/>
        <w:rPr>
          <w:rFonts w:hint="eastAsia" w:ascii="宋体" w:hAnsi="宋体" w:eastAsia="宋体" w:cs="宋体"/>
        </w:rPr>
      </w:pPr>
      <w:bookmarkStart w:id="3" w:name="核心架构变更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核心架构变更</w:t>
      </w:r>
    </w:p>
    <w:p w14:paraId="7DA07850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我们将彻底重构数据流，从原先“DataEase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调用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拉取数据”转变为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“Agent </w:t>
      </w:r>
      <w:r>
        <w:rPr>
          <w:rFonts w:hint="eastAsia" w:ascii="宋体" w:hAnsi="宋体" w:eastAsia="宋体" w:cs="宋体"/>
          <w:b/>
          <w:bCs/>
        </w:rPr>
        <w:t>主动清洗数据</w:t>
      </w:r>
      <w:r>
        <w:rPr>
          <w:rFonts w:hint="eastAsia" w:ascii="宋体" w:hAnsi="宋体" w:eastAsia="宋体" w:cs="宋体"/>
          <w:b/>
          <w:bCs/>
        </w:rPr>
        <w:t xml:space="preserve"> → </w:t>
      </w:r>
      <w:r>
        <w:rPr>
          <w:rFonts w:hint="eastAsia" w:ascii="宋体" w:hAnsi="宋体" w:eastAsia="宋体" w:cs="宋体"/>
          <w:b/>
          <w:bCs/>
        </w:rPr>
        <w:t>写入</w:t>
      </w:r>
      <w:r>
        <w:rPr>
          <w:rFonts w:hint="eastAsia" w:ascii="宋体" w:hAnsi="宋体" w:eastAsia="宋体" w:cs="宋体"/>
          <w:b/>
          <w:bCs/>
        </w:rPr>
        <w:t xml:space="preserve"> PostgreSQL → DataEase </w:t>
      </w:r>
      <w:r>
        <w:rPr>
          <w:rFonts w:hint="eastAsia" w:ascii="宋体" w:hAnsi="宋体" w:eastAsia="宋体" w:cs="宋体"/>
          <w:b/>
          <w:bCs/>
        </w:rPr>
        <w:t>直连数据库读取”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的架构。各层职责如下：</w:t>
      </w:r>
    </w:p>
    <w:p w14:paraId="60B0F75F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数据源层</w:t>
      </w:r>
      <w:r>
        <w:rPr>
          <w:rFonts w:hint="eastAsia" w:ascii="宋体" w:hAnsi="宋体" w:eastAsia="宋体" w:cs="宋体"/>
        </w:rPr>
        <w:t>：集成多源数据，包括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OpenDigger</w:t>
      </w:r>
      <w:r>
        <w:rPr>
          <w:rFonts w:hint="eastAsia" w:ascii="宋体" w:hAnsi="宋体" w:eastAsia="宋体" w:cs="宋体"/>
        </w:rPr>
        <w:t>（主要指标源）、</w:t>
      </w:r>
      <w:r>
        <w:rPr>
          <w:rFonts w:hint="eastAsia" w:ascii="宋体" w:hAnsi="宋体" w:eastAsia="宋体" w:cs="宋体"/>
          <w:b/>
          <w:bCs/>
        </w:rPr>
        <w:t>GitHub API</w:t>
      </w:r>
      <w:r>
        <w:rPr>
          <w:rFonts w:hint="eastAsia" w:ascii="宋体" w:hAnsi="宋体" w:eastAsia="宋体" w:cs="宋体"/>
        </w:rPr>
        <w:t>（补充治理指标）以及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OpenSSF Scorecard</w:t>
      </w:r>
      <w:r>
        <w:rPr>
          <w:rFonts w:hint="eastAsia" w:ascii="宋体" w:hAnsi="宋体" w:eastAsia="宋体" w:cs="宋体"/>
        </w:rPr>
        <w:t>（补充安全指标）。这些源提供项目活跃度、治理文件、安全评分等多方面数据。</w:t>
      </w:r>
    </w:p>
    <w:p w14:paraId="055011E1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计算层</w:t>
      </w:r>
      <w:r>
        <w:rPr>
          <w:rFonts w:hint="eastAsia" w:ascii="宋体" w:hAnsi="宋体" w:eastAsia="宋体" w:cs="宋体"/>
        </w:rPr>
        <w:t>：新增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MetricEngine </w:t>
      </w:r>
      <w:r>
        <w:rPr>
          <w:rFonts w:hint="eastAsia" w:ascii="宋体" w:hAnsi="宋体" w:eastAsia="宋体" w:cs="宋体"/>
          <w:b/>
          <w:bCs/>
        </w:rPr>
        <w:t>算分引擎</w:t>
      </w:r>
      <w:r>
        <w:rPr>
          <w:rFonts w:hint="eastAsia" w:ascii="宋体" w:hAnsi="宋体" w:eastAsia="宋体" w:cs="宋体"/>
        </w:rPr>
        <w:t>，将来自不同来源的原始数据转换为统一的</w:t>
      </w:r>
      <w:r>
        <w:rPr>
          <w:rFonts w:hint="eastAsia" w:ascii="宋体" w:hAnsi="宋体" w:eastAsia="宋体" w:cs="宋体"/>
        </w:rPr>
        <w:t xml:space="preserve"> 0-100 </w:t>
      </w:r>
      <w:r>
        <w:rPr>
          <w:rFonts w:hint="eastAsia" w:ascii="宋体" w:hAnsi="宋体" w:eastAsia="宋体" w:cs="宋体"/>
        </w:rPr>
        <w:t>分标准分。该引擎按照“五维健康度模型”计算总分及各维度子分，保证评分标准一致。</w:t>
      </w:r>
    </w:p>
    <w:p w14:paraId="54CECF11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存储层</w:t>
      </w:r>
      <w:r>
        <w:rPr>
          <w:rFonts w:hint="eastAsia" w:ascii="宋体" w:hAnsi="宋体" w:eastAsia="宋体" w:cs="宋体"/>
        </w:rPr>
        <w:t>：采用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PostgreSQL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数据库，使用独立的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schema（命名为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openrank</w:t>
      </w:r>
      <w:r>
        <w:rPr>
          <w:rFonts w:hint="eastAsia" w:ascii="宋体" w:hAnsi="宋体" w:eastAsia="宋体" w:cs="宋体"/>
        </w:rPr>
        <w:t>）存储结果。我们将建立每日（或每月）</w:t>
      </w:r>
      <w:r>
        <w:rPr>
          <w:rFonts w:hint="eastAsia" w:ascii="宋体" w:hAnsi="宋体" w:eastAsia="宋体" w:cs="宋体"/>
          <w:b/>
          <w:bCs/>
        </w:rPr>
        <w:t>快照宽表</w:t>
      </w:r>
      <w:r>
        <w:rPr>
          <w:rFonts w:hint="eastAsia" w:ascii="宋体" w:hAnsi="宋体" w:eastAsia="宋体" w:cs="宋体"/>
        </w:rPr>
        <w:t>及对应</w:t>
      </w:r>
      <w:r>
        <w:rPr>
          <w:rFonts w:hint="eastAsia" w:ascii="宋体" w:hAnsi="宋体" w:eastAsia="宋体" w:cs="宋体"/>
          <w:b/>
          <w:bCs/>
        </w:rPr>
        <w:t>最新视图</w:t>
      </w:r>
      <w:r>
        <w:rPr>
          <w:rFonts w:hint="eastAsia" w:ascii="宋体" w:hAnsi="宋体" w:eastAsia="宋体" w:cs="宋体"/>
        </w:rPr>
        <w:t>。所有清洗后的原始指标和计算分数都持久化在此，支持历史追溯和最新查询。</w:t>
      </w:r>
    </w:p>
    <w:p w14:paraId="37385193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展示层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b/>
          <w:bCs/>
        </w:rPr>
        <w:t>DataEase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仪表盘通过</w:t>
      </w:r>
      <w:r>
        <w:rPr>
          <w:rFonts w:hint="eastAsia" w:ascii="宋体" w:hAnsi="宋体" w:eastAsia="宋体" w:cs="宋体"/>
        </w:rPr>
        <w:t xml:space="preserve"> JDBC </w:t>
      </w:r>
      <w:r>
        <w:rPr>
          <w:rFonts w:hint="eastAsia" w:ascii="宋体" w:hAnsi="宋体" w:eastAsia="宋体" w:cs="宋体"/>
        </w:rPr>
        <w:t>直接连接</w:t>
      </w:r>
      <w:r>
        <w:rPr>
          <w:rFonts w:hint="eastAsia" w:ascii="宋体" w:hAnsi="宋体" w:eastAsia="宋体" w:cs="宋体"/>
        </w:rPr>
        <w:t xml:space="preserve"> PostgreSQL </w:t>
      </w:r>
      <w:r>
        <w:rPr>
          <w:rFonts w:hint="eastAsia" w:ascii="宋体" w:hAnsi="宋体" w:eastAsia="宋体" w:cs="宋体"/>
          <w:b/>
          <w:bCs/>
        </w:rPr>
        <w:t>openrank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schema。无需额外编程，直接通过拖拽配置图表即可展示项目健康度总览。这样实现</w:t>
      </w:r>
      <w:r>
        <w:rPr>
          <w:rFonts w:hint="eastAsia" w:ascii="宋体" w:hAnsi="宋体" w:eastAsia="宋体" w:cs="宋体"/>
          <w:b/>
          <w:bCs/>
        </w:rPr>
        <w:t>零代码</w:t>
      </w:r>
      <w:r>
        <w:rPr>
          <w:rFonts w:hint="eastAsia" w:ascii="宋体" w:hAnsi="宋体" w:eastAsia="宋体" w:cs="宋体"/>
        </w:rPr>
        <w:t>构建可视化大屏，用户点击刷新即可获取最新数据。</w:t>
      </w:r>
    </w:p>
    <w:p w14:paraId="2FCB202D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通过上述架构，数据流更可控，避免频繁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请求瓶颈。同时，多源数据融合和统一评分在数据库中完成，DataEase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直接读取数据库，性能和实时性更高。</w:t>
      </w:r>
    </w:p>
    <w:bookmarkEnd w:id="3"/>
    <w:p w14:paraId="6C18DEC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bookmarkStart w:id="4" w:name="数据获取策略-data-fetching-strategy"/>
      <w:r>
        <w:rPr>
          <w:rFonts w:hint="eastAsia" w:ascii="宋体" w:hAnsi="宋体" w:eastAsia="宋体" w:cs="宋体"/>
        </w:rPr>
        <w:t>2. “健康”的定义与可解释原则</w:t>
      </w:r>
    </w:p>
    <w:p w14:paraId="79D633D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健康不是单一指标，而是五维组合：</w:t>
      </w:r>
    </w:p>
    <w:p w14:paraId="4993A88B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Vitality 活跃度（项目是否持续“动起来”）</w:t>
      </w:r>
    </w:p>
    <w:p w14:paraId="73E548FC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Responsiveness 响应度（维护是否及时、积压是否可控）</w:t>
      </w:r>
    </w:p>
    <w:p w14:paraId="0C1A716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Resilience 抗风险（是否过度依赖少数人、是否可持续）</w:t>
      </w:r>
    </w:p>
    <w:p w14:paraId="0E65FDF4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Governance 治理（贡献门槛是否低、规则是否完备、流程是否规范）</w:t>
      </w:r>
    </w:p>
    <w:p w14:paraId="1E7098C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Security 安全（是否具备安全最佳实践与扫描结果）</w:t>
      </w:r>
    </w:p>
    <w:p w14:paraId="75D2708D">
      <w:pPr>
        <w:pStyle w:val="1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核心原则：每个维度都同时存“</w:t>
      </w:r>
      <w:r>
        <w:rPr>
          <w:rStyle w:val="21"/>
          <w:rFonts w:hint="eastAsia" w:ascii="宋体" w:hAnsi="宋体" w:eastAsia="宋体" w:cs="宋体"/>
          <w:sz w:val="24"/>
          <w:szCs w:val="24"/>
        </w:rPr>
        <w:t>子分</w:t>
      </w:r>
      <w:r>
        <w:rPr>
          <w:rFonts w:hint="eastAsia" w:ascii="宋体" w:hAnsi="宋体" w:eastAsia="宋体" w:cs="宋体"/>
          <w:sz w:val="24"/>
          <w:szCs w:val="24"/>
        </w:rPr>
        <w:t>”和“</w:t>
      </w:r>
      <w:r>
        <w:rPr>
          <w:rStyle w:val="21"/>
          <w:rFonts w:hint="eastAsia" w:ascii="宋体" w:hAnsi="宋体" w:eastAsia="宋体" w:cs="宋体"/>
          <w:sz w:val="24"/>
          <w:szCs w:val="24"/>
        </w:rPr>
        <w:t>证据指标</w:t>
      </w:r>
      <w:r>
        <w:rPr>
          <w:rFonts w:hint="eastAsia" w:ascii="宋体" w:hAnsi="宋体" w:eastAsia="宋体" w:cs="宋体"/>
          <w:sz w:val="24"/>
          <w:szCs w:val="24"/>
        </w:rPr>
        <w:t>”，让大屏能解释“为什么是这个分数”。</w:t>
      </w:r>
    </w:p>
    <w:p w14:paraId="36F59ED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数据库模型（Schema: openrank，支持多日期）</w:t>
      </w:r>
    </w:p>
    <w:p w14:paraId="78B3A8F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主宽表：</w:t>
      </w:r>
      <w:r>
        <w:rPr>
          <w:rStyle w:val="24"/>
          <w:rFonts w:hint="eastAsia" w:ascii="宋体" w:hAnsi="宋体" w:eastAsia="宋体" w:cs="宋体"/>
        </w:rPr>
        <w:t>health_overview_daily</w:t>
      </w:r>
    </w:p>
    <w:p w14:paraId="51A54763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主键：</w:t>
      </w:r>
      <w:r>
        <w:rPr>
          <w:rStyle w:val="24"/>
          <w:rFonts w:hint="eastAsia" w:ascii="宋体" w:hAnsi="宋体" w:eastAsia="宋体" w:cs="宋体"/>
        </w:rPr>
        <w:t>(repo_full_name, dt)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dt 支持多日期：可按月（每月1号）或按日快照（你后端决定，但字段保持一致）。</w:t>
      </w:r>
    </w:p>
    <w:p w14:paraId="3763A2C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核心得分字段</w:t>
      </w:r>
    </w:p>
    <w:p w14:paraId="35C60E0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score_health</w:t>
      </w:r>
      <w:r>
        <w:rPr>
          <w:rFonts w:hint="eastAsia" w:ascii="宋体" w:hAnsi="宋体" w:eastAsia="宋体" w:cs="宋体"/>
        </w:rPr>
        <w:t>（0–100）</w:t>
      </w:r>
    </w:p>
    <w:p w14:paraId="62C82A52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score_vitality / score_responsiveness / score_resilience / score_governance / score_security</w:t>
      </w:r>
      <w:r>
        <w:rPr>
          <w:rFonts w:hint="eastAsia" w:ascii="宋体" w:hAnsi="宋体" w:eastAsia="宋体" w:cs="宋体"/>
        </w:rPr>
        <w:t>（0–100）</w:t>
      </w:r>
    </w:p>
    <w:p w14:paraId="1A55721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建议新增：维度解释子分（可选但强烈建议）</w:t>
      </w:r>
    </w:p>
    <w:p w14:paraId="224D8CF2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Vitality：</w:t>
      </w:r>
      <w:r>
        <w:rPr>
          <w:rStyle w:val="24"/>
          <w:rFonts w:hint="eastAsia" w:ascii="宋体" w:hAnsi="宋体" w:eastAsia="宋体" w:cs="宋体"/>
        </w:rPr>
        <w:t>score_vitality_influence / momentum / community / growth</w:t>
      </w:r>
    </w:p>
    <w:p w14:paraId="485CB10F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Responsiveness：</w:t>
      </w:r>
      <w:r>
        <w:rPr>
          <w:rStyle w:val="24"/>
          <w:rFonts w:hint="eastAsia" w:ascii="宋体" w:hAnsi="宋体" w:eastAsia="宋体" w:cs="宋体"/>
        </w:rPr>
        <w:t>score_resp_first / score_resp_close / score_resp_backlog</w:t>
      </w:r>
    </w:p>
    <w:p w14:paraId="3E3E39BE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Resilience：</w:t>
      </w:r>
      <w:r>
        <w:rPr>
          <w:rStyle w:val="24"/>
          <w:rFonts w:hint="eastAsia" w:ascii="宋体" w:hAnsi="宋体" w:eastAsia="宋体" w:cs="宋体"/>
        </w:rPr>
        <w:t>score_res_bf / score_res_diversity / score_res_retention</w:t>
      </w:r>
    </w:p>
    <w:p w14:paraId="07F89CCE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Governance：</w:t>
      </w:r>
      <w:r>
        <w:rPr>
          <w:rStyle w:val="24"/>
          <w:rFonts w:hint="eastAsia" w:ascii="宋体" w:hAnsi="宋体" w:eastAsia="宋体" w:cs="宋体"/>
        </w:rPr>
        <w:t>score_gov_files / score_gov_process / score_gov_transparency</w:t>
      </w:r>
    </w:p>
    <w:p w14:paraId="3589D1E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Security：</w:t>
      </w:r>
      <w:r>
        <w:rPr>
          <w:rStyle w:val="24"/>
          <w:rFonts w:hint="eastAsia" w:ascii="宋体" w:hAnsi="宋体" w:eastAsia="宋体" w:cs="宋体"/>
        </w:rPr>
        <w:t>score_sec_base / score_sec_critical / score_sec_bonus</w:t>
      </w:r>
    </w:p>
    <w:p w14:paraId="73FE3AFE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证据指标（增强后不再“太单一”）</w:t>
      </w:r>
    </w:p>
    <w:p w14:paraId="733C5D8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活跃度证据：</w:t>
      </w:r>
    </w:p>
    <w:p w14:paraId="2C60B096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metric_openrank</w:t>
      </w:r>
    </w:p>
    <w:p w14:paraId="56B4FB72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metric_activity</w:t>
      </w:r>
    </w:p>
    <w:p w14:paraId="139F1CAB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metric_participants</w:t>
      </w:r>
    </w:p>
    <w:p w14:paraId="699180EA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metric_new_contributors</w:t>
      </w:r>
    </w:p>
    <w:p w14:paraId="31AC1101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派生：</w:t>
      </w:r>
      <w:r>
        <w:rPr>
          <w:rStyle w:val="24"/>
          <w:rFonts w:hint="eastAsia" w:ascii="宋体" w:hAnsi="宋体" w:eastAsia="宋体" w:cs="宋体"/>
        </w:rPr>
        <w:t>metric_activity_3m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metric_activity_prev_3m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metric_activity_growth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metric_active_months_12m</w:t>
      </w:r>
    </w:p>
    <w:p w14:paraId="127A295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响应度证据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617BD7B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Issues：</w:t>
      </w:r>
      <w:r>
        <w:rPr>
          <w:rStyle w:val="24"/>
          <w:rFonts w:hint="eastAsia" w:ascii="宋体" w:hAnsi="宋体" w:eastAsia="宋体" w:cs="宋体"/>
        </w:rPr>
        <w:t>metric_issue_response_time_h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metric_issue_resolution_duration_h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metric_issue_age_h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metric_issues_new</w:t>
      </w:r>
    </w:p>
    <w:p w14:paraId="4E70DD58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PR：</w:t>
      </w:r>
      <w:r>
        <w:rPr>
          <w:rStyle w:val="24"/>
          <w:rFonts w:hint="eastAsia" w:ascii="宋体" w:hAnsi="宋体" w:eastAsia="宋体" w:cs="宋体"/>
        </w:rPr>
        <w:t>metric_pr_response_time_h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metric_pr_resolution_duration_h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metric_pr_age_h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metric_prs_new</w:t>
      </w:r>
    </w:p>
    <w:p w14:paraId="1251F0B2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抗风险证据：</w:t>
      </w:r>
    </w:p>
    <w:p w14:paraId="30EB6640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metric_bus_factor</w:t>
      </w:r>
    </w:p>
    <w:p w14:paraId="37D24ACE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贡献集中度（来自 OpenDigger detail 算）：</w:t>
      </w:r>
      <w:r>
        <w:rPr>
          <w:rStyle w:val="24"/>
          <w:rFonts w:hint="eastAsia" w:ascii="宋体" w:hAnsi="宋体" w:eastAsia="宋体" w:cs="宋体"/>
        </w:rPr>
        <w:t>metric_hhi</w:t>
      </w:r>
      <w:r>
        <w:rPr>
          <w:rFonts w:hint="eastAsia" w:ascii="宋体" w:hAnsi="宋体" w:eastAsia="宋体" w:cs="宋体"/>
        </w:rPr>
        <w:t xml:space="preserve"> 或 </w:t>
      </w:r>
      <w:r>
        <w:rPr>
          <w:rStyle w:val="24"/>
          <w:rFonts w:hint="eastAsia" w:ascii="宋体" w:hAnsi="宋体" w:eastAsia="宋体" w:cs="宋体"/>
        </w:rPr>
        <w:t>metric_top1_share</w:t>
      </w:r>
    </w:p>
    <w:p w14:paraId="113C004F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稳定性：</w:t>
      </w:r>
      <w:r>
        <w:rPr>
          <w:rStyle w:val="24"/>
          <w:rFonts w:hint="eastAsia" w:ascii="宋体" w:hAnsi="宋体" w:eastAsia="宋体" w:cs="宋体"/>
        </w:rPr>
        <w:t>metric_inactive_contributors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24"/>
          <w:rFonts w:hint="eastAsia" w:ascii="宋体" w:hAnsi="宋体" w:eastAsia="宋体" w:cs="宋体"/>
        </w:rPr>
        <w:t>metric_retention_rate</w:t>
      </w:r>
    </w:p>
    <w:p w14:paraId="719B4CB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治理证据：</w:t>
      </w:r>
    </w:p>
    <w:p w14:paraId="6CD3D250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metric_governance_files</w:t>
      </w:r>
      <w:r>
        <w:rPr>
          <w:rFonts w:hint="eastAsia" w:ascii="宋体" w:hAnsi="宋体" w:eastAsia="宋体" w:cs="宋体"/>
        </w:rPr>
        <w:t>（JSONB：README/LICENSE/CONTRIBUTING/CODE_OF_CONDUCT/SECURITY/模板等）</w:t>
      </w:r>
    </w:p>
    <w:p w14:paraId="6704A69C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metric_github_health_percentage</w:t>
      </w:r>
      <w:r>
        <w:rPr>
          <w:rFonts w:hint="eastAsia" w:ascii="宋体" w:hAnsi="宋体" w:eastAsia="宋体" w:cs="宋体"/>
        </w:rPr>
        <w:t>（0–100）</w:t>
      </w:r>
    </w:p>
    <w:p w14:paraId="1EF25CC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安全证据：</w:t>
      </w:r>
    </w:p>
    <w:p w14:paraId="29E91FCE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metric_scorecard_score</w:t>
      </w:r>
      <w:r>
        <w:rPr>
          <w:rFonts w:hint="eastAsia" w:ascii="宋体" w:hAnsi="宋体" w:eastAsia="宋体" w:cs="宋体"/>
        </w:rPr>
        <w:t>（0–10）</w:t>
      </w:r>
    </w:p>
    <w:p w14:paraId="27B7A722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metric_scorecard_checks</w:t>
      </w:r>
      <w:r>
        <w:rPr>
          <w:rFonts w:hint="eastAsia" w:ascii="宋体" w:hAnsi="宋体" w:eastAsia="宋体" w:cs="宋体"/>
        </w:rPr>
        <w:t>（JSONB：关键 check 的 score/risk）</w:t>
      </w:r>
    </w:p>
    <w:p w14:paraId="6D540F48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metric_security_defaulted</w:t>
      </w:r>
      <w:r>
        <w:rPr>
          <w:rFonts w:hint="eastAsia" w:ascii="宋体" w:hAnsi="宋体" w:eastAsia="宋体" w:cs="宋体"/>
        </w:rPr>
        <w:t>（bool：是否使用了缺省 50）</w:t>
      </w:r>
    </w:p>
    <w:p w14:paraId="7693B33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通用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2504F52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raw_payloads</w:t>
      </w:r>
      <w:r>
        <w:rPr>
          <w:rFonts w:hint="eastAsia" w:ascii="宋体" w:hAnsi="宋体" w:eastAsia="宋体" w:cs="宋体"/>
        </w:rPr>
        <w:t>（JSONB，可选：保存各源原始返回片段，便于 debug）</w:t>
      </w:r>
    </w:p>
    <w:p w14:paraId="55ADF788">
      <w:pPr>
        <w:pStyle w:val="18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updated_at</w:t>
      </w:r>
    </w:p>
    <w:p w14:paraId="4E418CE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最新视图：</w:t>
      </w:r>
      <w:r>
        <w:rPr>
          <w:rStyle w:val="24"/>
          <w:rFonts w:hint="eastAsia" w:ascii="宋体" w:hAnsi="宋体" w:eastAsia="宋体" w:cs="宋体"/>
        </w:rPr>
        <w:t>health_overview_latest</w:t>
      </w:r>
    </w:p>
    <w:p w14:paraId="06972A2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逻辑：每个 repo 取 dt 最大的一行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用途：DataEase KPI/雷达图直接连，不写 SQL 过滤日期。</w:t>
      </w:r>
    </w:p>
    <w:p w14:paraId="0E6AF5C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72C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五维算法（增强版：多指标融合 + 可解释子分）</w:t>
      </w:r>
    </w:p>
    <w:p w14:paraId="4C67BC6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总分权重保持你原设定（可后续调整）：</w:t>
      </w:r>
    </w:p>
    <w:p w14:paraId="6780F49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Vitality 30%</w:t>
      </w:r>
    </w:p>
    <w:p w14:paraId="31D6D1E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Responsiveness 25%</w:t>
      </w:r>
    </w:p>
    <w:p w14:paraId="1499238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Resilience 20%</w:t>
      </w:r>
    </w:p>
    <w:p w14:paraId="6A8E938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Governance 15%</w:t>
      </w:r>
    </w:p>
    <w:p w14:paraId="6ED9AA74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Security 10%</w:t>
      </w:r>
    </w:p>
    <w:p w14:paraId="0B5296B6">
      <w:pPr>
        <w:pStyle w:val="1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下面每一维都不再依赖单一指标，且能解释“分数从哪来”。</w:t>
      </w:r>
    </w:p>
    <w:p w14:paraId="63BB457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A. Vitality（活跃度）增强版（30%）</w:t>
      </w:r>
    </w:p>
    <w:p w14:paraId="5BE6BE8E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目标：防止“历史影响力高但近期停更”虚高；也防止“短期爆发但生态位尚低”直接满分。</w:t>
      </w:r>
    </w:p>
    <w:p w14:paraId="30A63EA5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子分定义（0–100）</w:t>
      </w:r>
    </w:p>
    <w:p w14:paraId="1B55BAC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影响力（长期）：</w:t>
      </w:r>
      <w:r>
        <w:rPr>
          <w:rStyle w:val="24"/>
          <w:rFonts w:hint="eastAsia" w:ascii="宋体" w:hAnsi="宋体" w:eastAsia="宋体" w:cs="宋体"/>
        </w:rPr>
        <w:t>S_inf = f(openrank)</w:t>
      </w:r>
    </w:p>
    <w:p w14:paraId="78E29027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动量（近期）：</w:t>
      </w:r>
      <w:r>
        <w:rPr>
          <w:rStyle w:val="24"/>
          <w:rFonts w:hint="eastAsia" w:ascii="宋体" w:hAnsi="宋体" w:eastAsia="宋体" w:cs="宋体"/>
        </w:rPr>
        <w:t>S_mom = f(activity_3m)</w:t>
      </w:r>
    </w:p>
    <w:p w14:paraId="10677BDE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社区规模（人）：</w:t>
      </w:r>
      <w:r>
        <w:rPr>
          <w:rStyle w:val="24"/>
          <w:rFonts w:hint="eastAsia" w:ascii="宋体" w:hAnsi="宋体" w:eastAsia="宋体" w:cs="宋体"/>
        </w:rPr>
        <w:t>S_com = mix(participants_3m, new_contributors_3m)</w:t>
      </w:r>
    </w:p>
    <w:p w14:paraId="74F8B68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增长/持续性：</w:t>
      </w:r>
      <w:r>
        <w:rPr>
          <w:rStyle w:val="24"/>
          <w:rFonts w:hint="eastAsia" w:ascii="宋体" w:hAnsi="宋体" w:eastAsia="宋体" w:cs="宋体"/>
        </w:rPr>
        <w:t>S_grow = g(activity_growth, active_months_12m)</w:t>
      </w:r>
    </w:p>
    <w:p w14:paraId="59B1B350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推荐公式（写死在 MetricEngine）</w:t>
      </w:r>
    </w:p>
    <w:p w14:paraId="0F9A380E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S_inf = clamp(18 * ln(1+openrank), 0, 100)</w:t>
      </w:r>
    </w:p>
    <w:p w14:paraId="4F01BE93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S_mom = clamp(18 * ln(1+activity_3m), 0, 100)</w:t>
      </w:r>
      <w:r>
        <w:rPr>
          <w:rFonts w:hint="eastAsia" w:ascii="宋体" w:hAnsi="宋体" w:eastAsia="宋体" w:cs="宋体"/>
        </w:rPr>
        <w:t>（或按你的全库校准表映射）</w:t>
      </w:r>
    </w:p>
    <w:p w14:paraId="7DA94A21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S_com = 0.7*clamp(18*ln(1+participants_3m)) + 0.3*clamp(18*ln(1+new_contributors_3m))</w:t>
      </w:r>
    </w:p>
    <w:p w14:paraId="30E5951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增速：</w:t>
      </w:r>
      <w:r>
        <w:rPr>
          <w:rStyle w:val="24"/>
          <w:rFonts w:hint="eastAsia" w:ascii="宋体" w:hAnsi="宋体" w:eastAsia="宋体" w:cs="宋体"/>
        </w:rPr>
        <w:t>growth = (activity_3m - activity_prev_3m)/max(1, activity_prev_3m)</w:t>
      </w:r>
      <w:r>
        <w:rPr>
          <w:rFonts w:hint="eastAsia" w:ascii="宋体" w:hAnsi="宋体" w:eastAsia="宋体" w:cs="宋体"/>
        </w:rPr>
        <w:t>，截断到 [-1, 2]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S_gr = 100*(growth_clip + 1)/3</w:t>
      </w:r>
    </w:p>
    <w:p w14:paraId="66FA1D1C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持续性：</w:t>
      </w:r>
      <w:r>
        <w:rPr>
          <w:rStyle w:val="24"/>
          <w:rFonts w:hint="eastAsia" w:ascii="宋体" w:hAnsi="宋体" w:eastAsia="宋体" w:cs="宋体"/>
        </w:rPr>
        <w:t>S_cs = 100*(active_months_12m/12)</w:t>
      </w:r>
    </w:p>
    <w:p w14:paraId="1E4CD5D6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S_grow = 0.6*S_gr + 0.4*S_cs</w:t>
      </w:r>
    </w:p>
    <w:p w14:paraId="795F97CC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最终：</w:t>
      </w:r>
    </w:p>
    <w:p w14:paraId="337ADE9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score_vitality = 0.30*S_inf + 0.40*S_mom + 0.20*S_com + 0.10*S_grow</w:t>
      </w:r>
    </w:p>
    <w:p w14:paraId="277561D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B. Responsiveness（响应度）增强版（25%）</w:t>
      </w:r>
    </w:p>
    <w:p w14:paraId="030962C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目标：不仅看首响，还看解决速度与积压压力；issue/PR 分开再融合。</w:t>
      </w:r>
    </w:p>
    <w:p w14:paraId="21DE15F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子分</w:t>
      </w:r>
    </w:p>
    <w:p w14:paraId="1318B8B3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S_first</w:t>
      </w:r>
      <w:r>
        <w:rPr>
          <w:rFonts w:hint="eastAsia" w:ascii="宋体" w:hAnsi="宋体" w:eastAsia="宋体" w:cs="宋体"/>
        </w:rPr>
        <w:t>：首响速度（issue+PR）</w:t>
      </w:r>
    </w:p>
    <w:p w14:paraId="14AD3B6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S_close</w:t>
      </w:r>
      <w:r>
        <w:rPr>
          <w:rFonts w:hint="eastAsia" w:ascii="宋体" w:hAnsi="宋体" w:eastAsia="宋体" w:cs="宋体"/>
        </w:rPr>
        <w:t>：解决效率（issue+PR）</w:t>
      </w:r>
    </w:p>
    <w:p w14:paraId="6F5A2822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S_backlog</w:t>
      </w:r>
      <w:r>
        <w:rPr>
          <w:rFonts w:hint="eastAsia" w:ascii="宋体" w:hAnsi="宋体" w:eastAsia="宋体" w:cs="宋体"/>
        </w:rPr>
        <w:t>：积压压力（age）</w:t>
      </w:r>
    </w:p>
    <w:p w14:paraId="7A8A5F4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时间映射（越小越好，分段+衰减）</w:t>
      </w:r>
    </w:p>
    <w:p w14:paraId="1115139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Issue 首响：good=24h, ok=72h, bad=168h</w:t>
      </w:r>
    </w:p>
    <w:p w14:paraId="44548E1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 首响：good=12h, ok=48h, bad=120h</w:t>
      </w:r>
    </w:p>
    <w:p w14:paraId="669733D1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Issue 解决：good=72h, ok=336h, bad=720h</w:t>
      </w:r>
    </w:p>
    <w:p w14:paraId="220C9BAD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PR 解决：good=48h, ok=240h, bad=720h</w:t>
      </w:r>
    </w:p>
    <w:p w14:paraId="5AE0920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Age：good=168h, ok=720h, bad=2160h</w:t>
      </w:r>
    </w:p>
    <w:p w14:paraId="201CFB3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融合（按当期量加权，避免小样本月份抖动）</w:t>
      </w:r>
    </w:p>
    <w:p w14:paraId="40AE37B1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w_i = log1p(issues_new)</w:t>
      </w:r>
    </w:p>
    <w:p w14:paraId="16BCA1D4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w_p = log1p(prs_new)</w:t>
      </w:r>
    </w:p>
    <w:p w14:paraId="380F390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S_first = (w_i*S_ir + w_p*S_pr)/(w_i+w_p+eps)</w:t>
      </w:r>
    </w:p>
    <w:p w14:paraId="5F30C12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S_close = (w_i*S_ic + w_p*S_pc)/(w_i+w_p+eps)</w:t>
      </w:r>
    </w:p>
    <w:p w14:paraId="2ADB9619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S_backlog = (w_i*S_ia + w_p*S_pa)/(w_i+w_p+eps)</w:t>
      </w:r>
    </w:p>
    <w:p w14:paraId="43A6673D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最终：</w:t>
      </w:r>
    </w:p>
    <w:p w14:paraId="07E8C487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score_responsiveness = 0.45*S_first + 0.35*S_close + 0.20*S_backlog</w:t>
      </w:r>
    </w:p>
    <w:p w14:paraId="38C3FB2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C. Resilience（抗风险）增强版（20%）</w:t>
      </w:r>
    </w:p>
    <w:p w14:paraId="7BEDB95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目标：不仅 bus factor，还要体现“是否集中在少数人 + 是否在流失”。</w:t>
      </w:r>
    </w:p>
    <w:p w14:paraId="5C9CB505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子分</w:t>
      </w:r>
    </w:p>
    <w:p w14:paraId="1855F9E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S_bf</w:t>
      </w:r>
      <w:r>
        <w:rPr>
          <w:rFonts w:hint="eastAsia" w:ascii="宋体" w:hAnsi="宋体" w:eastAsia="宋体" w:cs="宋体"/>
        </w:rPr>
        <w:t>：关键人风险（bus factor）</w:t>
      </w:r>
    </w:p>
    <w:p w14:paraId="6EB4629B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S_div</w:t>
      </w:r>
      <w:r>
        <w:rPr>
          <w:rFonts w:hint="eastAsia" w:ascii="宋体" w:hAnsi="宋体" w:eastAsia="宋体" w:cs="宋体"/>
        </w:rPr>
        <w:t>：贡献分散度（HHI 或 top1_share）</w:t>
      </w:r>
    </w:p>
    <w:p w14:paraId="12333C3B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S_ret</w:t>
      </w:r>
      <w:r>
        <w:rPr>
          <w:rFonts w:hint="eastAsia" w:ascii="宋体" w:hAnsi="宋体" w:eastAsia="宋体" w:cs="宋体"/>
        </w:rPr>
        <w:t>：人员稳定性（流失）</w:t>
      </w:r>
    </w:p>
    <w:p w14:paraId="287BE74E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公式：</w:t>
      </w:r>
    </w:p>
    <w:p w14:paraId="74D0AD3B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S_bf = clamp(bus_factor * 20, 0, 100)</w:t>
      </w:r>
      <w:r>
        <w:rPr>
          <w:rFonts w:hint="eastAsia" w:ascii="宋体" w:hAnsi="宋体" w:eastAsia="宋体" w:cs="宋体"/>
        </w:rPr>
        <w:t>（5 人≈满分）</w:t>
      </w:r>
    </w:p>
    <w:p w14:paraId="330C3934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S_div = 100*(1 - HHI)</w:t>
      </w:r>
      <w:r>
        <w:rPr>
          <w:rFonts w:hint="eastAsia" w:ascii="宋体" w:hAnsi="宋体" w:eastAsia="宋体" w:cs="宋体"/>
        </w:rPr>
        <w:t xml:space="preserve"> 或 </w:t>
      </w:r>
      <w:r>
        <w:rPr>
          <w:rStyle w:val="24"/>
          <w:rFonts w:hint="eastAsia" w:ascii="宋体" w:hAnsi="宋体" w:eastAsia="宋体" w:cs="宋体"/>
        </w:rPr>
        <w:t>100*(1 - top1_share)</w:t>
      </w:r>
    </w:p>
    <w:p w14:paraId="5144E15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retention = 1 - inactive_contributors/max(1, participants)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S_ret = 100*clip(retention, 0, 1)</w:t>
      </w:r>
    </w:p>
    <w:p w14:paraId="2A54F292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最终：</w:t>
      </w:r>
    </w:p>
    <w:p w14:paraId="45189F3F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score_resilience = 0.45*S_bf + 0.35*S_div + 0.20*S_ret</w:t>
      </w:r>
    </w:p>
    <w:p w14:paraId="3D94FCA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D. Governance（治理）增强版（15%）</w:t>
      </w:r>
    </w:p>
    <w:p w14:paraId="6DCE2EB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目标：治理不止“有文件”，还要结合“流程承载能力”（你已经在响应度里算过，可以复用）。</w:t>
      </w:r>
    </w:p>
    <w:p w14:paraId="62B0F3AC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子分</w:t>
      </w:r>
    </w:p>
    <w:p w14:paraId="6FDF517E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S_files</w:t>
      </w:r>
      <w:r>
        <w:rPr>
          <w:rFonts w:hint="eastAsia" w:ascii="宋体" w:hAnsi="宋体" w:eastAsia="宋体" w:cs="宋体"/>
        </w:rPr>
        <w:t>：社区健康文件（GitHub community profile）</w:t>
      </w:r>
    </w:p>
    <w:p w14:paraId="74C33CA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S_proc</w:t>
      </w:r>
      <w:r>
        <w:rPr>
          <w:rFonts w:hint="eastAsia" w:ascii="宋体" w:hAnsi="宋体" w:eastAsia="宋体" w:cs="宋体"/>
        </w:rPr>
        <w:t>：流程承载能力（复用响应度子分）</w:t>
      </w:r>
    </w:p>
    <w:p w14:paraId="55E9345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S_trans</w:t>
      </w:r>
      <w:r>
        <w:rPr>
          <w:rFonts w:hint="eastAsia" w:ascii="宋体" w:hAnsi="宋体" w:eastAsia="宋体" w:cs="宋体"/>
        </w:rPr>
        <w:t>：透明度/可参与性（关键文件组合加成）</w:t>
      </w:r>
    </w:p>
    <w:p w14:paraId="649A15F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公式：</w:t>
      </w:r>
    </w:p>
    <w:p w14:paraId="246B0CF5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S_files = github_health_percentage</w:t>
      </w:r>
      <w:r>
        <w:rPr>
          <w:rFonts w:hint="eastAsia" w:ascii="宋体" w:hAnsi="宋体" w:eastAsia="宋体" w:cs="宋体"/>
        </w:rPr>
        <w:t>（0–100）</w:t>
      </w:r>
    </w:p>
    <w:p w14:paraId="65131441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S_proc = 0.6*S_first + 0.4*S_close</w:t>
      </w:r>
      <w:r>
        <w:rPr>
          <w:rFonts w:hint="eastAsia" w:ascii="宋体" w:hAnsi="宋体" w:eastAsia="宋体" w:cs="宋体"/>
        </w:rPr>
        <w:t>（直接复用）</w:t>
      </w:r>
    </w:p>
    <w:p w14:paraId="3EE7CF26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S_trans = 100</w:t>
      </w:r>
      <w:r>
        <w:rPr>
          <w:rFonts w:hint="eastAsia" w:ascii="宋体" w:hAnsi="宋体" w:eastAsia="宋体" w:cs="宋体"/>
        </w:rPr>
        <w:t xml:space="preserve"> 若 README+LICENSE+CONTRIBUTING 存在且 issue/pr 模板至少一个；否则按覆盖率给分</w:t>
      </w:r>
    </w:p>
    <w:p w14:paraId="54C898E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最终：</w:t>
      </w:r>
    </w:p>
    <w:p w14:paraId="492DE8F8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score_governance = 0.60*S_files + 0.30*S_proc + 0.10*S_trans</w:t>
      </w:r>
    </w:p>
    <w:p w14:paraId="59506DE8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E. Security（安全）增强版（10%，缺省 50）</w:t>
      </w:r>
    </w:p>
    <w:p w14:paraId="3C6F92E8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目标：不只用总分，强调高风险 checks；拿不到 scorecard 时按你要求默认 50。</w:t>
      </w:r>
    </w:p>
    <w:p w14:paraId="1B7BDFC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21"/>
          <w:rFonts w:hint="eastAsia" w:ascii="宋体" w:hAnsi="宋体" w:eastAsia="宋体" w:cs="宋体"/>
        </w:rPr>
        <w:t>子分</w:t>
      </w:r>
    </w:p>
    <w:p w14:paraId="41DCF4F8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S_base</w:t>
      </w:r>
      <w:r>
        <w:rPr>
          <w:rFonts w:hint="eastAsia" w:ascii="宋体" w:hAnsi="宋体" w:eastAsia="宋体" w:cs="宋体"/>
        </w:rPr>
        <w:t>：scorecard 总分（或缺省 50）</w:t>
      </w:r>
    </w:p>
    <w:p w14:paraId="5916D6A0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S_crit</w:t>
      </w:r>
      <w:r>
        <w:rPr>
          <w:rFonts w:hint="eastAsia" w:ascii="宋体" w:hAnsi="宋体" w:eastAsia="宋体" w:cs="宋体"/>
        </w:rPr>
        <w:t>：关键高风险 checks 加权均值</w:t>
      </w:r>
    </w:p>
    <w:p w14:paraId="37EE1994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Style w:val="24"/>
          <w:rFonts w:hint="eastAsia" w:ascii="宋体" w:hAnsi="宋体" w:eastAsia="宋体" w:cs="宋体"/>
        </w:rPr>
        <w:t>bonus</w:t>
      </w:r>
      <w:r>
        <w:rPr>
          <w:rFonts w:hint="eastAsia" w:ascii="宋体" w:hAnsi="宋体" w:eastAsia="宋体" w:cs="宋体"/>
        </w:rPr>
        <w:t>：SECURITY.md 加成</w:t>
      </w:r>
    </w:p>
    <w:p w14:paraId="1136515C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公式：</w:t>
      </w:r>
    </w:p>
    <w:p w14:paraId="5D4BA89C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若有 scorecard：</w:t>
      </w:r>
      <w:r>
        <w:rPr>
          <w:rStyle w:val="24"/>
          <w:rFonts w:hint="eastAsia" w:ascii="宋体" w:hAnsi="宋体" w:eastAsia="宋体" w:cs="宋体"/>
        </w:rPr>
        <w:t>S_base = scorecard_score * 10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S_crit = weighted_avg(critical_checks)</w:t>
      </w:r>
      <w:r>
        <w:rPr>
          <w:rFonts w:hint="eastAsia" w:ascii="宋体" w:hAnsi="宋体" w:eastAsia="宋体" w:cs="宋体"/>
        </w:rPr>
        <w:t>（把 check 的 0–10 变 0–100，再按 risk 权重汇总）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bonus = +5</w:t>
      </w:r>
      <w:r>
        <w:rPr>
          <w:rFonts w:hint="eastAsia" w:ascii="宋体" w:hAnsi="宋体" w:eastAsia="宋体" w:cs="宋体"/>
        </w:rPr>
        <w:t xml:space="preserve"> 若 has_security_policy=true，否则 0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score_security = 0.70*S_base + 0.30*S_crit + bonus</w:t>
      </w:r>
    </w:p>
    <w:p w14:paraId="0607A5AA">
      <w:pPr>
        <w:pStyle w:val="18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若无 scorecard：</w:t>
      </w:r>
      <w:r>
        <w:rPr>
          <w:rFonts w:hint="eastAsia" w:ascii="宋体" w:hAnsi="宋体" w:eastAsia="宋体" w:cs="宋体"/>
        </w:rPr>
        <w:br w:type="textWrapping"/>
      </w:r>
      <w:r>
        <w:rPr>
          <w:rStyle w:val="24"/>
          <w:rFonts w:hint="eastAsia" w:ascii="宋体" w:hAnsi="宋体" w:eastAsia="宋体" w:cs="宋体"/>
        </w:rPr>
        <w:t>score_security = 50 + bonus</w:t>
      </w:r>
      <w:r>
        <w:rPr>
          <w:rFonts w:hint="eastAsia" w:ascii="宋体" w:hAnsi="宋体" w:eastAsia="宋体" w:cs="宋体"/>
        </w:rPr>
        <w:t>（上限 100）</w:t>
      </w:r>
    </w:p>
    <w:p w14:paraId="5EDDFD3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数据获取策略</w:t>
      </w:r>
      <w:r>
        <w:rPr>
          <w:rFonts w:hint="eastAsia" w:ascii="宋体" w:hAnsi="宋体" w:eastAsia="宋体" w:cs="宋体"/>
        </w:rPr>
        <w:t xml:space="preserve"> (Data Fetching Strategy)</w:t>
      </w:r>
    </w:p>
    <w:p w14:paraId="7692974F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为支撑上述算法，我们需要从多个来源收集数据。在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etl </w:t>
      </w:r>
      <w:r>
        <w:rPr>
          <w:rFonts w:hint="eastAsia" w:ascii="宋体" w:hAnsi="宋体" w:eastAsia="宋体" w:cs="宋体"/>
          <w:b/>
          <w:bCs/>
        </w:rPr>
        <w:t>管道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  <w:b/>
          <w:bCs/>
        </w:rPr>
        <w:t>刷新接口</w:t>
      </w:r>
      <w:r>
        <w:rPr>
          <w:rFonts w:hint="eastAsia" w:ascii="宋体" w:hAnsi="宋体" w:eastAsia="宋体" w:cs="宋体"/>
        </w:rPr>
        <w:t>实现中，将同时调用以下数据源获取所需的原始指标：</w:t>
      </w:r>
    </w:p>
    <w:p w14:paraId="68F623B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OpenDigger </w:t>
      </w:r>
      <w:r>
        <w:rPr>
          <w:rFonts w:hint="eastAsia" w:ascii="宋体" w:hAnsi="宋体" w:eastAsia="宋体" w:cs="宋体"/>
          <w:b/>
          <w:bCs/>
        </w:rPr>
        <w:t>数据</w:t>
      </w:r>
      <w:r>
        <w:rPr>
          <w:rFonts w:hint="eastAsia" w:ascii="宋体" w:hAnsi="宋体" w:eastAsia="宋体" w:cs="宋体"/>
        </w:rPr>
        <w:t>（主要来源，已有实现）：继续使用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提供的开放数据接口，获取项目的活跃度相关指标，包括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OpenRank </w:t>
      </w:r>
      <w:r>
        <w:rPr>
          <w:rFonts w:hint="eastAsia" w:ascii="宋体" w:hAnsi="宋体" w:eastAsia="宋体" w:cs="宋体"/>
          <w:b/>
          <w:bCs/>
        </w:rPr>
        <w:t>值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  <w:b/>
          <w:bCs/>
        </w:rPr>
        <w:t xml:space="preserve">Activity </w:t>
      </w:r>
      <w:r>
        <w:rPr>
          <w:rFonts w:hint="eastAsia" w:ascii="宋体" w:hAnsi="宋体" w:eastAsia="宋体" w:cs="宋体"/>
          <w:b/>
          <w:bCs/>
        </w:rPr>
        <w:t>活跃度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  <w:b/>
          <w:bCs/>
        </w:rPr>
        <w:t>Bus Factor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Issue </w:t>
      </w:r>
      <w:r>
        <w:rPr>
          <w:rFonts w:hint="eastAsia" w:ascii="宋体" w:hAnsi="宋体" w:eastAsia="宋体" w:cs="宋体"/>
          <w:b/>
          <w:bCs/>
        </w:rPr>
        <w:t>响应时间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等。【这些指标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已经以静态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提供按月汇总的数据，可以通过已有的</w:t>
      </w:r>
      <w:r>
        <w:rPr>
          <w:rFonts w:hint="eastAsia" w:ascii="宋体" w:hAnsi="宋体" w:eastAsia="宋体" w:cs="宋体"/>
        </w:rPr>
        <w:t xml:space="preserve"> OpenDiggerClient </w:t>
      </w:r>
      <w:r>
        <w:rPr>
          <w:rFonts w:hint="eastAsia" w:ascii="宋体" w:hAnsi="宋体" w:eastAsia="宋体" w:cs="宋体"/>
        </w:rPr>
        <w:t>模块一次性拉取】。我们会对接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提供的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数据（例如每个</w:t>
      </w:r>
      <w:r>
        <w:rPr>
          <w:rFonts w:hint="eastAsia" w:ascii="宋体" w:hAnsi="宋体" w:eastAsia="宋体" w:cs="宋体"/>
        </w:rPr>
        <w:t xml:space="preserve"> repo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openrank.json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51"/>
          <w:rFonts w:hint="eastAsia" w:ascii="宋体" w:hAnsi="宋体" w:eastAsia="宋体" w:cs="宋体"/>
        </w:rPr>
        <w:t>activity.json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51"/>
          <w:rFonts w:hint="eastAsia" w:ascii="宋体" w:hAnsi="宋体" w:eastAsia="宋体" w:cs="宋体"/>
        </w:rPr>
        <w:t>bus_factor.json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51"/>
          <w:rFonts w:hint="eastAsia" w:ascii="宋体" w:hAnsi="宋体" w:eastAsia="宋体" w:cs="宋体"/>
        </w:rPr>
        <w:t>issue_response_time.json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等），解析出所需的时间序列值。此部分已有基础无需改动，只需确保抓取这些额外指标并保存到数据库。</w:t>
      </w:r>
    </w:p>
    <w:p w14:paraId="339CBB0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GitHub API</w:t>
      </w:r>
      <w:r>
        <w:rPr>
          <w:rFonts w:hint="eastAsia" w:ascii="宋体" w:hAnsi="宋体" w:eastAsia="宋体" w:cs="宋体"/>
        </w:rPr>
        <w:t>（新增，用于治理指标）：调用</w:t>
      </w:r>
      <w:r>
        <w:rPr>
          <w:rFonts w:hint="eastAsia" w:ascii="宋体" w:hAnsi="宋体" w:eastAsia="宋体" w:cs="宋体"/>
        </w:rPr>
        <w:t xml:space="preserve"> GitHub </w:t>
      </w:r>
      <w:r>
        <w:rPr>
          <w:rFonts w:hint="eastAsia" w:ascii="宋体" w:hAnsi="宋体" w:eastAsia="宋体" w:cs="宋体"/>
        </w:rPr>
        <w:t>提供的社区健康档案接口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  <w:b/>
          <w:bCs/>
        </w:rPr>
        <w:t>/repos/{owner}/{repo}/community/profile</w:t>
      </w:r>
      <w:r>
        <w:rPr>
          <w:rFonts w:hint="eastAsia" w:ascii="宋体" w:hAnsi="宋体" w:eastAsia="宋体" w:cs="宋体"/>
        </w:rPr>
        <w:t>【需要</w:t>
      </w:r>
      <w:r>
        <w:rPr>
          <w:rFonts w:hint="eastAsia" w:ascii="宋体" w:hAnsi="宋体" w:eastAsia="宋体" w:cs="宋体"/>
          <w:b/>
          <w:bCs/>
        </w:rPr>
        <w:t>Authentication Token</w:t>
      </w:r>
      <w:r>
        <w:rPr>
          <w:rFonts w:hint="eastAsia" w:ascii="宋体" w:hAnsi="宋体" w:eastAsia="宋体" w:cs="宋体"/>
        </w:rPr>
        <w:t>授权】。这个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可一并返回仓库中社区文件的概要信息，包括</w:t>
      </w:r>
      <w:r>
        <w:rPr>
          <w:rFonts w:hint="eastAsia" w:ascii="宋体" w:hAnsi="宋体" w:eastAsia="宋体" w:cs="宋体"/>
        </w:rPr>
        <w:t xml:space="preserve"> README、LICENSE、Code of Conduct、Contributing </w:t>
      </w:r>
      <w:r>
        <w:rPr>
          <w:rFonts w:hint="eastAsia" w:ascii="宋体" w:hAnsi="宋体" w:eastAsia="宋体" w:cs="宋体"/>
        </w:rPr>
        <w:t>指南、Issue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模板等的存在情况及链接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"https://github.com/mj20050127/openrank/blob/94f394e75b9c3f8c6804c33a56a1ad2374314e44/backend/app/services/snapshot.py#L8-L16"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2"/>
          <w:rFonts w:hint="eastAsia" w:ascii="宋体" w:hAnsi="宋体" w:eastAsia="宋体" w:cs="宋体"/>
        </w:rPr>
        <w:t>[1]</w:t>
      </w:r>
      <w:r>
        <w:rPr>
          <w:rStyle w:val="22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"https://github.com/mj20050127/openrank/blob/94f394e75b9c3f8c6804c33a56a1ad2374314e44/backend/app/services/snapshot.py#L48-L55"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2"/>
          <w:rFonts w:hint="eastAsia" w:ascii="宋体" w:hAnsi="宋体" w:eastAsia="宋体" w:cs="宋体"/>
        </w:rPr>
        <w:t>[2]</w:t>
      </w:r>
      <w:r>
        <w:rPr>
          <w:rStyle w:val="22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。我们选择这一官方接口而非手动爬取文件，以确保数据准确并减少请求次数。通过此调用，我们将获取一个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JSON，其中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files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字段包含各治理文件是否存在。例如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has_readme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51"/>
          <w:rFonts w:hint="eastAsia" w:ascii="宋体" w:hAnsi="宋体" w:eastAsia="宋体" w:cs="宋体"/>
        </w:rPr>
        <w:t>has_license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等布尔值。我们会将这些结果存入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metric_governance_files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字段（JSONB）中，供治理评分逻辑使用。</w:t>
      </w:r>
    </w:p>
    <w:p w14:paraId="30BD1DE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OpenSSF Scorecard API</w:t>
      </w:r>
      <w:r>
        <w:rPr>
          <w:rFonts w:hint="eastAsia" w:ascii="宋体" w:hAnsi="宋体" w:eastAsia="宋体" w:cs="宋体"/>
        </w:rPr>
        <w:t>（新增，用于安全指标）：调用</w:t>
      </w:r>
      <w:r>
        <w:rPr>
          <w:rFonts w:hint="eastAsia" w:ascii="宋体" w:hAnsi="宋体" w:eastAsia="宋体" w:cs="宋体"/>
        </w:rPr>
        <w:t xml:space="preserve"> OpenSSF </w:t>
      </w:r>
      <w:r>
        <w:rPr>
          <w:rFonts w:hint="eastAsia" w:ascii="宋体" w:hAnsi="宋体" w:eastAsia="宋体" w:cs="宋体"/>
        </w:rPr>
        <w:t>提供的公共安全评分接口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(如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  <w:b/>
          <w:bCs/>
        </w:rPr>
        <w:t>https://api.securityscorecards.dev/projects/github.com/{owner}/{repo}</w:t>
      </w:r>
      <w:r>
        <w:rPr>
          <w:rFonts w:hint="eastAsia" w:ascii="宋体" w:hAnsi="宋体" w:eastAsia="宋体" w:cs="宋体"/>
        </w:rPr>
        <w:t xml:space="preserve"> ) </w:t>
      </w:r>
      <w:r>
        <w:rPr>
          <w:rFonts w:hint="eastAsia" w:ascii="宋体" w:hAnsi="宋体" w:eastAsia="宋体" w:cs="宋体"/>
        </w:rPr>
        <w:t>获取仓库的安全评分结果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"https://www.endorlabs.com/learn/introducing-the-openssf-scorecard-api#:~:text=Today%20we%E2%80%99re%20excited%20to%20announce,to%20access%20the%20dataset%20available"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2"/>
          <w:rFonts w:hint="eastAsia" w:ascii="宋体" w:hAnsi="宋体" w:eastAsia="宋体" w:cs="宋体"/>
        </w:rPr>
        <w:t>[3]</w:t>
      </w:r>
      <w:r>
        <w:rPr>
          <w:rStyle w:val="22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 xml:space="preserve">。Scorecard </w:t>
      </w:r>
      <w:r>
        <w:rPr>
          <w:rFonts w:hint="eastAsia" w:ascii="宋体" w:hAnsi="宋体" w:eastAsia="宋体" w:cs="宋体"/>
        </w:rPr>
        <w:t>项目每周扫描大量开源项目，将结果发布到公开API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"https://www.endorlabs.com/learn/introducing-the-openssf-scorecard-api#:~:text=The%20scorecard%20project%20scans%20more,results%20are%20stored%20in%20BigQuery"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2"/>
          <w:rFonts w:hint="eastAsia" w:ascii="宋体" w:hAnsi="宋体" w:eastAsia="宋体" w:cs="宋体"/>
        </w:rPr>
        <w:t>[4]</w:t>
      </w:r>
      <w:r>
        <w:rPr>
          <w:rStyle w:val="22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。我们通过项目的</w:t>
      </w:r>
      <w:r>
        <w:rPr>
          <w:rFonts w:hint="eastAsia" w:ascii="宋体" w:hAnsi="宋体" w:eastAsia="宋体" w:cs="宋体"/>
        </w:rPr>
        <w:t xml:space="preserve"> GitHub </w:t>
      </w:r>
      <w:r>
        <w:rPr>
          <w:rFonts w:hint="eastAsia" w:ascii="宋体" w:hAnsi="宋体" w:eastAsia="宋体" w:cs="宋体"/>
        </w:rPr>
        <w:t>路径查询其最新</w:t>
      </w:r>
      <w:r>
        <w:rPr>
          <w:rFonts w:hint="eastAsia" w:ascii="宋体" w:hAnsi="宋体" w:eastAsia="宋体" w:cs="宋体"/>
        </w:rPr>
        <w:t xml:space="preserve"> Scorecard </w:t>
      </w:r>
      <w:r>
        <w:rPr>
          <w:rFonts w:hint="eastAsia" w:ascii="宋体" w:hAnsi="宋体" w:eastAsia="宋体" w:cs="宋体"/>
        </w:rPr>
        <w:t>分数。如果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返回成功，我们解析其中的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score</w:t>
      </w:r>
      <w:r>
        <w:rPr>
          <w:rFonts w:hint="eastAsia" w:ascii="宋体" w:hAnsi="宋体" w:eastAsia="宋体" w:cs="宋体"/>
        </w:rPr>
        <w:t>（0–10）及其他需要的细节（可以只用总分即可）。如果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返回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404</w:t>
      </w:r>
      <w:r>
        <w:rPr>
          <w:rFonts w:hint="eastAsia" w:ascii="宋体" w:hAnsi="宋体" w:eastAsia="宋体" w:cs="宋体"/>
        </w:rPr>
        <w:t>（表示该项目尚无评分数据），我们将标记为“未接入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Scorecard”。在这种情况下按照算法引擎约定赋予默认50分作为安全维度分数。Scorecard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是公开的且不需要授权，但我们应当考虑调用频率限制（目前Scorecard数据每周更新，频繁调用意义不大，策略上可对同一repo缓存一天或使用Scorecard提供的最新结果即可）。</w:t>
      </w:r>
    </w:p>
    <w:p w14:paraId="4B054872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上述三个数据源将由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刷新流程</w:t>
      </w:r>
      <w:r>
        <w:rPr>
          <w:rFonts w:hint="eastAsia" w:ascii="宋体" w:hAnsi="宋体" w:eastAsia="宋体" w:cs="宋体"/>
        </w:rPr>
        <w:t>并行调用，以加快数据获取速度。每次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触发时，我们</w:t>
      </w:r>
      <w:r>
        <w:rPr>
          <w:rFonts w:hint="eastAsia" w:ascii="宋体" w:hAnsi="宋体" w:eastAsia="宋体" w:cs="宋体"/>
          <w:b/>
          <w:bCs/>
        </w:rPr>
        <w:t>并发</w:t>
      </w:r>
      <w:r>
        <w:rPr>
          <w:rFonts w:hint="eastAsia" w:ascii="宋体" w:hAnsi="宋体" w:eastAsia="宋体" w:cs="宋体"/>
        </w:rPr>
        <w:t>向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获取四项指标，同时调用</w:t>
      </w:r>
      <w:r>
        <w:rPr>
          <w:rFonts w:hint="eastAsia" w:ascii="宋体" w:hAnsi="宋体" w:eastAsia="宋体" w:cs="宋体"/>
        </w:rPr>
        <w:t xml:space="preserve"> GitHub API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Scorecard API </w:t>
      </w:r>
      <w:r>
        <w:rPr>
          <w:rFonts w:hint="eastAsia" w:ascii="宋体" w:hAnsi="宋体" w:eastAsia="宋体" w:cs="宋体"/>
        </w:rPr>
        <w:t>各一次，然后等待所有结果返回，进行统一处理。这种并行抓取方式可以在一次刷新操作中汇集</w:t>
      </w:r>
      <w:r>
        <w:rPr>
          <w:rFonts w:hint="eastAsia" w:ascii="宋体" w:hAnsi="宋体" w:eastAsia="宋体" w:cs="宋体"/>
          <w:b/>
          <w:bCs/>
        </w:rPr>
        <w:t>多源数据</w:t>
      </w:r>
      <w:r>
        <w:rPr>
          <w:rFonts w:hint="eastAsia" w:ascii="宋体" w:hAnsi="宋体" w:eastAsia="宋体" w:cs="宋体"/>
        </w:rPr>
        <w:t>。需要注意的是：GitHub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调用最好提供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GITHUB_TOKEN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以提升速率上限（未授权调用频率受限）；Scorecard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对单repo调用频率需求不高，但应处理好404等异常情况。</w:t>
      </w:r>
    </w:p>
    <w:bookmarkEnd w:id="4"/>
    <w:p w14:paraId="6EC44398">
      <w:pPr>
        <w:pStyle w:val="4"/>
        <w:rPr>
          <w:rFonts w:hint="eastAsia" w:ascii="宋体" w:hAnsi="宋体" w:eastAsia="宋体" w:cs="宋体"/>
        </w:rPr>
      </w:pPr>
      <w:bookmarkStart w:id="5" w:name="工作流与接口设计-api-workflow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工作流与接口设计</w:t>
      </w:r>
      <w:r>
        <w:rPr>
          <w:rFonts w:hint="eastAsia" w:ascii="宋体" w:hAnsi="宋体" w:eastAsia="宋体" w:cs="宋体"/>
        </w:rPr>
        <w:t xml:space="preserve"> (API Workflow)</w:t>
      </w:r>
    </w:p>
    <w:p w14:paraId="55F3BF92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为了让外部系统（如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前端、定时任务Agent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等）触发数据刷新和初始化，我们将在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backend/app/api/dataease.py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中设计一套HTTP接口。主要包括初始化数据库、刷新数据两大动作，配合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前端进行展示。具体步骤如下：</w:t>
      </w:r>
    </w:p>
    <w:p w14:paraId="0D11CADF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初始化（Bootstrap）</w:t>
      </w:r>
      <w:r>
        <w:rPr>
          <w:rFonts w:hint="eastAsia" w:ascii="宋体" w:hAnsi="宋体" w:eastAsia="宋体" w:cs="宋体"/>
        </w:rPr>
        <w:t xml:space="preserve"> – </w:t>
      </w:r>
      <w:r>
        <w:rPr>
          <w:rFonts w:hint="eastAsia" w:ascii="宋体" w:hAnsi="宋体" w:eastAsia="宋体" w:cs="宋体"/>
          <w:b/>
          <w:bCs/>
        </w:rPr>
        <w:t xml:space="preserve">API </w:t>
      </w: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POST /api/dataease/bootstrap?repo={owner}/{repo}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作用：</w:t>
      </w:r>
      <w:r>
        <w:rPr>
          <w:rFonts w:hint="eastAsia" w:ascii="宋体" w:hAnsi="宋体" w:eastAsia="宋体" w:cs="宋体"/>
        </w:rPr>
        <w:t>完成系统的首次初始化设置，包括数据库和可视化大屏准备。调用此接口时，后端会检查</w:t>
      </w:r>
      <w:r>
        <w:rPr>
          <w:rFonts w:hint="eastAsia" w:ascii="宋体" w:hAnsi="宋体" w:eastAsia="宋体" w:cs="宋体"/>
        </w:rPr>
        <w:t xml:space="preserve"> PostgreSQL </w:t>
      </w:r>
      <w:r>
        <w:rPr>
          <w:rFonts w:hint="eastAsia" w:ascii="宋体" w:hAnsi="宋体" w:eastAsia="宋体" w:cs="宋体"/>
        </w:rPr>
        <w:t>中是否已存在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openrank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和相关表/视图（如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health_overview_daily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health_overview_latest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视图）。如果不存在则自动创建表结构和视图【根据上面的模型定义】。此外，该接口还可与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集成：通过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的SDK或API自动创建数据源、数据集和预定义的仪表盘模板。一键生成大屏后，返回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仪表盘的嵌入链接和状态信息给前端。这样，用户无需手工配置DataEase，即可获得一个绑定了我们数据库的“健康总览”仪表盘。下次再调用</w:t>
      </w:r>
      <w:r>
        <w:rPr>
          <w:rFonts w:hint="eastAsia" w:ascii="宋体" w:hAnsi="宋体" w:eastAsia="宋体" w:cs="宋体"/>
        </w:rPr>
        <w:t xml:space="preserve"> bootstrap </w:t>
      </w:r>
      <w:r>
        <w:rPr>
          <w:rFonts w:hint="eastAsia" w:ascii="宋体" w:hAnsi="宋体" w:eastAsia="宋体" w:cs="宋体"/>
        </w:rPr>
        <w:t>时，如果发现先前已创建过，则复用已有的大屏（返回已有</w:t>
      </w:r>
      <w:r>
        <w:rPr>
          <w:rFonts w:hint="eastAsia" w:ascii="宋体" w:hAnsi="宋体" w:eastAsia="宋体" w:cs="宋体"/>
        </w:rPr>
        <w:t xml:space="preserve"> screen 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embed </w:t>
      </w:r>
      <w:r>
        <w:rPr>
          <w:rFonts w:hint="eastAsia" w:ascii="宋体" w:hAnsi="宋体" w:eastAsia="宋体" w:cs="宋体"/>
        </w:rPr>
        <w:t>链接，状态字段标记为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reuse）。</w:t>
      </w:r>
    </w:p>
    <w:p w14:paraId="4421875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数据刷新（Refresh）</w:t>
      </w:r>
      <w:r>
        <w:rPr>
          <w:rFonts w:hint="eastAsia" w:ascii="宋体" w:hAnsi="宋体" w:eastAsia="宋体" w:cs="宋体"/>
        </w:rPr>
        <w:t xml:space="preserve"> – </w:t>
      </w:r>
      <w:r>
        <w:rPr>
          <w:rFonts w:hint="eastAsia" w:ascii="宋体" w:hAnsi="宋体" w:eastAsia="宋体" w:cs="宋体"/>
          <w:b/>
          <w:bCs/>
        </w:rPr>
        <w:t xml:space="preserve">API </w:t>
      </w:r>
      <w:r>
        <w:rPr>
          <w:rFonts w:hint="eastAsia" w:ascii="宋体" w:hAnsi="宋体" w:eastAsia="宋体" w:cs="宋体"/>
          <w:b/>
          <w:bCs/>
        </w:rPr>
        <w:t>接口</w:t>
      </w:r>
      <w:r>
        <w:rPr>
          <w:rFonts w:hint="eastAsia" w:ascii="宋体" w:hAnsi="宋体" w:eastAsia="宋体" w:cs="宋体"/>
        </w:rPr>
        <w:t xml:space="preserve">: </w:t>
      </w:r>
      <w:r>
        <w:rPr>
          <w:rStyle w:val="51"/>
          <w:rFonts w:hint="eastAsia" w:ascii="宋体" w:hAnsi="宋体" w:eastAsia="宋体" w:cs="宋体"/>
        </w:rPr>
        <w:t>POST /api/dataease/refresh?repo={owner}/{repo}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作用：</w:t>
      </w:r>
      <w:r>
        <w:rPr>
          <w:rFonts w:hint="eastAsia" w:ascii="宋体" w:hAnsi="宋体" w:eastAsia="宋体" w:cs="宋体"/>
        </w:rPr>
        <w:t>触发指定仓库的健康度数据更新流程。通常由前端用户操作或后台定时任务调用。执行流程如下：</w:t>
      </w:r>
    </w:p>
    <w:p w14:paraId="3A4D11CA">
      <w:pPr>
        <w:pStyle w:val="27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数据抓取：</w:t>
      </w:r>
      <w:r>
        <w:rPr>
          <w:rFonts w:hint="eastAsia" w:ascii="宋体" w:hAnsi="宋体" w:eastAsia="宋体" w:cs="宋体"/>
        </w:rPr>
        <w:t>后端接收到请求后，启动并行任务分别从</w:t>
      </w:r>
      <w:r>
        <w:rPr>
          <w:rFonts w:hint="eastAsia" w:ascii="宋体" w:hAnsi="宋体" w:eastAsia="宋体" w:cs="宋体"/>
        </w:rPr>
        <w:t xml:space="preserve"> OpenDigger、GitHub API、Scorecard API </w:t>
      </w:r>
      <w:r>
        <w:rPr>
          <w:rFonts w:hint="eastAsia" w:ascii="宋体" w:hAnsi="宋体" w:eastAsia="宋体" w:cs="宋体"/>
        </w:rPr>
        <w:t>获取该仓库最新的原始数据（按第4节策略获取</w:t>
      </w:r>
      <w:r>
        <w:rPr>
          <w:rFonts w:hint="eastAsia" w:ascii="宋体" w:hAnsi="宋体" w:eastAsia="宋体" w:cs="宋体"/>
        </w:rPr>
        <w:t xml:space="preserve"> openrank、activity、bus_factor、issue_response_time </w:t>
      </w:r>
      <w:r>
        <w:rPr>
          <w:rFonts w:hint="eastAsia" w:ascii="宋体" w:hAnsi="宋体" w:eastAsia="宋体" w:cs="宋体"/>
        </w:rPr>
        <w:t>以及社区文件和安全评分）。</w:t>
      </w:r>
    </w:p>
    <w:p w14:paraId="54B50651">
      <w:pPr>
        <w:pStyle w:val="27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指标计算：</w:t>
      </w:r>
      <w:r>
        <w:rPr>
          <w:rFonts w:hint="eastAsia" w:ascii="宋体" w:hAnsi="宋体" w:eastAsia="宋体" w:cs="宋体"/>
        </w:rPr>
        <w:t>待所有源数据返回后，调用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MetricEngine，将原始数据代入算法公式计算五个维度的评分以及汇总总分。</w:t>
      </w:r>
    </w:p>
    <w:p w14:paraId="06239984">
      <w:pPr>
        <w:pStyle w:val="27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写入数据库：</w:t>
      </w:r>
      <w:r>
        <w:rPr>
          <w:rFonts w:hint="eastAsia" w:ascii="宋体" w:hAnsi="宋体" w:eastAsia="宋体" w:cs="宋体"/>
        </w:rPr>
        <w:t>将计算得到的新数据插入</w:t>
      </w:r>
      <w:r>
        <w:rPr>
          <w:rFonts w:hint="eastAsia" w:ascii="宋体" w:hAnsi="宋体" w:eastAsia="宋体" w:cs="宋体"/>
        </w:rPr>
        <w:t xml:space="preserve"> PostgreSQL </w:t>
      </w:r>
      <w:r>
        <w:rPr>
          <w:rFonts w:hint="eastAsia" w:ascii="宋体" w:hAnsi="宋体" w:eastAsia="宋体" w:cs="宋体"/>
        </w:rPr>
        <w:t>数据库的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health_overview_daily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表中。这里需要注意，如果当天/当月已经存在一条记录，则执行更新（upsert）；否则插入新行。这样保证快照表记录最新值且保留历史。插入/更新成功后，视图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health_overview_latest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会自动反映此仓库最新数据。</w:t>
      </w:r>
    </w:p>
    <w:p w14:paraId="0940A26B">
      <w:pPr>
        <w:pStyle w:val="27"/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返回结果：</w:t>
      </w:r>
      <w:r>
        <w:rPr>
          <w:rFonts w:hint="eastAsia" w:ascii="宋体" w:hAnsi="宋体" w:eastAsia="宋体" w:cs="宋体"/>
        </w:rPr>
        <w:t xml:space="preserve">API </w:t>
      </w:r>
      <w:r>
        <w:rPr>
          <w:rFonts w:hint="eastAsia" w:ascii="宋体" w:hAnsi="宋体" w:eastAsia="宋体" w:cs="宋体"/>
        </w:rPr>
        <w:t>返回计算完的各项得分（例如</w:t>
      </w:r>
      <w:r>
        <w:rPr>
          <w:rFonts w:hint="eastAsia" w:ascii="宋体" w:hAnsi="宋体" w:eastAsia="宋体" w:cs="宋体"/>
        </w:rPr>
        <w:t xml:space="preserve"> JSON </w:t>
      </w:r>
      <w:r>
        <w:rPr>
          <w:rFonts w:hint="eastAsia" w:ascii="宋体" w:hAnsi="宋体" w:eastAsia="宋体" w:cs="宋体"/>
        </w:rPr>
        <w:t>包含</w:t>
      </w:r>
      <w:r>
        <w:rPr>
          <w:rFonts w:hint="eastAsia" w:ascii="宋体" w:hAnsi="宋体" w:eastAsia="宋体" w:cs="宋体"/>
        </w:rPr>
        <w:t xml:space="preserve"> repo </w:t>
      </w:r>
      <w:r>
        <w:rPr>
          <w:rFonts w:hint="eastAsia" w:ascii="宋体" w:hAnsi="宋体" w:eastAsia="宋体" w:cs="宋体"/>
        </w:rPr>
        <w:t>名、各</w:t>
      </w:r>
      <w:r>
        <w:rPr>
          <w:rFonts w:hint="eastAsia" w:ascii="宋体" w:hAnsi="宋体" w:eastAsia="宋体" w:cs="宋体"/>
        </w:rPr>
        <w:t xml:space="preserve"> score </w:t>
      </w:r>
      <w:r>
        <w:rPr>
          <w:rFonts w:hint="eastAsia" w:ascii="宋体" w:hAnsi="宋体" w:eastAsia="宋体" w:cs="宋体"/>
        </w:rPr>
        <w:t>字段及原始指标）给调用方，以便前端立即显示或日志记录。前端（如自建UI）收到后可以提示“刷新成功”及新的分数。</w:t>
      </w:r>
    </w:p>
    <w:p w14:paraId="12F6517D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  <w:iCs/>
        </w:rPr>
        <w:t>整个</w:t>
      </w:r>
      <w:r>
        <w:rPr>
          <w:rFonts w:hint="eastAsia" w:ascii="宋体" w:hAnsi="宋体" w:eastAsia="宋体" w:cs="宋体"/>
          <w:i/>
          <w:iCs/>
        </w:rPr>
        <w:t xml:space="preserve"> refresh </w:t>
      </w:r>
      <w:r>
        <w:rPr>
          <w:rFonts w:hint="eastAsia" w:ascii="宋体" w:hAnsi="宋体" w:eastAsia="宋体" w:cs="宋体"/>
          <w:i/>
          <w:iCs/>
        </w:rPr>
        <w:t>流程应尽量优化性能：并发获取、多线程处理计算。同时要做好错误处理，如某个源获取失败（网络或API问题）时，记录错误日志并仍尽可能返回其他源的数据分数（或给出默认值）。这样不会因为一个源失败而使整个刷新过程无结果。</w:t>
      </w:r>
    </w:p>
    <w:p w14:paraId="2C4093AA">
      <w:pPr>
        <w:pStyle w:val="27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前端展示与交互</w:t>
      </w:r>
      <w:r>
        <w:rPr>
          <w:rFonts w:hint="eastAsia" w:ascii="宋体" w:hAnsi="宋体" w:eastAsia="宋体" w:cs="宋体"/>
        </w:rPr>
        <w:t xml:space="preserve"> – 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仪表盘或自研UI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中查看结果。</w:t>
      </w:r>
    </w:p>
    <w:p w14:paraId="67BF4289">
      <w:pPr>
        <w:pStyle w:val="27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DataEase </w:t>
      </w:r>
      <w:r>
        <w:rPr>
          <w:rFonts w:hint="eastAsia" w:ascii="宋体" w:hAnsi="宋体" w:eastAsia="宋体" w:cs="宋体"/>
          <w:b/>
          <w:bCs/>
        </w:rPr>
        <w:t>仪表盘</w:t>
      </w:r>
      <w:r>
        <w:rPr>
          <w:rFonts w:hint="eastAsia" w:ascii="宋体" w:hAnsi="宋体" w:eastAsia="宋体" w:cs="宋体"/>
        </w:rPr>
        <w:t>：通过第一步自动生成或配置好的大屏，直接从</w:t>
      </w:r>
      <w:r>
        <w:rPr>
          <w:rFonts w:hint="eastAsia" w:ascii="宋体" w:hAnsi="宋体" w:eastAsia="宋体" w:cs="宋体"/>
        </w:rPr>
        <w:t xml:space="preserve"> PostgreSQL </w:t>
      </w:r>
      <w:r>
        <w:rPr>
          <w:rFonts w:hint="eastAsia" w:ascii="宋体" w:hAnsi="宋体" w:eastAsia="宋体" w:cs="宋体"/>
        </w:rPr>
        <w:t>视图抓取最新数据。用户在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前端点击“刷新”按钮时，实际会触发上述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API（可以通过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提供的</w:t>
      </w:r>
      <w:r>
        <w:rPr>
          <w:rFonts w:hint="eastAsia" w:ascii="宋体" w:hAnsi="宋体" w:eastAsia="宋体" w:cs="宋体"/>
        </w:rPr>
        <w:t xml:space="preserve"> HTTP </w:t>
      </w:r>
      <w:r>
        <w:rPr>
          <w:rFonts w:hint="eastAsia" w:ascii="宋体" w:hAnsi="宋体" w:eastAsia="宋体" w:cs="宋体"/>
        </w:rPr>
        <w:t>请求触发器或我们提供的前端代码实现）。刷新完成后，PostgreSQL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中的数据更新，DataEase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仪表盘上的图表通过实时查询视图会展示最新分数。例如，总分的KPI卡片、各维度的雷达图都会更新。</w:t>
      </w:r>
    </w:p>
    <w:p w14:paraId="75A29571">
      <w:pPr>
        <w:pStyle w:val="27"/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自研简单前端（如</w:t>
      </w:r>
      <w:r>
        <w:rPr>
          <w:rFonts w:hint="eastAsia" w:ascii="宋体" w:hAnsi="宋体" w:eastAsia="宋体" w:cs="宋体"/>
          <w:b/>
          <w:bCs/>
        </w:rPr>
        <w:t xml:space="preserve"> React </w:t>
      </w:r>
      <w:r>
        <w:rPr>
          <w:rFonts w:hint="eastAsia" w:ascii="宋体" w:hAnsi="宋体" w:eastAsia="宋体" w:cs="宋体"/>
          <w:b/>
          <w:bCs/>
        </w:rPr>
        <w:t>MVP）</w:t>
      </w:r>
      <w:r>
        <w:rPr>
          <w:rFonts w:hint="eastAsia" w:ascii="宋体" w:hAnsi="宋体" w:eastAsia="宋体" w:cs="宋体"/>
        </w:rPr>
        <w:t>：我们已有一个简单的</w:t>
      </w:r>
      <w:r>
        <w:rPr>
          <w:rFonts w:hint="eastAsia" w:ascii="宋体" w:hAnsi="宋体" w:eastAsia="宋体" w:cs="宋体"/>
        </w:rPr>
        <w:t xml:space="preserve"> React </w:t>
      </w:r>
      <w:r>
        <w:rPr>
          <w:rFonts w:hint="eastAsia" w:ascii="宋体" w:hAnsi="宋体" w:eastAsia="宋体" w:cs="宋体"/>
        </w:rPr>
        <w:t>前端用于演示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(输入仓库名-&gt;抓取-&gt;展示趋势)。在该UI中也可以集成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流程，调用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接口后直接将返回的分数显示在页面上用于快速验证。同时，前端还可以通过调用我们已有的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/api/metrics/trend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等接口获取历史趋势数据，在折线图中展示</w:t>
      </w:r>
      <w:r>
        <w:rPr>
          <w:rFonts w:hint="eastAsia" w:ascii="宋体" w:hAnsi="宋体" w:eastAsia="宋体" w:cs="宋体"/>
        </w:rPr>
        <w:t xml:space="preserve"> OpenRank、Activity </w:t>
      </w:r>
      <w:r>
        <w:rPr>
          <w:rFonts w:hint="eastAsia" w:ascii="宋体" w:hAnsi="宋体" w:eastAsia="宋体" w:cs="宋体"/>
        </w:rPr>
        <w:t>等指标的趋势变化。</w:t>
      </w:r>
    </w:p>
    <w:p w14:paraId="20B2AD00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通过上述设计，用户体验上可以做到：</w:t>
      </w:r>
      <w:r>
        <w:rPr>
          <w:rFonts w:hint="eastAsia" w:ascii="宋体" w:hAnsi="宋体" w:eastAsia="宋体" w:cs="宋体"/>
          <w:b/>
          <w:bCs/>
        </w:rPr>
        <w:t>点击“一键刷新”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  <w:b/>
          <w:bCs/>
        </w:rPr>
        <w:t>几秒内</w:t>
      </w:r>
      <w:r>
        <w:rPr>
          <w:rFonts w:hint="eastAsia" w:ascii="宋体" w:hAnsi="宋体" w:eastAsia="宋体" w:cs="宋体"/>
        </w:rPr>
        <w:t xml:space="preserve"> DataEase </w:t>
      </w:r>
      <w:r>
        <w:rPr>
          <w:rFonts w:hint="eastAsia" w:ascii="宋体" w:hAnsi="宋体" w:eastAsia="宋体" w:cs="宋体"/>
        </w:rPr>
        <w:t>大屏和前端UI上即刻展示最新的项目健康度总览。整个过程无人工干预且数据自动清洗汇总，大幅提高评估效率。</w:t>
      </w:r>
    </w:p>
    <w:bookmarkEnd w:id="5"/>
    <w:p w14:paraId="175FCE0A">
      <w:pPr>
        <w:pStyle w:val="4"/>
        <w:rPr>
          <w:rFonts w:hint="eastAsia" w:ascii="宋体" w:hAnsi="宋体" w:eastAsia="宋体" w:cs="宋体"/>
        </w:rPr>
      </w:pPr>
      <w:bookmarkStart w:id="6" w:name="细节确认项-checklist-adjustments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细节确认项</w:t>
      </w:r>
      <w:r>
        <w:rPr>
          <w:rFonts w:hint="eastAsia" w:ascii="宋体" w:hAnsi="宋体" w:eastAsia="宋体" w:cs="宋体"/>
        </w:rPr>
        <w:t xml:space="preserve"> (Checklist &amp; Adjustments)</w:t>
      </w:r>
    </w:p>
    <w:p w14:paraId="0B542F7D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在代码编写之前，还有以下细节需要确认并相应调整：</w:t>
      </w:r>
    </w:p>
    <w:p w14:paraId="204BC24C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GitHub Token </w:t>
      </w:r>
      <w:r>
        <w:rPr>
          <w:rFonts w:hint="eastAsia" w:ascii="宋体" w:hAnsi="宋体" w:eastAsia="宋体" w:cs="宋体"/>
          <w:b/>
          <w:bCs/>
        </w:rPr>
        <w:t>配置：</w:t>
      </w:r>
      <w:r>
        <w:rPr>
          <w:rFonts w:hint="eastAsia" w:ascii="宋体" w:hAnsi="宋体" w:eastAsia="宋体" w:cs="宋体"/>
        </w:rPr>
        <w:t>请确保在后端的配置文件（如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.env</w:t>
      </w:r>
      <w:r>
        <w:rPr>
          <w:rFonts w:hint="eastAsia" w:ascii="宋体" w:hAnsi="宋体" w:eastAsia="宋体" w:cs="宋体"/>
        </w:rPr>
        <w:t>）中已经设置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b/>
          <w:bCs/>
        </w:rPr>
        <w:t>GITHUB_TOKEN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环境变量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"https://www.endorlabs.com/learn/introducing-the-openssf-scorecard-api#:~:text=Today%20we%E2%80%99re%20excited%20to%20announce,to%20access%20the%20dataset%20available"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2"/>
          <w:rFonts w:hint="eastAsia" w:ascii="宋体" w:hAnsi="宋体" w:eastAsia="宋体" w:cs="宋体"/>
        </w:rPr>
        <w:t>[3]</w:t>
      </w:r>
      <w:r>
        <w:rPr>
          <w:rStyle w:val="22"/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t>。调用</w:t>
      </w:r>
      <w:r>
        <w:rPr>
          <w:rFonts w:hint="eastAsia" w:ascii="宋体" w:hAnsi="宋体" w:eastAsia="宋体" w:cs="宋体"/>
        </w:rPr>
        <w:t xml:space="preserve"> GitHub API </w:t>
      </w:r>
      <w:r>
        <w:rPr>
          <w:rStyle w:val="51"/>
          <w:rFonts w:hint="eastAsia" w:ascii="宋体" w:hAnsi="宋体" w:eastAsia="宋体" w:cs="宋体"/>
        </w:rPr>
        <w:t>/repos/:owner/:repo/community/profile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属于受限频率的接口，未授权情况下的调用额度很低，可能无法满足批量项目的刷新需求。配置个人访问令牌后，可将API速率提升至每小时5000次，对我们的使用足够。同时，使用token也避免因未授权请求被Github临时封禁。若当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.env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中没有token，请尽快添加。代码中获取</w:t>
      </w:r>
      <w:r>
        <w:rPr>
          <w:rFonts w:hint="eastAsia"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>后要在请求头中加入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Authorization: token XXX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以便认证。</w:t>
      </w:r>
    </w:p>
    <w:p w14:paraId="4808850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历史数据支持：</w:t>
      </w:r>
      <w:r>
        <w:rPr>
          <w:rFonts w:hint="eastAsia" w:ascii="宋体" w:hAnsi="宋体" w:eastAsia="宋体" w:cs="宋体"/>
        </w:rPr>
        <w:t>我们希望系统支持多日期的历史记录，而不是仅抓取“最近一个月”的数据。一方面，</w:t>
      </w:r>
      <w:r>
        <w:rPr>
          <w:rFonts w:hint="eastAsia" w:ascii="宋体" w:hAnsi="宋体" w:eastAsia="宋体" w:cs="宋体"/>
          <w:b/>
          <w:bCs/>
        </w:rPr>
        <w:t>数据库设计</w:t>
      </w:r>
      <w:r>
        <w:rPr>
          <w:rFonts w:hint="eastAsia" w:ascii="宋体" w:hAnsi="宋体" w:eastAsia="宋体" w:cs="宋体"/>
        </w:rPr>
        <w:t>已经包含日期字段，可以存储长期的每月快照；另一方面，</w:t>
      </w:r>
      <w:r>
        <w:rPr>
          <w:rFonts w:hint="eastAsia" w:ascii="宋体" w:hAnsi="宋体" w:eastAsia="宋体" w:cs="宋体"/>
          <w:b/>
          <w:bCs/>
        </w:rPr>
        <w:t>OpenDigger接口</w:t>
      </w:r>
      <w:r>
        <w:rPr>
          <w:rFonts w:hint="eastAsia" w:ascii="宋体" w:hAnsi="宋体" w:eastAsia="宋体" w:cs="宋体"/>
        </w:rPr>
        <w:t>本身返回的是整个时间序列数据，我们完全可以利用这一点补齐历史。为兼顾开发效率和数据完整性，</w:t>
      </w:r>
      <w:r>
        <w:rPr>
          <w:rFonts w:hint="eastAsia" w:ascii="宋体" w:hAnsi="宋体" w:eastAsia="宋体" w:cs="宋体"/>
          <w:b/>
          <w:bCs/>
        </w:rPr>
        <w:t>初始实现</w:t>
      </w:r>
      <w:r>
        <w:rPr>
          <w:rFonts w:hint="eastAsia" w:ascii="宋体" w:hAnsi="宋体" w:eastAsia="宋体" w:cs="宋体"/>
        </w:rPr>
        <w:t>可能会先侧重于拉取</w:t>
      </w:r>
      <w:r>
        <w:rPr>
          <w:rFonts w:hint="eastAsia" w:ascii="宋体" w:hAnsi="宋体" w:eastAsia="宋体" w:cs="宋体"/>
          <w:b/>
          <w:bCs/>
        </w:rPr>
        <w:t>最近的一个周期</w:t>
      </w:r>
      <w:r>
        <w:rPr>
          <w:rFonts w:hint="eastAsia" w:ascii="宋体" w:hAnsi="宋体" w:eastAsia="宋体" w:cs="宋体"/>
        </w:rPr>
        <w:t>的数据以验证流程（例如只算当月最新快照，以保证快速跑通流程）。但是，设计上不会对日期做硬限制，我们会在架构上保留并发fetch全部历史的能力。</w:t>
      </w:r>
    </w:p>
    <w:p w14:paraId="3184622D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Phase 1 </w:t>
      </w:r>
      <w:r>
        <w:rPr>
          <w:rFonts w:hint="eastAsia" w:ascii="宋体" w:hAnsi="宋体" w:eastAsia="宋体" w:cs="宋体"/>
          <w:b/>
          <w:bCs/>
        </w:rPr>
        <w:t>策略：</w:t>
      </w:r>
      <w:r>
        <w:rPr>
          <w:rFonts w:hint="eastAsia" w:ascii="宋体" w:hAnsi="宋体" w:eastAsia="宋体" w:cs="宋体"/>
        </w:rPr>
        <w:t>建议先实现“最新月”的刷新，即每次调用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时计算最新的健康度快照，这样能快速看到结果并验证各组件协同工作。由于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返回的是所有月份的数据，我们的代码实际上在插入数据库时可以</w:t>
      </w:r>
      <w:r>
        <w:rPr>
          <w:rFonts w:hint="eastAsia" w:ascii="宋体" w:hAnsi="宋体" w:eastAsia="宋体" w:cs="宋体"/>
          <w:b/>
          <w:bCs/>
        </w:rPr>
        <w:t>遍历整个时间序列</w:t>
      </w:r>
      <w:r>
        <w:rPr>
          <w:rFonts w:hint="eastAsia" w:ascii="宋体" w:hAnsi="宋体" w:eastAsia="宋体" w:cs="宋体"/>
        </w:rPr>
        <w:t>进行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upsert。这意味着：即使我们主要关注最新数据，历史的指标数据其实已经一并存储在</w:t>
      </w:r>
      <w:r>
        <w:rPr>
          <w:rFonts w:hint="eastAsia" w:ascii="宋体" w:hAnsi="宋体" w:eastAsia="宋体" w:cs="宋体"/>
        </w:rPr>
        <w:t xml:space="preserve"> MetricPoint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health_overview_daily </w:t>
      </w:r>
      <w:r>
        <w:rPr>
          <w:rFonts w:hint="eastAsia" w:ascii="宋体" w:hAnsi="宋体" w:eastAsia="宋体" w:cs="宋体"/>
        </w:rPr>
        <w:t>表中了。稍后我们可以在确保系统稳定后，将逻辑扩展为对历史快照也计算评分并存入（比如补算过去12个月每个月的健康度评分）。</w:t>
      </w:r>
    </w:p>
    <w:p w14:paraId="420538E8">
      <w:pPr>
        <w:pStyle w:val="27"/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扩展计划：</w:t>
      </w:r>
      <w:r>
        <w:rPr>
          <w:rFonts w:hint="eastAsia" w:ascii="宋体" w:hAnsi="宋体" w:eastAsia="宋体" w:cs="宋体"/>
        </w:rPr>
        <w:t>在Phase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2或后续阶段，我们可以提供一个批量历史数据填充模式。例如一个参数控制</w:t>
      </w:r>
      <w:r>
        <w:rPr>
          <w:rFonts w:hint="eastAsia" w:ascii="宋体" w:hAnsi="宋体" w:eastAsia="宋体" w:cs="宋体"/>
        </w:rPr>
        <w:t xml:space="preserve"> refresh </w:t>
      </w:r>
      <w:r>
        <w:rPr>
          <w:rFonts w:hint="eastAsia" w:ascii="宋体" w:hAnsi="宋体" w:eastAsia="宋体" w:cs="宋体"/>
        </w:rPr>
        <w:t>为</w:t>
      </w:r>
      <w:r>
        <w:rPr>
          <w:rFonts w:hint="eastAsia" w:ascii="宋体" w:hAnsi="宋体" w:eastAsia="宋体" w:cs="宋体"/>
          <w:b/>
          <w:bCs/>
        </w:rPr>
        <w:t>全量模式</w:t>
      </w:r>
      <w:r>
        <w:rPr>
          <w:rFonts w:hint="eastAsia" w:ascii="宋体" w:hAnsi="宋体" w:eastAsia="宋体" w:cs="宋体"/>
        </w:rPr>
        <w:t>，一次性回溯计算过去若干年的月度健康评分快照并写库。考虑到</w:t>
      </w:r>
      <w:r>
        <w:rPr>
          <w:rFonts w:hint="eastAsia" w:ascii="宋体" w:hAnsi="宋体" w:eastAsia="宋体" w:cs="宋体"/>
        </w:rPr>
        <w:t xml:space="preserve"> OpenDigger </w:t>
      </w:r>
      <w:r>
        <w:rPr>
          <w:rFonts w:hint="eastAsia" w:ascii="宋体" w:hAnsi="宋体" w:eastAsia="宋体" w:cs="宋体"/>
        </w:rPr>
        <w:t>已经提供往期数据，主要开销是计算和写库，可以接受。这样，DataEase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仪表盘未来可以支持时间轴上的</w:t>
      </w:r>
      <w:r>
        <w:rPr>
          <w:rFonts w:hint="eastAsia" w:ascii="宋体" w:hAnsi="宋体" w:eastAsia="宋体" w:cs="宋体"/>
          <w:b/>
          <w:bCs/>
        </w:rPr>
        <w:t>趋势分析</w:t>
      </w:r>
      <w:r>
        <w:rPr>
          <w:rFonts w:hint="eastAsia" w:ascii="宋体" w:hAnsi="宋体" w:eastAsia="宋体" w:cs="宋体"/>
        </w:rPr>
        <w:t>（比如健康度总分随月份的变化曲线等）。用户明确要求“支持多日期”意味着最终交付的系统应当能够逐步展示历史演进，而非静态一个时间点。我们会确保代码结构上易于扩充这一能力。</w:t>
      </w:r>
    </w:p>
    <w:p w14:paraId="63971A1A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综上所述，这是结合</w:t>
      </w:r>
      <w:r>
        <w:rPr>
          <w:rFonts w:hint="eastAsia" w:ascii="宋体" w:hAnsi="宋体" w:eastAsia="宋体" w:cs="宋体"/>
          <w:b/>
          <w:bCs/>
        </w:rPr>
        <w:t>“五维健康度模型”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  <w:b/>
          <w:bCs/>
        </w:rPr>
        <w:t>“PostgreSQL直连架构”</w:t>
      </w:r>
      <w:r>
        <w:rPr>
          <w:rFonts w:hint="eastAsia" w:ascii="宋体" w:hAnsi="宋体" w:eastAsia="宋体" w:cs="宋体"/>
        </w:rPr>
        <w:t>的完整落地方案。请仔细核对以上各环节，特别是</w:t>
      </w:r>
      <w:r>
        <w:rPr>
          <w:rFonts w:hint="eastAsia" w:ascii="宋体" w:hAnsi="宋体" w:eastAsia="宋体" w:cs="宋体"/>
          <w:b/>
          <w:bCs/>
        </w:rPr>
        <w:t>新引入的数据源</w:t>
      </w:r>
      <w:r>
        <w:rPr>
          <w:rFonts w:hint="eastAsia" w:ascii="宋体" w:hAnsi="宋体" w:eastAsia="宋体" w:cs="宋体"/>
        </w:rPr>
        <w:t>（GitHub治理信息、Scorecard安全评分）的获取方式和</w:t>
      </w:r>
      <w:r>
        <w:rPr>
          <w:rFonts w:hint="eastAsia" w:ascii="宋体" w:hAnsi="宋体" w:eastAsia="宋体" w:cs="宋体"/>
          <w:b/>
          <w:bCs/>
        </w:rPr>
        <w:t>算分逻辑</w:t>
      </w:r>
      <w:r>
        <w:rPr>
          <w:rFonts w:hint="eastAsia" w:ascii="宋体" w:hAnsi="宋体" w:eastAsia="宋体" w:cs="宋体"/>
        </w:rPr>
        <w:t>，确认无误后我们将进入代码实现阶段。如果本方案得到通过，我们会按模块开始编写代码，包括：数据库</w:t>
      </w:r>
      <w:r>
        <w:rPr>
          <w:rFonts w:hint="eastAsia" w:ascii="宋体" w:hAnsi="宋体" w:eastAsia="宋体" w:cs="宋体"/>
        </w:rPr>
        <w:t xml:space="preserve"> Schema </w:t>
      </w:r>
      <w:r>
        <w:rPr>
          <w:rFonts w:hint="eastAsia" w:ascii="宋体" w:hAnsi="宋体" w:eastAsia="宋体" w:cs="宋体"/>
        </w:rPr>
        <w:t>初始化（</w:t>
      </w:r>
      <w:r>
        <w:rPr>
          <w:rStyle w:val="51"/>
          <w:rFonts w:hint="eastAsia" w:ascii="宋体" w:hAnsi="宋体" w:eastAsia="宋体" w:cs="宋体"/>
        </w:rPr>
        <w:t>bootstrap_service.py</w:t>
      </w:r>
      <w:r>
        <w:rPr>
          <w:rFonts w:hint="eastAsia" w:ascii="宋体" w:hAnsi="宋体" w:eastAsia="宋体" w:cs="宋体"/>
        </w:rPr>
        <w:t>）、评分引擎实现（</w:t>
      </w:r>
      <w:r>
        <w:rPr>
          <w:rStyle w:val="51"/>
          <w:rFonts w:hint="eastAsia" w:ascii="宋体" w:hAnsi="宋体" w:eastAsia="宋体" w:cs="宋体"/>
        </w:rPr>
        <w:t>metric_engine.py</w:t>
      </w:r>
      <w:r>
        <w:rPr>
          <w:rFonts w:hint="eastAsia" w:ascii="宋体" w:hAnsi="宋体" w:eastAsia="宋体" w:cs="宋体"/>
        </w:rPr>
        <w:t>）、数据抓取与刷新管道整合（可能在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51"/>
          <w:rFonts w:hint="eastAsia" w:ascii="宋体" w:hAnsi="宋体" w:eastAsia="宋体" w:cs="宋体"/>
        </w:rPr>
        <w:t>data_pipeline.py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或直接集成到</w:t>
      </w:r>
      <w:r>
        <w:rPr>
          <w:rFonts w:hint="eastAsia"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>中）。这样循序渐进地完成</w:t>
      </w:r>
      <w:r>
        <w:rPr>
          <w:rFonts w:hint="eastAsia" w:ascii="宋体" w:hAnsi="宋体" w:eastAsia="宋体" w:cs="宋体"/>
        </w:rPr>
        <w:t xml:space="preserve"> Phase 1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Phase 2 </w:t>
      </w:r>
      <w:r>
        <w:rPr>
          <w:rFonts w:hint="eastAsia" w:ascii="宋体" w:hAnsi="宋体" w:eastAsia="宋体" w:cs="宋体"/>
        </w:rPr>
        <w:t>的开发任务，最终交付一个可运行的</w:t>
      </w:r>
      <w:r>
        <w:rPr>
          <w:rFonts w:hint="eastAsia" w:ascii="宋体" w:hAnsi="宋体" w:eastAsia="宋体" w:cs="宋体"/>
          <w:b/>
          <w:bCs/>
        </w:rPr>
        <w:t>开源项目健康度自动评估系统</w:t>
      </w:r>
      <w:r>
        <w:rPr>
          <w:rFonts w:hint="eastAsia" w:ascii="宋体" w:hAnsi="宋体" w:eastAsia="宋体" w:cs="宋体"/>
        </w:rPr>
        <w:t>。</w:t>
      </w:r>
      <w:bookmarkEnd w:id="1"/>
      <w:bookmarkEnd w:id="2"/>
      <w:bookmarkEnd w:id="6"/>
      <w:bookmarkStart w:id="8" w:name="_GoBack"/>
      <w:bookmarkEnd w:id="8"/>
      <w:bookmarkStart w:id="7" w:name="citations"/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964F9"/>
    <w:rsid w:val="482374AD"/>
    <w:rsid w:val="621531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1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1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Body Text Char"/>
    <w:basedOn w:val="20"/>
    <w:link w:val="3"/>
    <w:uiPriority w:val="0"/>
  </w:style>
  <w:style w:type="character" w:styleId="24">
    <w:name w:val="HTML Code"/>
    <w:basedOn w:val="20"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20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uiPriority w:val="0"/>
    <w:pPr>
      <w:wordWrap w:val="0"/>
    </w:pPr>
  </w:style>
  <w:style w:type="character" w:customStyle="1" w:styleId="53">
    <w:name w:val="Section Number"/>
    <w:basedOn w:val="23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3536</Words>
  <Characters>5314</Characters>
  <Lines>12</Lines>
  <Paragraphs>8</Paragraphs>
  <TotalTime>2</TotalTime>
  <ScaleCrop>false</ScaleCrop>
  <LinksUpToDate>false</LinksUpToDate>
  <CharactersWithSpaces>5588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2025-12-26T14:00:00Z</dcterms:created>
  <dc:creator>.</dc:creator>
  <cp:lastModifiedBy>.</cp:lastModifiedBy>
  <dcterms:modified xsi:type="dcterms:W3CDTF">2025-12-26T14:40:39Z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TemplateDocerSaveRecord">
    <vt:lpwstr>eyJoZGlkIjoiN2VkOWRmNzk2YzBhN2Y0MzEyMTY2MmU3YjQzN2I0M2UiLCJ1c2VySWQiOiIxMTUxNzU5ODUwIn0=</vt:lpwstr>
  </property>
  <property fmtid="{D5CDD505-2E9C-101B-9397-08002B2CF9AE}" pid="4" name="KSOProductBuildVer">
    <vt:lpwstr>2052-12.1.0.24034</vt:lpwstr>
  </property>
  <property fmtid="{D5CDD505-2E9C-101B-9397-08002B2CF9AE}" pid="5" name="ICV">
    <vt:lpwstr>6CA7B24A18F94F9381473D34AC65D6F2_13</vt:lpwstr>
  </property>
</Properties>
</file>