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8055" cy="110045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1973" y="3229773"/>
                          <a:ext cx="3488055" cy="1100455"/>
                          <a:chOff x="3601973" y="3229773"/>
                          <a:chExt cx="3487420" cy="1099820"/>
                        </a:xfrm>
                      </wpg:grpSpPr>
                      <wpg:grpSp>
                        <wpg:cNvGrpSpPr/>
                        <wpg:grpSpPr>
                          <a:xfrm>
                            <a:off x="3601973" y="3229773"/>
                            <a:ext cx="3487420" cy="1099820"/>
                            <a:chOff x="3359" y="1216"/>
                            <a:chExt cx="5492" cy="173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59" y="1230"/>
                              <a:ext cx="3118" cy="1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78" y="1216"/>
                              <a:ext cx="2273" cy="1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rot="10800000">
                              <a:off x="6528" y="1228"/>
                              <a:ext cx="0" cy="1706"/>
                            </a:xfrm>
                            <a:prstGeom prst="straightConnector1">
                              <a:avLst/>
                            </a:prstGeom>
                            <a:noFill/>
                            <a:ln cap="rnd" cmpd="sng" w="19075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8055" cy="110045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8055" cy="1100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 DE DISCIPLINA: </w:t>
        <w:br w:type="textWrapping"/>
        <w:t xml:space="preserve">PROJETO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ANANIAS RAPHAEL DA SILVA NÓBREGA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SERRA TALHADA,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MAIO/2021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ANANIAS RAPHAEL DA SILVA NÓBREGA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50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Projeto desenvolvido para efetivação da </w:t>
      </w:r>
      <w:r w:rsidDel="00000000" w:rsidR="00000000" w:rsidRPr="00000000">
        <w:rPr>
          <w:color w:val="ff0000"/>
          <w:vertAlign w:val="baseline"/>
          <w:rtl w:val="0"/>
        </w:rPr>
        <w:t xml:space="preserve">[1ª ou 2ª] etapa</w:t>
      </w:r>
      <w:r w:rsidDel="00000000" w:rsidR="00000000" w:rsidRPr="00000000">
        <w:rPr>
          <w:vertAlign w:val="baseline"/>
          <w:rtl w:val="0"/>
        </w:rPr>
        <w:t xml:space="preserve"> apresentado para avaliação na Disciplina Projeto de Banco de Dados Relacionais ministrada pelo Prof. Hidelberg Oliveira, período letivo 2020.1.</w:t>
      </w:r>
    </w:p>
    <w:p w:rsidR="00000000" w:rsidDel="00000000" w:rsidP="00000000" w:rsidRDefault="00000000" w:rsidRPr="00000000" w14:paraId="0000005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PROJETO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01. DEFINIÇÃO DA PROBLEMÁTICA (DOMÍNIO DA APLICAÇÃO)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62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 aplicação tem como objetivo facilitar o acompanhamento e abertura de protocolos seja no setor público ou privado por parte do funcionário ou servidor, tendo uma melhor visualização, segurança, transparência e tempo de resposta reduzido.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02. DEFINIÇÃO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 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[RF01] 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 ter uma validação de segurança para entrar no sistema, no caso efetuar 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X  ) Essencial     (   ) Importante     (   ) Desejável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[RF01] Manter Protocolo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ser capaz de gerenciar o protocolo de forma a vizualizar, inserrir, atualizar e excluir.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X  ) Essencial     (   ) Importante     (   ) Desejável</w:t>
            </w:r>
          </w:p>
        </w:tc>
      </w:tr>
    </w:tbl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[RF01] Manter Funcionario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ser capaz de gerenciar o funcionario de forma a vizualizar, inserrir, atualizar e excluir.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X  ) Essencial     (   ) Importante     (   ) Desejável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[RF01] Manter Aviso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ser capaz de gerenciar o aviso de forma a vizualizar, inserrir, atualizar e excluir.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X  ) Essencial     (   ) Importante     (   ) Desejável</w:t>
            </w:r>
          </w:p>
        </w:tc>
      </w:tr>
    </w:tbl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[RF01] Gerenciamento de cadastros diverços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ser capaz de gerenciar o cargos, localizações, setores, instituições, categoria de protocolos dentre outros de forma a vizualizar, inserrir, atualizar e excluir.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X  ) Essencial     (   ) Importante     (   ) Desejável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2.2. 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0.0" w:type="dxa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[RNF01] </w:t>
            </w:r>
            <w:r w:rsidDel="00000000" w:rsidR="00000000" w:rsidRPr="00000000">
              <w:rPr>
                <w:rtl w:val="0"/>
              </w:rPr>
              <w:t xml:space="preserve">Linguagem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ser desenvolvido com a linguagem de programação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) Essencial     (   ) Importante     (   ) Desejável</w:t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[RNF01] Framework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Deve se utilizar do framework Spring na sua verção 2.4.4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 Essencial     (  X  ) Importante     (   ) Desejável</w:t>
            </w:r>
          </w:p>
        </w:tc>
      </w:tr>
    </w:tbl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0.0" w:type="dxa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[RNF01] Sistema Web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Disponibilidade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ser web para que possa ser acessado de qualquer lugar que tenha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X ) Essencial     (    ) Importante     (   ) Desejável</w:t>
            </w:r>
          </w:p>
        </w:tc>
      </w:tr>
    </w:tbl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2.3. Requisitos de Domínio (se existir):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98.0" w:type="dxa"/>
        <w:jc w:val="left"/>
        <w:tblInd w:w="0.0" w:type="dxa"/>
        <w:tblLayout w:type="fixed"/>
        <w:tblLook w:val="0000"/>
      </w:tblPr>
      <w:tblGrid>
        <w:gridCol w:w="9798"/>
        <w:tblGridChange w:id="0">
          <w:tblGrid>
            <w:gridCol w:w="97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03. DIAGRAMA ENTIDADE-RELACIONAMENTO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i w:val="1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164310</wp:posOffset>
            </wp:positionH>
            <wp:positionV relativeFrom="paragraph">
              <wp:posOffset>9525</wp:posOffset>
            </wp:positionV>
            <wp:extent cx="5791200" cy="3390703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8653" r="108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90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04. MAPEAMENTO DO ESQUEMA CONCEITUAL PARA 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ESQUEMA LÓGICO-RELACIONAL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Tabela (Atributos)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05. 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Tabela que gerencia os cargos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Descreve o nome do cargo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Endereco</w:t>
              <w:br w:type="textWrapping"/>
              <w:t xml:space="preserve">(Tabela que gerencia os Endereços)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 que se localiza o endereço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rua que o endereço esta localizado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 da localidade que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bairro que a que o endereço esta localizada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Cidade</w:t>
              <w:br w:type="textWrapping"/>
              <w:t xml:space="preserve">(Tabela que gerencia os cidades)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cidade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 que a cidade que localiza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  <w:br w:type="textWrapping"/>
              <w:t xml:space="preserve">(Tabela que gerencia os estados)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Sigla que se refere ao 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Instituicao</w:t>
              <w:br w:type="textWrapping"/>
              <w:t xml:space="preserve">(Tabela que gerencia os instituições)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instituição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CNPJ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CNPJ da instituição a que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IS_ATIVO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Variável que diz que se a instituição e os setores que se referem a ela estão ativos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IS_BLOC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Variável que diz que se a instituição e os setores que se referem a ela estão bloqueados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em que esta instituição se localiza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Setor</w:t>
              <w:br w:type="textWrapping"/>
              <w:t xml:space="preserve">(Tabela que gerencia os setores)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setor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IS_ATIVO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Variável que diz que se a Setor e os Sub-setor que se referem a ela estão ativos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INTITUICAO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Instituição em que o setor se localiza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Aviso</w:t>
              <w:br w:type="textWrapping"/>
              <w:t xml:space="preserve">(Tabela que gerencia os avisos)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Conteúdo do aviso que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Titulo do aviso a que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 Protocolo</w:t>
              <w:br w:type="textWrapping"/>
              <w:t xml:space="preserve">(Tabela que gerencia os Categoria Protocolo)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categoria protocolo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ABREVIACAO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Abreviação que se refere a categoria do protocolo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Conteúdo do categoria do protocolo que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Protocolo</w:t>
              <w:br w:type="textWrapping"/>
              <w:t xml:space="preserve">(Tabela que gerencia os protocolo)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abertura do protocolo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DATAFIM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do fechamento do protocolo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Funcionário a que esse protocolo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NUMERO_PROTOCOLO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 que identifica o protocolo que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 do protocolo a que ele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ASSUNTO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Assunto ao que o protocolo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Conteúdo do protocolo que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Resposta Protocolo</w:t>
              <w:br w:type="textWrapping"/>
              <w:t xml:space="preserve">(Tabela que gerencia os resposta protocolo)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Conteúdo da resposta do protocolo que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DATARESPOSTA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resposta do protocolo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PROTOCOLO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Protocolo a que essa resposta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FUNCIONARIO_REPOSTA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Funcionário que respondeu o protocolo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Funcionario</w:t>
              <w:br w:type="textWrapping"/>
              <w:t xml:space="preserve">(Tabela que gerencia os funcionario)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funcionário a que se refere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 da matricula do funcionário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que o protocolo utiliza pra manipular o acesso ao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Cargo que o funcionário exerce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que o funcionário reside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LOTACAO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Local de trabalho de trabalho do funcionário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05. SCRIPTS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5.1 DDL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8.0" w:type="dxa"/>
        <w:jc w:val="left"/>
        <w:tblInd w:w="0.0" w:type="dxa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99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</w:t>
            </w:r>
          </w:p>
        </w:tc>
      </w:tr>
    </w:tbl>
    <w:p w:rsidR="00000000" w:rsidDel="00000000" w:rsidP="00000000" w:rsidRDefault="00000000" w:rsidRPr="00000000" w14:paraId="000001E1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5.2. 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8.0" w:type="dxa"/>
        <w:jc w:val="left"/>
        <w:tblInd w:w="0.0" w:type="dxa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99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Função</w:t>
              <w:br w:type="textWrapping"/>
              <w:t xml:space="preserve">(descrição funcionalidade)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</w:t>
            </w:r>
          </w:p>
        </w:tc>
      </w:tr>
    </w:tbl>
    <w:p w:rsidR="00000000" w:rsidDel="00000000" w:rsidP="00000000" w:rsidRDefault="00000000" w:rsidRPr="00000000" w14:paraId="000001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06. ANEXOS (Opcional, válido para a 2ª 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Casos de Uso?</w:t>
      </w:r>
    </w:p>
    <w:p w:rsidR="00000000" w:rsidDel="00000000" w:rsidP="00000000" w:rsidRDefault="00000000" w:rsidRPr="00000000" w14:paraId="000001E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Descrição dos fluxos de caso de uso?</w:t>
      </w:r>
    </w:p>
    <w:p w:rsidR="00000000" w:rsidDel="00000000" w:rsidP="00000000" w:rsidRDefault="00000000" w:rsidRPr="00000000" w14:paraId="000001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Sequência?</w:t>
      </w:r>
    </w:p>
    <w:p w:rsidR="00000000" w:rsidDel="00000000" w:rsidP="00000000" w:rsidRDefault="00000000" w:rsidRPr="00000000" w14:paraId="000001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Digrama de Classe?</w:t>
      </w:r>
    </w:p>
    <w:p w:rsidR="00000000" w:rsidDel="00000000" w:rsidP="00000000" w:rsidRDefault="00000000" w:rsidRPr="00000000" w14:paraId="000001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Diagramas de Atividades?</w:t>
      </w:r>
    </w:p>
    <w:p w:rsidR="00000000" w:rsidDel="00000000" w:rsidP="00000000" w:rsidRDefault="00000000" w:rsidRPr="00000000" w14:paraId="000001E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WW8Num1z00">
    <w:name w:val="WW8Num1z0"/>
    <w:next w:val="WW8Num1z0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01">
    <w:name w:val="WW8Num2z0"/>
    <w:next w:val="WW8Num2z0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2">
    <w:name w:val="WW8Num2z1"/>
    <w:next w:val="WW8Num2z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3">
    <w:name w:val="WW8Num2z2"/>
    <w:next w:val="WW8Num2z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4">
    <w:name w:val="WW8Num2z3"/>
    <w:next w:val="WW8Num2z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5">
    <w:name w:val="WW8Num2z4"/>
    <w:next w:val="WW8Num2z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6">
    <w:name w:val="WW8Num2z5"/>
    <w:next w:val="WW8Num2z5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7">
    <w:name w:val="WW8Num2z6"/>
    <w:next w:val="WW8Num2z6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8">
    <w:name w:val="WW8Num2z7"/>
    <w:next w:val="WW8Num2z7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9">
    <w:name w:val="WW8Num2z8"/>
    <w:next w:val="WW8Num2z8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10">
    <w:name w:val="WW8Num3z0"/>
    <w:next w:val="WW8Num3z01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11">
    <w:name w:val="WW8Num4z0"/>
    <w:next w:val="WW8Num4z011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5z012">
    <w:name w:val="WW8Num5z0"/>
    <w:next w:val="WW8Num5z012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013">
    <w:name w:val="WW8Num6z0"/>
    <w:next w:val="WW8Num6z0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14">
    <w:name w:val="WW8Num1z1"/>
    <w:next w:val="WW8Num1z1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15">
    <w:name w:val="WW8Num1z2"/>
    <w:next w:val="WW8Num1z2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16">
    <w:name w:val="WW8Num1z3"/>
    <w:next w:val="WW8Num1z3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17">
    <w:name w:val="WW8Num1z4"/>
    <w:next w:val="WW8Num1z4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18">
    <w:name w:val="WW8Num1z5"/>
    <w:next w:val="WW8Num1z5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19">
    <w:name w:val="WW8Num1z6"/>
    <w:next w:val="WW8Num1z6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20">
    <w:name w:val="WW8Num1z7"/>
    <w:next w:val="WW8Num1z7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21">
    <w:name w:val="WW8Num1z8"/>
    <w:next w:val="WW8Num1z8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22">
    <w:name w:val="WW8Num7z0"/>
    <w:next w:val="WW8Num7z022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3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Tahoma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drão">
    <w:name w:val="Padrão"/>
    <w:next w:val="Padrão"/>
    <w:autoRedefine w:val="0"/>
    <w:hidden w:val="0"/>
    <w:qFormat w:val="0"/>
    <w:pPr>
      <w:widowControl w:val="1"/>
      <w:suppressAutoHyphens w:val="0"/>
      <w:bidi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comseta">
    <w:name w:val="Objeto com seta"/>
    <w:basedOn w:val="Padrão"/>
    <w:next w:val="Objetocomseta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comsombra">
    <w:name w:val="Objeto com sombra"/>
    <w:basedOn w:val="Padrão"/>
    <w:next w:val="Objetocomsombra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">
    <w:name w:val="Objeto sem preenchimento"/>
    <w:basedOn w:val="Padrão"/>
    <w:next w:val="Objetosempreenchimento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nemlinha">
    <w:name w:val="Objeto sem preenchimento nem linha"/>
    <w:basedOn w:val="Padrão"/>
    <w:next w:val="Objetosempreenchimentonemlinha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WW-Corpodotexto">
    <w:name w:val="WW-Corpo do texto"/>
    <w:basedOn w:val="Padrão"/>
    <w:next w:val="WW-Corpodotexto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Corpodotextojustificado">
    <w:name w:val="Corpo do texto justificado"/>
    <w:basedOn w:val="Padrão"/>
    <w:next w:val="Corpodotextojustificado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Recuodaprimeiralinha">
    <w:name w:val="Recuo da primeira linha"/>
    <w:basedOn w:val="Padrão"/>
    <w:next w:val="Recuodaprimeiralinha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34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1"/>
    <w:basedOn w:val="Padrão"/>
    <w:next w:val="Título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2"/>
    <w:basedOn w:val="Padrão"/>
    <w:next w:val="Título2"/>
    <w:autoRedefine w:val="0"/>
    <w:hidden w:val="0"/>
    <w:qFormat w:val="0"/>
    <w:pPr>
      <w:widowControl w:val="1"/>
      <w:suppressAutoHyphens w:val="0"/>
      <w:bidi w:val="0"/>
      <w:spacing w:after="57" w:before="57" w:line="200" w:lineRule="atLeast"/>
      <w:ind w:left="0" w:right="113" w:leftChars="-1" w:rightChars="0" w:firstLine="0" w:firstLineChars="-1"/>
      <w:jc w:val="center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hadecota">
    <w:name w:val="Linha de cota"/>
    <w:basedOn w:val="Padrão"/>
    <w:next w:val="Linhadecota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1">
    <w:name w:val="Padrão~LT~Gliederung 1"/>
    <w:next w:val="Padrão~LT~Gliederung1"/>
    <w:autoRedefine w:val="0"/>
    <w:hidden w:val="0"/>
    <w:qFormat w:val="0"/>
    <w:pPr>
      <w:widowControl w:val="1"/>
      <w:suppressAutoHyphens w:val="0"/>
      <w:bidi w:val="0"/>
      <w:spacing w:after="28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Gliederung2">
    <w:name w:val="Padrão~LT~Gliederung 2"/>
    <w:basedOn w:val="Padrão~LT~Gliederung1"/>
    <w:next w:val="Padrão~LT~Gliederung2"/>
    <w:autoRedefine w:val="0"/>
    <w:hidden w:val="0"/>
    <w:qFormat w:val="0"/>
    <w:pPr>
      <w:widowControl w:val="1"/>
      <w:suppressAutoHyphens w:val="0"/>
      <w:bidi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3">
    <w:name w:val="Padrão~LT~Gliederung 3"/>
    <w:basedOn w:val="Padrão~LT~Gliederung2"/>
    <w:next w:val="Padrão~LT~Gliederung3"/>
    <w:autoRedefine w:val="0"/>
    <w:hidden w:val="0"/>
    <w:qFormat w:val="0"/>
    <w:pPr>
      <w:widowControl w:val="1"/>
      <w:suppressAutoHyphens w:val="0"/>
      <w:bidi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4">
    <w:name w:val="Padrão~LT~Gliederung 4"/>
    <w:basedOn w:val="Padrão~LT~Gliederung3"/>
    <w:next w:val="Padrão~LT~Gliederung4"/>
    <w:autoRedefine w:val="0"/>
    <w:hidden w:val="0"/>
    <w:qFormat w:val="0"/>
    <w:pPr>
      <w:widowControl w:val="1"/>
      <w:suppressAutoHyphens w:val="0"/>
      <w:bidi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5">
    <w:name w:val="Padrão~LT~Gliederung 5"/>
    <w:basedOn w:val="Padrão~LT~Gliederung4"/>
    <w:next w:val="Padrão~LT~Gliederung5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6">
    <w:name w:val="Padrão~LT~Gliederung 6"/>
    <w:basedOn w:val="Padrão~LT~Gliederung5"/>
    <w:next w:val="Padrão~LT~Gliederung6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7">
    <w:name w:val="Padrão~LT~Gliederung 7"/>
    <w:basedOn w:val="Padrão~LT~Gliederung6"/>
    <w:next w:val="Padrão~LT~Gliederung7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8">
    <w:name w:val="Padrão~LT~Gliederung 8"/>
    <w:basedOn w:val="Padrão~LT~Gliederung7"/>
    <w:next w:val="Padrão~LT~Gliederung8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9">
    <w:name w:val="Padrão~LT~Gliederung 9"/>
    <w:basedOn w:val="Padrão~LT~Gliederung8"/>
    <w:next w:val="Padrão~LT~Gliederung9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Titel">
    <w:name w:val="Padrão~LT~Titel"/>
    <w:next w:val="Padrão~LT~Tite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88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Untertitel">
    <w:name w:val="Padrão~LT~Untertitel"/>
    <w:next w:val="Padrão~LT~Untertite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Notizen">
    <w:name w:val="Padrão~LT~Notizen"/>
    <w:next w:val="Padrão~LT~Notizen"/>
    <w:autoRedefine w:val="0"/>
    <w:hidden w:val="0"/>
    <w:qFormat w:val="0"/>
    <w:pPr>
      <w:widowControl w:val="1"/>
      <w:suppressAutoHyphens w:val="0"/>
      <w:bidi w:val="0"/>
      <w:spacing w:line="1" w:lineRule="atLeast"/>
      <w:ind w:left="340" w:right="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objekte">
    <w:name w:val="Padrão~LT~Hintergrundobjekte"/>
    <w:next w:val="Padrão~LT~Hintergrundobjekt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">
    <w:name w:val="Padrão~LT~Hintergrund"/>
    <w:next w:val="Padrão~LT~Hintergrund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1">
    <w:name w:val="gray1"/>
    <w:basedOn w:val="default"/>
    <w:next w:val="gray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2">
    <w:name w:val="gray2"/>
    <w:basedOn w:val="default"/>
    <w:next w:val="gray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3">
    <w:name w:val="gray3"/>
    <w:basedOn w:val="default"/>
    <w:next w:val="gray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1">
    <w:name w:val="bw1"/>
    <w:basedOn w:val="default"/>
    <w:next w:val="bw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2">
    <w:name w:val="bw2"/>
    <w:basedOn w:val="default"/>
    <w:next w:val="bw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3">
    <w:name w:val="bw3"/>
    <w:basedOn w:val="default"/>
    <w:next w:val="bw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1">
    <w:name w:val="orange1"/>
    <w:basedOn w:val="default"/>
    <w:next w:val="orange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2">
    <w:name w:val="orange2"/>
    <w:basedOn w:val="default"/>
    <w:next w:val="orange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3">
    <w:name w:val="orange3"/>
    <w:basedOn w:val="default"/>
    <w:next w:val="orange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1">
    <w:name w:val="turquoise1"/>
    <w:basedOn w:val="default"/>
    <w:next w:val="turquoise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2">
    <w:name w:val="turquoise2"/>
    <w:basedOn w:val="default"/>
    <w:next w:val="turquoise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3">
    <w:name w:val="turquoise3"/>
    <w:basedOn w:val="default"/>
    <w:next w:val="turquoise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1">
    <w:name w:val="blue1"/>
    <w:basedOn w:val="default"/>
    <w:next w:val="blue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2">
    <w:name w:val="blue2"/>
    <w:basedOn w:val="default"/>
    <w:next w:val="blue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3">
    <w:name w:val="blue3"/>
    <w:basedOn w:val="default"/>
    <w:next w:val="blue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1">
    <w:name w:val="sun1"/>
    <w:basedOn w:val="default"/>
    <w:next w:val="sun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2">
    <w:name w:val="sun2"/>
    <w:basedOn w:val="default"/>
    <w:next w:val="sun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3">
    <w:name w:val="sun3"/>
    <w:basedOn w:val="default"/>
    <w:next w:val="sun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1">
    <w:name w:val="earth1"/>
    <w:basedOn w:val="default"/>
    <w:next w:val="earth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2">
    <w:name w:val="earth2"/>
    <w:basedOn w:val="default"/>
    <w:next w:val="earth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3">
    <w:name w:val="earth3"/>
    <w:basedOn w:val="default"/>
    <w:next w:val="earth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1">
    <w:name w:val="green1"/>
    <w:basedOn w:val="default"/>
    <w:next w:val="green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2">
    <w:name w:val="green2"/>
    <w:basedOn w:val="default"/>
    <w:next w:val="green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3">
    <w:name w:val="green3"/>
    <w:basedOn w:val="default"/>
    <w:next w:val="green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1">
    <w:name w:val="seetang1"/>
    <w:basedOn w:val="default"/>
    <w:next w:val="seetang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2">
    <w:name w:val="seetang2"/>
    <w:basedOn w:val="default"/>
    <w:next w:val="seetang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3">
    <w:name w:val="seetang3"/>
    <w:basedOn w:val="default"/>
    <w:next w:val="seetang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1">
    <w:name w:val="lightblue1"/>
    <w:basedOn w:val="default"/>
    <w:next w:val="lightblue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2">
    <w:name w:val="lightblue2"/>
    <w:basedOn w:val="default"/>
    <w:next w:val="lightblue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3">
    <w:name w:val="lightblue3"/>
    <w:basedOn w:val="default"/>
    <w:next w:val="lightblue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1">
    <w:name w:val="yellow1"/>
    <w:basedOn w:val="default"/>
    <w:next w:val="yellow1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2">
    <w:name w:val="yellow2"/>
    <w:basedOn w:val="default"/>
    <w:next w:val="yellow2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3">
    <w:name w:val="yellow3"/>
    <w:basedOn w:val="default"/>
    <w:next w:val="yellow3"/>
    <w:autoRedefine w:val="0"/>
    <w:hidden w:val="0"/>
    <w:qFormat w:val="0"/>
    <w:pPr>
      <w:widowControl w:val="1"/>
      <w:suppressAutoHyphens w:val="0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sdoplanodefundo">
    <w:name w:val="Objetos do plano de fundo"/>
    <w:next w:val="Objetosdoplanodefund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nodefundo">
    <w:name w:val="Plano de fundo"/>
    <w:next w:val="Planodefund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otas">
    <w:name w:val="Notas"/>
    <w:next w:val="Notas"/>
    <w:autoRedefine w:val="0"/>
    <w:hidden w:val="0"/>
    <w:qFormat w:val="0"/>
    <w:pPr>
      <w:widowControl w:val="1"/>
      <w:suppressAutoHyphens w:val="0"/>
      <w:bidi w:val="0"/>
      <w:spacing w:line="1" w:lineRule="atLeast"/>
      <w:ind w:left="340" w:right="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1">
    <w:name w:val="Estrutura de tópicos 1"/>
    <w:next w:val="Estruturadetópicos1"/>
    <w:autoRedefine w:val="0"/>
    <w:hidden w:val="0"/>
    <w:qFormat w:val="0"/>
    <w:pPr>
      <w:widowControl w:val="1"/>
      <w:suppressAutoHyphens w:val="0"/>
      <w:bidi w:val="0"/>
      <w:spacing w:after="28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2">
    <w:name w:val="Estrutura de tópicos 2"/>
    <w:basedOn w:val="Estruturadetópicos1"/>
    <w:next w:val="Estruturadetópicos2"/>
    <w:autoRedefine w:val="0"/>
    <w:hidden w:val="0"/>
    <w:qFormat w:val="0"/>
    <w:pPr>
      <w:widowControl w:val="1"/>
      <w:suppressAutoHyphens w:val="0"/>
      <w:bidi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3">
    <w:name w:val="Estrutura de tópicos 3"/>
    <w:basedOn w:val="Estruturadetópicos2"/>
    <w:next w:val="Estruturadetópicos3"/>
    <w:autoRedefine w:val="0"/>
    <w:hidden w:val="0"/>
    <w:qFormat w:val="0"/>
    <w:pPr>
      <w:widowControl w:val="1"/>
      <w:suppressAutoHyphens w:val="0"/>
      <w:bidi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4">
    <w:name w:val="Estrutura de tópicos 4"/>
    <w:basedOn w:val="Estruturadetópicos3"/>
    <w:next w:val="Estruturadetópicos4"/>
    <w:autoRedefine w:val="0"/>
    <w:hidden w:val="0"/>
    <w:qFormat w:val="0"/>
    <w:pPr>
      <w:widowControl w:val="1"/>
      <w:suppressAutoHyphens w:val="0"/>
      <w:bidi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5">
    <w:name w:val="Estrutura de tópicos 5"/>
    <w:basedOn w:val="Estruturadetópicos4"/>
    <w:next w:val="Estruturadetópicos5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6">
    <w:name w:val="Estrutura de tópicos 6"/>
    <w:basedOn w:val="Estruturadetópicos5"/>
    <w:next w:val="Estruturadetópicos6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7">
    <w:name w:val="Estrutura de tópicos 7"/>
    <w:basedOn w:val="Estruturadetópicos6"/>
    <w:next w:val="Estruturadetópicos7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8">
    <w:name w:val="Estrutura de tópicos 8"/>
    <w:basedOn w:val="Estruturadetópicos7"/>
    <w:next w:val="Estruturadetópicos8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9">
    <w:name w:val="Estrutura de tópicos 9"/>
    <w:basedOn w:val="Estruturadetópicos8"/>
    <w:next w:val="Estruturadetópicos9"/>
    <w:autoRedefine w:val="0"/>
    <w:hidden w:val="0"/>
    <w:qFormat w:val="0"/>
    <w:pPr>
      <w:widowControl w:val="1"/>
      <w:suppressAutoHyphens w:val="0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kdaInternet">
    <w:name w:val="Link da Internet"/>
    <w:next w:val="LinkdaInterne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extodebalãoChar">
    <w:name w:val="Texto de balão Char"/>
    <w:next w:val="TextodebalãoChar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úmerodepágina1">
    <w:name w:val="Número de página1"/>
    <w:next w:val="Númerodepágina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ParagraphFont">
    <w:name w:val="Default Paragraph Font"/>
    <w:next w:val="DefaultParagraphFon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7z0">
    <w:name w:val="WW8Num7z0"/>
    <w:next w:val="WW8Num7z0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6z0">
    <w:name w:val="WW8Num6z0"/>
    <w:next w:val="WW8Num6z0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5z0">
    <w:name w:val="WW8Num5z0"/>
    <w:next w:val="WW8Num5z0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4z0">
    <w:name w:val="WW8Num4z0"/>
    <w:next w:val="WW8Num4z0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3z0">
    <w:name w:val="WW8Num3z0"/>
    <w:next w:val="WW8Num3z0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8">
    <w:name w:val="WW8Num2z8"/>
    <w:next w:val="WW8Num2z8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7">
    <w:name w:val="WW8Num2z7"/>
    <w:next w:val="WW8Num2z7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6">
    <w:name w:val="WW8Num2z6"/>
    <w:next w:val="WW8Num2z6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5">
    <w:name w:val="WW8Num2z5"/>
    <w:next w:val="WW8Num2z5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4">
    <w:name w:val="WW8Num2z4"/>
    <w:next w:val="WW8Num2z4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3">
    <w:name w:val="WW8Num2z3"/>
    <w:next w:val="WW8Num2z3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2">
    <w:name w:val="WW8Num2z2"/>
    <w:next w:val="WW8Num2z2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1">
    <w:name w:val="WW8Num2z1"/>
    <w:next w:val="WW8Num2z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0">
    <w:name w:val="WW8Num2z0"/>
    <w:next w:val="WW8Num2z0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8">
    <w:name w:val="WW8Num1z8"/>
    <w:next w:val="WW8Num1z8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7">
    <w:name w:val="WW8Num1z7"/>
    <w:next w:val="WW8Num1z7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6">
    <w:name w:val="WW8Num1z6"/>
    <w:next w:val="WW8Num1z6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5">
    <w:name w:val="WW8Num1z5"/>
    <w:next w:val="WW8Num1z5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4">
    <w:name w:val="WW8Num1z4"/>
    <w:next w:val="WW8Num1z4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3">
    <w:name w:val="WW8Num1z3"/>
    <w:next w:val="WW8Num1z3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2">
    <w:name w:val="WW8Num1z2"/>
    <w:next w:val="WW8Num1z2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1">
    <w:name w:val="WW8Num1z1"/>
    <w:next w:val="WW8Num1z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0">
    <w:name w:val="WW8Num1z0"/>
    <w:next w:val="WW8Num1z0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mmentText">
    <w:name w:val="Comment Text"/>
    <w:next w:val="Comment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iberation Sans" w:eastAsia="Tahoma" w:hAnsi="Times New Roman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alloonText">
    <w:name w:val="Balloon Text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color w:val="000000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2">
    <w:name w:val="Body Text 2"/>
    <w:next w:val="BodyText2"/>
    <w:autoRedefine w:val="0"/>
    <w:hidden w:val="0"/>
    <w:qFormat w:val="0"/>
    <w:pPr>
      <w:widowControl w:val="1"/>
      <w:suppressAutoHyphens w:val="0"/>
      <w:bidi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Indent2">
    <w:name w:val="Body Text Indent 2"/>
    <w:next w:val="BodyTextIndent2"/>
    <w:autoRedefine w:val="0"/>
    <w:hidden w:val="0"/>
    <w:qFormat w:val="0"/>
    <w:pPr>
      <w:widowControl w:val="1"/>
      <w:suppressAutoHyphens w:val="0"/>
      <w:bidi w:val="0"/>
      <w:spacing w:line="1" w:lineRule="atLeast"/>
      <w:ind w:left="635" w:right="0" w:leftChars="-1" w:rightChars="0" w:firstLine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inText">
    <w:name w:val="Plain Text"/>
    <w:next w:val="Plai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3">
    <w:name w:val="Body Text 3"/>
    <w:next w:val="BodyText3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rgahoras">
    <w:name w:val="cargahoras"/>
    <w:next w:val="cargahoras"/>
    <w:autoRedefine w:val="0"/>
    <w:hidden w:val="0"/>
    <w:qFormat w:val="0"/>
    <w:pPr>
      <w:widowControl w:val="1"/>
      <w:tabs>
        <w:tab w:val="left" w:leader="none" w:pos="14503"/>
      </w:tabs>
      <w:suppressAutoHyphens w:val="0"/>
      <w:bidi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ilo1">
    <w:name w:val="Estilo1"/>
    <w:next w:val="Estilo1"/>
    <w:autoRedefine w:val="0"/>
    <w:hidden w:val="0"/>
    <w:qFormat w:val="0"/>
    <w:pPr>
      <w:widowControl w:val="1"/>
      <w:suppressAutoHyphens w:val="0"/>
      <w:bidi w:val="0"/>
      <w:spacing w:line="480" w:lineRule="auto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rágrafodaLista">
    <w:name w:val="Parágrafo da Lista"/>
    <w:next w:val="ParágrafodaLista"/>
    <w:autoRedefine w:val="0"/>
    <w:hidden w:val="0"/>
    <w:qFormat w:val="0"/>
    <w:pPr>
      <w:widowControl w:val="1"/>
      <w:suppressAutoHyphens w:val="0"/>
      <w:bidi w:val="0"/>
      <w:spacing w:after="212" w:before="212" w:line="1" w:lineRule="atLeast"/>
      <w:ind w:left="1270" w:right="0" w:leftChars="-1" w:rightChars="0" w:firstLine="762" w:firstLineChars="-1"/>
      <w:textDirection w:val="btLr"/>
      <w:textAlignment w:val="top"/>
      <w:outlineLvl w:val="0"/>
    </w:pPr>
    <w:rPr>
      <w:rFonts w:ascii="Calibri" w:cs="Liberation Sans" w:eastAsia="Tahoma" w:hAnsi="Calibri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Fonteparág.padrão1">
    <w:name w:val="Fonte parág. padrão1"/>
    <w:next w:val="Fonteparág.padrão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FAu42GbUoZ1rmbzpoaRpdAXAwg==">AMUW2mXhAU2R1BxzPj08wqyILLk10uL51qWqrwaR9ptYCs511y58NvE23Zvkm0r3NGxrSZ6JCGBxIL3S1Iv+o3iQNjWjbaRXhdweugF7hmx9qpygYgEUW3fSIXMQqP+V8Jj1JnLaDAcc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2007-09-26T16:30:00Z</dcterms:created>
  <dc:creator>Ir. Escolares de N Senhora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