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Report: Salary Analysis and Insights</w:t>
      </w:r>
      <w:bookmarkStart w:id="0" w:name="_GoBack"/>
      <w:bookmarkEnd w:id="0"/>
    </w:p>
    <w:p>
      <w:pPr>
        <w:rPr>
          <w:rFonts w:hint="default"/>
        </w:rPr>
      </w:pPr>
    </w:p>
    <w:p>
      <w:pPr>
        <w:rPr>
          <w:rFonts w:hint="default"/>
        </w:rPr>
      </w:pPr>
      <w:r>
        <w:rPr>
          <w:rFonts w:hint="default"/>
        </w:rPr>
        <w:t>Introduction:</w:t>
      </w:r>
    </w:p>
    <w:p>
      <w:pPr>
        <w:rPr>
          <w:rFonts w:hint="default"/>
        </w:rPr>
      </w:pPr>
      <w:r>
        <w:rPr>
          <w:rFonts w:hint="default"/>
        </w:rPr>
        <w:t>In this report, we analyze a dataset containing information about salaries in San Francisco. The dataset includes various attributes such as employee names, job titles, base pay, overtime pay, and benefits. We perform two analyses: grouping the data and calculating summary statistics for different groups, and analyzing the correlation between salary and another numerical column.</w:t>
      </w:r>
    </w:p>
    <w:p>
      <w:pPr>
        <w:rPr>
          <w:rFonts w:hint="default"/>
        </w:rPr>
      </w:pPr>
    </w:p>
    <w:p>
      <w:pPr>
        <w:rPr>
          <w:rFonts w:hint="default"/>
        </w:rPr>
      </w:pPr>
      <w:r>
        <w:rPr>
          <w:rFonts w:hint="default"/>
        </w:rPr>
        <w:t>Analysis 1: Grouping and Summary Statistics</w:t>
      </w:r>
    </w:p>
    <w:p>
      <w:pPr>
        <w:rPr>
          <w:rFonts w:hint="default"/>
        </w:rPr>
      </w:pPr>
      <w:r>
        <w:rPr>
          <w:rFonts w:hint="default"/>
        </w:rPr>
        <w:t>To gain insights into different employee groups, we group the data by one or more columns and calculate summary statistics for each group. In this analysis, we group the data by job title and year. By calculating the average salary for each group, we can compare the average salaries across different groups.</w:t>
      </w:r>
    </w:p>
    <w:p>
      <w:pPr>
        <w:rPr>
          <w:rFonts w:hint="default"/>
        </w:rPr>
      </w:pPr>
    </w:p>
    <w:p>
      <w:pPr>
        <w:rPr>
          <w:rFonts w:hint="default"/>
        </w:rPr>
      </w:pPr>
      <w:r>
        <w:rPr>
          <w:rFonts w:hint="default"/>
        </w:rPr>
        <w:t>Insights:</w:t>
      </w:r>
    </w:p>
    <w:p>
      <w:pPr>
        <w:rPr>
          <w:rFonts w:hint="default"/>
        </w:rPr>
      </w:pPr>
      <w:r>
        <w:rPr>
          <w:rFonts w:hint="default"/>
        </w:rPr>
        <w:t>- The average salary varies significantly across different job titles and years.</w:t>
      </w:r>
    </w:p>
    <w:p>
      <w:pPr>
        <w:rPr>
          <w:rFonts w:hint="default"/>
        </w:rPr>
      </w:pPr>
      <w:r>
        <w:rPr>
          <w:rFonts w:hint="default"/>
        </w:rPr>
        <w:t>- This variation suggests that job titles and years have an impact on salary levels.</w:t>
      </w:r>
    </w:p>
    <w:p>
      <w:pPr>
        <w:rPr>
          <w:rFonts w:hint="default"/>
        </w:rPr>
      </w:pPr>
      <w:r>
        <w:rPr>
          <w:rFonts w:hint="default"/>
        </w:rPr>
        <w:t>- By further exploring the results, we can identify specific job titles and years that have higher or lower average salaries, providing valuable insights for salary benchmarking and planning.</w:t>
      </w:r>
    </w:p>
    <w:p>
      <w:pPr>
        <w:rPr>
          <w:rFonts w:hint="default"/>
        </w:rPr>
      </w:pPr>
    </w:p>
    <w:p>
      <w:pPr>
        <w:rPr>
          <w:rFonts w:hint="default"/>
        </w:rPr>
      </w:pPr>
      <w:r>
        <w:rPr>
          <w:rFonts w:hint="default"/>
        </w:rPr>
        <w:t>Analysis 2: Correlation between Salary and another Numerical Column</w:t>
      </w:r>
    </w:p>
    <w:p>
      <w:pPr>
        <w:rPr>
          <w:rFonts w:hint="default"/>
        </w:rPr>
      </w:pPr>
      <w:r>
        <w:rPr>
          <w:rFonts w:hint="default"/>
        </w:rPr>
        <w:t>To understand the relationship between salary and another numerical column, we analyze the correlation between the two variables. In this analysis, we choose 'BasePay' as the other numerical column and calculate the correlation coefficient.</w:t>
      </w:r>
    </w:p>
    <w:p>
      <w:pPr>
        <w:rPr>
          <w:rFonts w:hint="default"/>
        </w:rPr>
      </w:pPr>
    </w:p>
    <w:p>
      <w:pPr>
        <w:rPr>
          <w:rFonts w:hint="default"/>
        </w:rPr>
      </w:pPr>
      <w:r>
        <w:rPr>
          <w:rFonts w:hint="default"/>
        </w:rPr>
        <w:t>Insights:</w:t>
      </w:r>
    </w:p>
    <w:p>
      <w:pPr>
        <w:rPr>
          <w:rFonts w:hint="default"/>
        </w:rPr>
      </w:pPr>
      <w:r>
        <w:rPr>
          <w:rFonts w:hint="default"/>
        </w:rPr>
        <w:t>- The correlation coefficient measures the strength and direction of the linear relationship between salary and 'BasePay.'</w:t>
      </w:r>
    </w:p>
    <w:p>
      <w:pPr>
        <w:rPr>
          <w:rFonts w:hint="default"/>
        </w:rPr>
      </w:pPr>
      <w:r>
        <w:rPr>
          <w:rFonts w:hint="default"/>
        </w:rPr>
        <w:t>- A positive correlation coefficient indicates that higher 'BasePay' values are associated with higher salaries, while a negative correlation coefficient suggests the opposite.</w:t>
      </w:r>
    </w:p>
    <w:p>
      <w:pPr>
        <w:rPr>
          <w:rFonts w:hint="default"/>
        </w:rPr>
      </w:pPr>
      <w:r>
        <w:rPr>
          <w:rFonts w:hint="default"/>
        </w:rPr>
        <w:t>- By visualizing the relationship with a scatter plot, we observe the pattern between salary and 'BasePay.'</w:t>
      </w:r>
    </w:p>
    <w:p>
      <w:pPr>
        <w:rPr>
          <w:rFonts w:hint="default"/>
        </w:rPr>
      </w:pPr>
      <w:r>
        <w:rPr>
          <w:rFonts w:hint="default"/>
        </w:rPr>
        <w:t>- The correlation coefficient provides a quantifiable measure of the relationship, allowing us to determine the degree of association between the variables.</w:t>
      </w:r>
    </w:p>
    <w:p>
      <w:pPr>
        <w:rPr>
          <w:rFonts w:hint="default"/>
        </w:rPr>
      </w:pPr>
    </w:p>
    <w:p>
      <w:pPr>
        <w:rPr>
          <w:rFonts w:hint="default"/>
        </w:rPr>
      </w:pPr>
      <w:r>
        <w:rPr>
          <w:rFonts w:hint="default"/>
        </w:rPr>
        <w:t>Conclusion:</w:t>
      </w:r>
    </w:p>
    <w:p>
      <w:pPr>
        <w:rPr>
          <w:rFonts w:hint="default"/>
        </w:rPr>
      </w:pPr>
      <w:r>
        <w:rPr>
          <w:rFonts w:hint="default"/>
        </w:rPr>
        <w:t>Through the analyses conducted on the salary dataset, we have gained valuable insights into the average salary across different job titles and years, as well as the relationship between salary and 'BasePay.' These insights can help organizations make informed decisions related to salary benchmarking, resource allocation, and compensation planning.</w:t>
      </w:r>
    </w:p>
    <w:p>
      <w:pPr>
        <w:rPr>
          <w:rFonts w:hint="default"/>
        </w:rPr>
      </w:pPr>
    </w:p>
    <w:p>
      <w:pPr>
        <w:rPr>
          <w:rFonts w:hint="default"/>
        </w:rPr>
      </w:pPr>
      <w:r>
        <w:rPr>
          <w:rFonts w:hint="default"/>
        </w:rPr>
        <w:t>It is important to note that these findings are based on the specific dataset and analysis conducted. Further exploration and analysis may be required to gain a comprehensive understanding of salaries in San Francisco or to draw more specific conclusions.</w:t>
      </w:r>
    </w:p>
    <w:p>
      <w:pPr>
        <w:rPr>
          <w:rFonts w:hint="default"/>
        </w:rPr>
      </w:pPr>
    </w:p>
    <w:p>
      <w:r>
        <w:rPr>
          <w:rFonts w:hint="default"/>
        </w:rPr>
        <w:t>Disclaimer: The findings and insights presented in this report are based on the analysis of the provided dataset and should be interpreted with caution. The dataset itself may have limitations, and additional factors beyond the scope of this analysis can influence salary levels.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7C5A37"/>
    <w:rsid w:val="147C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2024-02-01T18:35:00Z</dcterms:created>
  <dc:creator>hp</dc:creator>
  <cp:lastModifiedBy>Menna Elsayed</cp:lastModifiedBy>
  <dcterms:modified xsi:type="dcterms:W3CDTF">2024-02-01T18:36:46Z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193598F13D8E407D806523380958BCCA</vt:lpwstr>
  </property>
</Properties>
</file>