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EBD2E" w14:textId="4B9367F5" w:rsidR="00C72FA9" w:rsidRDefault="00A961B3" w:rsidP="00A961B3">
      <w:pPr>
        <w:jc w:val="center"/>
        <w:rPr>
          <w:rFonts w:asciiTheme="majorBidi" w:hAnsiTheme="majorBidi" w:cstheme="majorBidi"/>
          <w:sz w:val="40"/>
          <w:szCs w:val="40"/>
        </w:rPr>
      </w:pPr>
      <w:r w:rsidRPr="00A961B3">
        <w:rPr>
          <w:rFonts w:asciiTheme="majorBidi" w:hAnsiTheme="majorBidi" w:cstheme="majorBidi"/>
          <w:sz w:val="40"/>
          <w:szCs w:val="40"/>
        </w:rPr>
        <w:t>Egyptian companies Use AI</w:t>
      </w:r>
    </w:p>
    <w:p w14:paraId="312AAC35" w14:textId="68794715" w:rsidR="00EC4A55" w:rsidRPr="00EC4A55" w:rsidRDefault="00EC4A55" w:rsidP="00EC4A55">
      <w:pPr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  <w:r w:rsidRPr="00EC4A55">
        <w:rPr>
          <w:rFonts w:asciiTheme="majorBidi" w:hAnsiTheme="majorBidi" w:cstheme="majorBidi"/>
          <w:b/>
          <w:bCs/>
          <w:i/>
          <w:iCs/>
          <w:sz w:val="40"/>
          <w:szCs w:val="40"/>
        </w:rPr>
        <w:t>Companies :</w:t>
      </w:r>
    </w:p>
    <w:p w14:paraId="6A6EA08C" w14:textId="70C015E4" w:rsidR="00A961B3" w:rsidRDefault="00A961B3" w:rsidP="00A961B3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1.EyeVec</w:t>
      </w:r>
    </w:p>
    <w:p w14:paraId="7A717CD8" w14:textId="3ED610B9" w:rsidR="00A961B3" w:rsidRDefault="00A961B3" w:rsidP="00A961B3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2.PaySupp</w:t>
      </w:r>
    </w:p>
    <w:p w14:paraId="4E5B36B6" w14:textId="15BF7CC9" w:rsidR="00A961B3" w:rsidRDefault="00A961B3" w:rsidP="00EC4A55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3.Recycle it</w:t>
      </w:r>
    </w:p>
    <w:p w14:paraId="4BE0D2BF" w14:textId="4B6E4ED2" w:rsidR="00A961B3" w:rsidRDefault="00A961B3" w:rsidP="00EC4A55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4.Conictus</w:t>
      </w:r>
    </w:p>
    <w:p w14:paraId="52770184" w14:textId="38858FBF" w:rsidR="00A961B3" w:rsidRDefault="00212DBB" w:rsidP="00EC4A55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5</w:t>
      </w:r>
      <w:r w:rsidR="00A961B3">
        <w:rPr>
          <w:rFonts w:asciiTheme="majorBidi" w:hAnsiTheme="majorBidi" w:cstheme="majorBidi"/>
          <w:sz w:val="40"/>
          <w:szCs w:val="40"/>
        </w:rPr>
        <w:t>.Raccoon platform</w:t>
      </w:r>
    </w:p>
    <w:p w14:paraId="73B9B332" w14:textId="4B9B751D" w:rsidR="00A961B3" w:rsidRDefault="00212DBB" w:rsidP="00EC4A55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6</w:t>
      </w:r>
      <w:r w:rsidR="003608FA">
        <w:rPr>
          <w:rFonts w:asciiTheme="majorBidi" w:hAnsiTheme="majorBidi" w:cstheme="majorBidi"/>
          <w:sz w:val="40"/>
          <w:szCs w:val="40"/>
        </w:rPr>
        <w:t>.Widebot</w:t>
      </w:r>
    </w:p>
    <w:p w14:paraId="1B1833AB" w14:textId="6E835586" w:rsidR="003608FA" w:rsidRDefault="00212DBB" w:rsidP="00EC4A55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7</w:t>
      </w:r>
      <w:r w:rsidR="003608FA">
        <w:rPr>
          <w:rFonts w:asciiTheme="majorBidi" w:hAnsiTheme="majorBidi" w:cstheme="majorBidi"/>
          <w:sz w:val="40"/>
          <w:szCs w:val="40"/>
        </w:rPr>
        <w:t>.Crowd Analyzer</w:t>
      </w:r>
    </w:p>
    <w:p w14:paraId="3B085905" w14:textId="019FD82B" w:rsidR="003608FA" w:rsidRDefault="00212DBB" w:rsidP="00A961B3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8</w:t>
      </w:r>
      <w:r w:rsidR="003608FA">
        <w:rPr>
          <w:rFonts w:asciiTheme="majorBidi" w:hAnsiTheme="majorBidi" w:cstheme="majorBidi"/>
          <w:sz w:val="40"/>
          <w:szCs w:val="40"/>
        </w:rPr>
        <w:t>.Talents Arena</w:t>
      </w:r>
    </w:p>
    <w:p w14:paraId="7296358B" w14:textId="7F4B95D8" w:rsidR="003608FA" w:rsidRDefault="00212DBB" w:rsidP="00A961B3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9</w:t>
      </w:r>
      <w:r w:rsidR="003F7B82">
        <w:rPr>
          <w:rFonts w:asciiTheme="majorBidi" w:hAnsiTheme="majorBidi" w:cstheme="majorBidi"/>
          <w:sz w:val="40"/>
          <w:szCs w:val="40"/>
        </w:rPr>
        <w:t>.Weelo (digital AI supply chain)</w:t>
      </w:r>
    </w:p>
    <w:p w14:paraId="0D25E6B7" w14:textId="20D4DC79" w:rsidR="003F7B82" w:rsidRDefault="003F7B82" w:rsidP="00A961B3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1</w:t>
      </w:r>
      <w:r w:rsidR="00212DBB">
        <w:rPr>
          <w:rFonts w:asciiTheme="majorBidi" w:hAnsiTheme="majorBidi" w:cstheme="majorBidi"/>
          <w:sz w:val="40"/>
          <w:szCs w:val="40"/>
        </w:rPr>
        <w:t>0</w:t>
      </w:r>
      <w:r>
        <w:rPr>
          <w:rFonts w:asciiTheme="majorBidi" w:hAnsiTheme="majorBidi" w:cstheme="majorBidi"/>
          <w:sz w:val="40"/>
          <w:szCs w:val="40"/>
        </w:rPr>
        <w:t>.MerQ (virtual assistant chatbot)</w:t>
      </w:r>
    </w:p>
    <w:p w14:paraId="60506D38" w14:textId="1C501BEB" w:rsidR="003F7B82" w:rsidRDefault="003F7B82" w:rsidP="003F7B82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1</w:t>
      </w:r>
      <w:r w:rsidR="00212DBB">
        <w:rPr>
          <w:rFonts w:asciiTheme="majorBidi" w:hAnsiTheme="majorBidi" w:cstheme="majorBidi"/>
          <w:sz w:val="40"/>
          <w:szCs w:val="40"/>
        </w:rPr>
        <w:t>1</w:t>
      </w:r>
      <w:r>
        <w:rPr>
          <w:rFonts w:asciiTheme="majorBidi" w:hAnsiTheme="majorBidi" w:cstheme="majorBidi"/>
          <w:sz w:val="40"/>
          <w:szCs w:val="40"/>
        </w:rPr>
        <w:t>.WebVille (AI company provides solutions via different tools)</w:t>
      </w:r>
    </w:p>
    <w:p w14:paraId="30F27603" w14:textId="1EE5CBD2" w:rsidR="003F7B82" w:rsidRDefault="003F7B82" w:rsidP="003F7B82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1</w:t>
      </w:r>
      <w:r w:rsidR="00212DBB">
        <w:rPr>
          <w:rFonts w:asciiTheme="majorBidi" w:hAnsiTheme="majorBidi" w:cstheme="majorBidi"/>
          <w:sz w:val="40"/>
          <w:szCs w:val="40"/>
        </w:rPr>
        <w:t>2</w:t>
      </w:r>
      <w:r>
        <w:rPr>
          <w:rFonts w:asciiTheme="majorBidi" w:hAnsiTheme="majorBidi" w:cstheme="majorBidi"/>
          <w:sz w:val="40"/>
          <w:szCs w:val="40"/>
        </w:rPr>
        <w:t>.</w:t>
      </w:r>
      <w:r w:rsidR="00413146">
        <w:rPr>
          <w:rFonts w:asciiTheme="majorBidi" w:hAnsiTheme="majorBidi" w:cstheme="majorBidi"/>
          <w:sz w:val="40"/>
          <w:szCs w:val="40"/>
        </w:rPr>
        <w:t>avidBeam technologies (AI video analytics company)</w:t>
      </w:r>
    </w:p>
    <w:p w14:paraId="10B0A21B" w14:textId="6ABD2684" w:rsidR="00413146" w:rsidRDefault="00413146" w:rsidP="003F7B82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1</w:t>
      </w:r>
      <w:r w:rsidR="00212DBB">
        <w:rPr>
          <w:rFonts w:asciiTheme="majorBidi" w:hAnsiTheme="majorBidi" w:cstheme="majorBidi"/>
          <w:sz w:val="40"/>
          <w:szCs w:val="40"/>
        </w:rPr>
        <w:t>3</w:t>
      </w:r>
      <w:r>
        <w:rPr>
          <w:rFonts w:asciiTheme="majorBidi" w:hAnsiTheme="majorBidi" w:cstheme="majorBidi"/>
          <w:sz w:val="40"/>
          <w:szCs w:val="40"/>
        </w:rPr>
        <w:t>.</w:t>
      </w:r>
      <w:r w:rsidR="007E1E0B">
        <w:rPr>
          <w:rFonts w:asciiTheme="majorBidi" w:hAnsiTheme="majorBidi" w:cstheme="majorBidi"/>
          <w:sz w:val="40"/>
          <w:szCs w:val="40"/>
        </w:rPr>
        <w:t>Designfy</w:t>
      </w:r>
    </w:p>
    <w:p w14:paraId="616CCC6E" w14:textId="1C5146DA" w:rsidR="007E1E0B" w:rsidRDefault="007E1E0B" w:rsidP="003F7B82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1</w:t>
      </w:r>
      <w:r w:rsidR="00212DBB">
        <w:rPr>
          <w:rFonts w:asciiTheme="majorBidi" w:hAnsiTheme="majorBidi" w:cstheme="majorBidi"/>
          <w:sz w:val="40"/>
          <w:szCs w:val="40"/>
        </w:rPr>
        <w:t>4</w:t>
      </w:r>
      <w:r>
        <w:rPr>
          <w:rFonts w:asciiTheme="majorBidi" w:hAnsiTheme="majorBidi" w:cstheme="majorBidi"/>
          <w:sz w:val="40"/>
          <w:szCs w:val="40"/>
        </w:rPr>
        <w:t>.SmartTech</w:t>
      </w:r>
    </w:p>
    <w:p w14:paraId="5A6B8A1E" w14:textId="2D4D3192" w:rsidR="007E1E0B" w:rsidRDefault="007E1E0B" w:rsidP="003F7B82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1</w:t>
      </w:r>
      <w:r w:rsidR="00212DBB">
        <w:rPr>
          <w:rFonts w:asciiTheme="majorBidi" w:hAnsiTheme="majorBidi" w:cstheme="majorBidi"/>
          <w:sz w:val="40"/>
          <w:szCs w:val="40"/>
        </w:rPr>
        <w:t>5</w:t>
      </w:r>
      <w:r>
        <w:rPr>
          <w:rFonts w:asciiTheme="majorBidi" w:hAnsiTheme="majorBidi" w:cstheme="majorBidi"/>
          <w:sz w:val="40"/>
          <w:szCs w:val="40"/>
        </w:rPr>
        <w:t>.Transatlantic technology and services</w:t>
      </w:r>
    </w:p>
    <w:p w14:paraId="22F7DB87" w14:textId="3B4A9EC2" w:rsidR="007E1E0B" w:rsidRDefault="007E1E0B" w:rsidP="003F7B82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1</w:t>
      </w:r>
      <w:r w:rsidR="00212DBB">
        <w:rPr>
          <w:rFonts w:asciiTheme="majorBidi" w:hAnsiTheme="majorBidi" w:cstheme="majorBidi"/>
          <w:sz w:val="40"/>
          <w:szCs w:val="40"/>
        </w:rPr>
        <w:t>6</w:t>
      </w:r>
      <w:r>
        <w:rPr>
          <w:rFonts w:asciiTheme="majorBidi" w:hAnsiTheme="majorBidi" w:cstheme="majorBidi"/>
          <w:sz w:val="40"/>
          <w:szCs w:val="40"/>
        </w:rPr>
        <w:t>.Kemet dynamics</w:t>
      </w:r>
    </w:p>
    <w:p w14:paraId="45505CE6" w14:textId="78F4F138" w:rsidR="007E1E0B" w:rsidRDefault="00EC4A55" w:rsidP="003F7B82">
      <w:pPr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  <w:r w:rsidRPr="00EC4A55">
        <w:rPr>
          <w:rFonts w:asciiTheme="majorBidi" w:hAnsiTheme="majorBidi" w:cstheme="majorBidi"/>
          <w:b/>
          <w:bCs/>
          <w:i/>
          <w:iCs/>
          <w:sz w:val="40"/>
          <w:szCs w:val="40"/>
        </w:rPr>
        <w:t>Startups companies :</w:t>
      </w:r>
    </w:p>
    <w:p w14:paraId="3D536A4B" w14:textId="4A78D25C" w:rsidR="00EC4A55" w:rsidRDefault="00EC4A55" w:rsidP="003F7B82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lastRenderedPageBreak/>
        <w:t>1.Cassbana</w:t>
      </w:r>
    </w:p>
    <w:p w14:paraId="4016C972" w14:textId="688583F1" w:rsidR="00EC4A55" w:rsidRDefault="00EC4A55" w:rsidP="003F7B82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2.</w:t>
      </w:r>
      <w:r w:rsidR="00CA1F39">
        <w:rPr>
          <w:rFonts w:asciiTheme="majorBidi" w:hAnsiTheme="majorBidi" w:cstheme="majorBidi"/>
          <w:sz w:val="40"/>
          <w:szCs w:val="40"/>
        </w:rPr>
        <w:t>BlinkApp</w:t>
      </w:r>
    </w:p>
    <w:p w14:paraId="208D5ED4" w14:textId="0F7B5A63" w:rsidR="00CA1F39" w:rsidRDefault="00CA1F39" w:rsidP="003F7B82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3.spark instruments</w:t>
      </w:r>
    </w:p>
    <w:p w14:paraId="67D1C5F7" w14:textId="1266D7A7" w:rsidR="00CA1F39" w:rsidRDefault="00CA1F39" w:rsidP="003F7B82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4.Werpex,inc</w:t>
      </w:r>
    </w:p>
    <w:p w14:paraId="58C30AC9" w14:textId="3F687725" w:rsidR="00CA1F39" w:rsidRDefault="00CA1F39" w:rsidP="003F7B82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5.</w:t>
      </w:r>
      <w:r w:rsidR="00CF1684">
        <w:rPr>
          <w:rFonts w:asciiTheme="majorBidi" w:hAnsiTheme="majorBidi" w:cstheme="majorBidi"/>
          <w:sz w:val="40"/>
          <w:szCs w:val="40"/>
        </w:rPr>
        <w:t xml:space="preserve"> </w:t>
      </w:r>
      <w:r w:rsidR="00212DBB">
        <w:rPr>
          <w:rFonts w:asciiTheme="majorBidi" w:hAnsiTheme="majorBidi" w:cstheme="majorBidi"/>
          <w:sz w:val="40"/>
          <w:szCs w:val="40"/>
        </w:rPr>
        <w:t>Voicak</w:t>
      </w:r>
    </w:p>
    <w:p w14:paraId="06ED3725" w14:textId="17558E43" w:rsidR="00212DBB" w:rsidRDefault="00212DBB" w:rsidP="003F7B82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6.Rubik plus</w:t>
      </w:r>
    </w:p>
    <w:p w14:paraId="0560685F" w14:textId="43CA0795" w:rsidR="00CA1F39" w:rsidRDefault="00212DBB" w:rsidP="003F7B82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7.Sipof.ink</w:t>
      </w:r>
    </w:p>
    <w:p w14:paraId="4912F808" w14:textId="0821CAA0" w:rsidR="00212DBB" w:rsidRDefault="00212DBB" w:rsidP="003F7B82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8.happygnition</w:t>
      </w:r>
    </w:p>
    <w:p w14:paraId="38B94248" w14:textId="01AE76E0" w:rsidR="00212DBB" w:rsidRDefault="00212DBB" w:rsidP="00212DBB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9</w:t>
      </w:r>
      <w:r>
        <w:rPr>
          <w:rFonts w:asciiTheme="majorBidi" w:hAnsiTheme="majorBidi" w:cstheme="majorBidi"/>
          <w:sz w:val="40"/>
          <w:szCs w:val="40"/>
        </w:rPr>
        <w:t>.Moviette</w:t>
      </w:r>
    </w:p>
    <w:p w14:paraId="757AA558" w14:textId="77777777" w:rsidR="00212DBB" w:rsidRPr="00EC4A55" w:rsidRDefault="00212DBB" w:rsidP="003F7B82">
      <w:pPr>
        <w:rPr>
          <w:rFonts w:asciiTheme="majorBidi" w:hAnsiTheme="majorBidi" w:cstheme="majorBidi"/>
          <w:sz w:val="40"/>
          <w:szCs w:val="40"/>
        </w:rPr>
      </w:pPr>
    </w:p>
    <w:sectPr w:rsidR="00212DBB" w:rsidRPr="00EC4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B3"/>
    <w:rsid w:val="00212DBB"/>
    <w:rsid w:val="003608FA"/>
    <w:rsid w:val="003F7B82"/>
    <w:rsid w:val="00413146"/>
    <w:rsid w:val="007E1E0B"/>
    <w:rsid w:val="00A961B3"/>
    <w:rsid w:val="00C72FA9"/>
    <w:rsid w:val="00CA1F39"/>
    <w:rsid w:val="00CF1684"/>
    <w:rsid w:val="00EC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AC03E"/>
  <w15:chartTrackingRefBased/>
  <w15:docId w15:val="{7D8E7E68-D76D-4ED3-ABE2-7D8CFA6CA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 Essam</dc:creator>
  <cp:keywords/>
  <dc:description/>
  <cp:lastModifiedBy>Menna Essam</cp:lastModifiedBy>
  <cp:revision>2</cp:revision>
  <dcterms:created xsi:type="dcterms:W3CDTF">2023-07-10T12:11:00Z</dcterms:created>
  <dcterms:modified xsi:type="dcterms:W3CDTF">2023-07-10T15:09:00Z</dcterms:modified>
</cp:coreProperties>
</file>