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FC7D" w14:textId="77777777" w:rsidR="002F1CDF" w:rsidRPr="002F1CDF" w:rsidRDefault="002F1CDF" w:rsidP="002F1CDF">
      <w:r w:rsidRPr="002F1CDF">
        <w:t>JOE SMITH</w:t>
      </w:r>
    </w:p>
    <w:p w14:paraId="1F74F664" w14:textId="77777777" w:rsidR="002F1CDF" w:rsidRPr="002F1CDF" w:rsidRDefault="002F1CDF" w:rsidP="002F1CDF">
      <w:r w:rsidRPr="002F1CDF">
        <w:t>New York, NY | (212) 555-0102 | j.smith@prestige.edu | linkedin.com/in/</w:t>
      </w:r>
      <w:proofErr w:type="spellStart"/>
      <w:r w:rsidRPr="002F1CDF">
        <w:t>joesmith</w:t>
      </w:r>
      <w:proofErr w:type="spellEnd"/>
      <w:r w:rsidRPr="002F1CDF">
        <w:t>-finance</w:t>
      </w:r>
    </w:p>
    <w:p w14:paraId="651D2FE5" w14:textId="77777777" w:rsidR="002F1CDF" w:rsidRPr="002F1CDF" w:rsidRDefault="002F1CDF" w:rsidP="002F1CDF">
      <w:r w:rsidRPr="002F1CDF">
        <w:t>PROFESSIONAL SUMMARY</w:t>
      </w:r>
    </w:p>
    <w:p w14:paraId="2BC34EAB" w14:textId="77777777" w:rsidR="002F1CDF" w:rsidRPr="002F1CDF" w:rsidRDefault="002F1CDF" w:rsidP="002F1CDF">
      <w:r w:rsidRPr="002F1CDF">
        <w:t>Analytical and driven Finance major with a proven aptitude for complex problem-solving and financial modeling. Demonstrated leadership experience managing high-stakes academic competitions and conducting equity research. Seeking to leverage strong quantitative skills as an Investment Banking Summer Analyst at J.P. Morgan to contribute to deal execution and valuation analysis.</w:t>
      </w:r>
    </w:p>
    <w:p w14:paraId="7EADADDD" w14:textId="77777777" w:rsidR="002F1CDF" w:rsidRPr="002F1CDF" w:rsidRDefault="002F1CDF" w:rsidP="002F1CDF">
      <w:r w:rsidRPr="002F1CDF">
        <w:rPr>
          <w:b/>
          <w:bCs/>
        </w:rPr>
        <w:t>EDUCATION</w:t>
      </w:r>
    </w:p>
    <w:p w14:paraId="67F3FCE1" w14:textId="77777777" w:rsidR="002F1CDF" w:rsidRPr="002F1CDF" w:rsidRDefault="002F1CDF" w:rsidP="002F1CDF">
      <w:r w:rsidRPr="002F1CDF">
        <w:t>Bachelor of Science in Finance, Minor in Economics</w:t>
      </w:r>
    </w:p>
    <w:p w14:paraId="16393ED9" w14:textId="77777777" w:rsidR="002F1CDF" w:rsidRPr="002F1CDF" w:rsidRDefault="002F1CDF" w:rsidP="002F1CDF">
      <w:r w:rsidRPr="002F1CDF">
        <w:t>Prestige University | New York, NY</w:t>
      </w:r>
    </w:p>
    <w:p w14:paraId="2D2CCF05" w14:textId="77777777" w:rsidR="002F1CDF" w:rsidRPr="002F1CDF" w:rsidRDefault="002F1CDF" w:rsidP="002F1CDF">
      <w:r w:rsidRPr="002F1CDF">
        <w:t>Expected Graduation: May 2026</w:t>
      </w:r>
    </w:p>
    <w:p w14:paraId="2B0EB188" w14:textId="77777777" w:rsidR="002F1CDF" w:rsidRPr="002F1CDF" w:rsidRDefault="002F1CDF" w:rsidP="002F1CDF">
      <w:pPr>
        <w:numPr>
          <w:ilvl w:val="0"/>
          <w:numId w:val="1"/>
        </w:numPr>
      </w:pPr>
      <w:r w:rsidRPr="002F1CDF">
        <w:rPr>
          <w:b/>
          <w:bCs/>
        </w:rPr>
        <w:t>Cumulative GPA:</w:t>
      </w:r>
      <w:r w:rsidRPr="002F1CDF">
        <w:t xml:space="preserve"> 3.9/4.0</w:t>
      </w:r>
    </w:p>
    <w:p w14:paraId="6DBD8984" w14:textId="77777777" w:rsidR="002F1CDF" w:rsidRPr="002F1CDF" w:rsidRDefault="002F1CDF" w:rsidP="002F1CDF">
      <w:pPr>
        <w:numPr>
          <w:ilvl w:val="0"/>
          <w:numId w:val="1"/>
        </w:numPr>
      </w:pPr>
      <w:r w:rsidRPr="002F1CDF">
        <w:rPr>
          <w:b/>
          <w:bCs/>
        </w:rPr>
        <w:t>Relevant Coursework:</w:t>
      </w:r>
      <w:r w:rsidRPr="002F1CDF">
        <w:t xml:space="preserve"> Corporate Finance, Financial Derivatives, Econometrics, Accounting Principles, M&amp;A Strategy.</w:t>
      </w:r>
    </w:p>
    <w:p w14:paraId="1B51885D" w14:textId="77777777" w:rsidR="002F1CDF" w:rsidRPr="002F1CDF" w:rsidRDefault="002F1CDF" w:rsidP="002F1CDF">
      <w:r w:rsidRPr="002F1CDF">
        <w:rPr>
          <w:b/>
          <w:bCs/>
        </w:rPr>
        <w:t>LEADERSHIP &amp; ACADEMIC PROJECTS</w:t>
      </w:r>
    </w:p>
    <w:p w14:paraId="21E9118F" w14:textId="77777777" w:rsidR="002F1CDF" w:rsidRPr="002F1CDF" w:rsidRDefault="002F1CDF" w:rsidP="002F1CDF">
      <w:r w:rsidRPr="002F1CDF">
        <w:t>Head of Competitions / Executive Board Member</w:t>
      </w:r>
    </w:p>
    <w:p w14:paraId="05535027" w14:textId="77777777" w:rsidR="002F1CDF" w:rsidRPr="002F1CDF" w:rsidRDefault="002F1CDF" w:rsidP="002F1CDF">
      <w:r w:rsidRPr="002F1CDF">
        <w:t>Prestige University Finance Club | New York, NY</w:t>
      </w:r>
    </w:p>
    <w:p w14:paraId="68369A4B" w14:textId="77777777" w:rsidR="002F1CDF" w:rsidRPr="002F1CDF" w:rsidRDefault="002F1CDF" w:rsidP="002F1CDF">
      <w:r w:rsidRPr="002F1CDF">
        <w:t>September 2023 – Present</w:t>
      </w:r>
    </w:p>
    <w:p w14:paraId="11CA1CF2" w14:textId="77777777" w:rsidR="002F1CDF" w:rsidRPr="002F1CDF" w:rsidRDefault="002F1CDF" w:rsidP="002F1CDF">
      <w:pPr>
        <w:numPr>
          <w:ilvl w:val="0"/>
          <w:numId w:val="2"/>
        </w:numPr>
      </w:pPr>
      <w:r w:rsidRPr="002F1CDF">
        <w:rPr>
          <w:b/>
          <w:bCs/>
        </w:rPr>
        <w:t>Stock Pitch Competition Lead:</w:t>
      </w:r>
      <w:r w:rsidRPr="002F1CDF">
        <w:t xml:space="preserve"> Spearhead the planning and execution of the university’s annual stock pitch competition, managing a budget of $5,000 and coordinating logistics for 50+ student teams.</w:t>
      </w:r>
    </w:p>
    <w:p w14:paraId="11C52065" w14:textId="77777777" w:rsidR="002F1CDF" w:rsidRPr="002F1CDF" w:rsidRDefault="002F1CDF" w:rsidP="002F1CDF">
      <w:pPr>
        <w:numPr>
          <w:ilvl w:val="0"/>
          <w:numId w:val="2"/>
        </w:numPr>
      </w:pPr>
      <w:r w:rsidRPr="002F1CDF">
        <w:rPr>
          <w:b/>
          <w:bCs/>
        </w:rPr>
        <w:t>Stakeholder Management:</w:t>
      </w:r>
      <w:r w:rsidRPr="002F1CDF">
        <w:t xml:space="preserve"> Secured participation from 10 industry professionals from top-tier banks to serve as judges, facilitating networking opportunities for members.</w:t>
      </w:r>
    </w:p>
    <w:p w14:paraId="52788A2C" w14:textId="77777777" w:rsidR="002F1CDF" w:rsidRPr="002F1CDF" w:rsidRDefault="002F1CDF" w:rsidP="002F1CDF">
      <w:pPr>
        <w:numPr>
          <w:ilvl w:val="0"/>
          <w:numId w:val="2"/>
        </w:numPr>
      </w:pPr>
      <w:r w:rsidRPr="002F1CDF">
        <w:rPr>
          <w:b/>
          <w:bCs/>
        </w:rPr>
        <w:t>Strategic Analysis:</w:t>
      </w:r>
      <w:r w:rsidRPr="002F1CDF">
        <w:t xml:space="preserve"> Revamped the scoring rubric to prioritize depth of valuation analysis and risk assessment, resulting in a 30% increase in the quality of submission data.</w:t>
      </w:r>
    </w:p>
    <w:p w14:paraId="75599EC3" w14:textId="77777777" w:rsidR="002F1CDF" w:rsidRPr="002F1CDF" w:rsidRDefault="002F1CDF" w:rsidP="002F1CDF">
      <w:r w:rsidRPr="002F1CDF">
        <w:t>Student Analyst</w:t>
      </w:r>
    </w:p>
    <w:p w14:paraId="0A2C8472" w14:textId="77777777" w:rsidR="002F1CDF" w:rsidRPr="002F1CDF" w:rsidRDefault="002F1CDF" w:rsidP="002F1CDF">
      <w:r w:rsidRPr="002F1CDF">
        <w:lastRenderedPageBreak/>
        <w:t>Prestige Investment Fund (Student-Managed Portfolio) | New York, NY</w:t>
      </w:r>
    </w:p>
    <w:p w14:paraId="68E1C894" w14:textId="77777777" w:rsidR="002F1CDF" w:rsidRPr="002F1CDF" w:rsidRDefault="002F1CDF" w:rsidP="002F1CDF">
      <w:r w:rsidRPr="002F1CDF">
        <w:t>January 2024 – Present</w:t>
      </w:r>
    </w:p>
    <w:p w14:paraId="38D8B453" w14:textId="77777777" w:rsidR="002F1CDF" w:rsidRPr="002F1CDF" w:rsidRDefault="002F1CDF" w:rsidP="002F1CDF">
      <w:pPr>
        <w:numPr>
          <w:ilvl w:val="0"/>
          <w:numId w:val="3"/>
        </w:numPr>
      </w:pPr>
      <w:r w:rsidRPr="002F1CDF">
        <w:t>Manage a coverage universe of 5 Technology sector equities within a $500k endowment portfolio.</w:t>
      </w:r>
    </w:p>
    <w:p w14:paraId="6C8AB6D5" w14:textId="77777777" w:rsidR="002F1CDF" w:rsidRPr="002F1CDF" w:rsidRDefault="002F1CDF" w:rsidP="002F1CDF">
      <w:pPr>
        <w:numPr>
          <w:ilvl w:val="0"/>
          <w:numId w:val="3"/>
        </w:numPr>
      </w:pPr>
      <w:r w:rsidRPr="002F1CDF">
        <w:t>Perform DCF and Comparable Company Analysis to pitch buy/sell recommendations to the investment committee.</w:t>
      </w:r>
    </w:p>
    <w:p w14:paraId="2094EBB0" w14:textId="77777777" w:rsidR="002F1CDF" w:rsidRPr="002F1CDF" w:rsidRDefault="002F1CDF" w:rsidP="002F1CDF">
      <w:r w:rsidRPr="002F1CDF">
        <w:rPr>
          <w:b/>
          <w:bCs/>
        </w:rPr>
        <w:t>PROFESSIONAL EXPERIENCE</w:t>
      </w:r>
    </w:p>
    <w:p w14:paraId="0C227E68" w14:textId="77777777" w:rsidR="002F1CDF" w:rsidRPr="002F1CDF" w:rsidRDefault="002F1CDF" w:rsidP="002F1CDF">
      <w:r w:rsidRPr="002F1CDF">
        <w:t>Summer Analyst Intern</w:t>
      </w:r>
    </w:p>
    <w:p w14:paraId="2258097D" w14:textId="77777777" w:rsidR="002F1CDF" w:rsidRPr="002F1CDF" w:rsidRDefault="002F1CDF" w:rsidP="002F1CDF">
      <w:r w:rsidRPr="002F1CDF">
        <w:t>Beacon Hill Wealth Management | Greenwich, CT</w:t>
      </w:r>
    </w:p>
    <w:p w14:paraId="2670D29C" w14:textId="77777777" w:rsidR="002F1CDF" w:rsidRPr="002F1CDF" w:rsidRDefault="002F1CDF" w:rsidP="002F1CDF">
      <w:r w:rsidRPr="002F1CDF">
        <w:t>June 2024 – August 2024</w:t>
      </w:r>
    </w:p>
    <w:p w14:paraId="514C681D" w14:textId="77777777" w:rsidR="002F1CDF" w:rsidRPr="002F1CDF" w:rsidRDefault="002F1CDF" w:rsidP="002F1CDF">
      <w:pPr>
        <w:numPr>
          <w:ilvl w:val="0"/>
          <w:numId w:val="4"/>
        </w:numPr>
      </w:pPr>
      <w:r w:rsidRPr="002F1CDF">
        <w:t>Supported senior portfolio managers in analyzing asset allocation strategies for high-net-worth clients with aggregate assets over $150M.</w:t>
      </w:r>
    </w:p>
    <w:p w14:paraId="7B42F846" w14:textId="77777777" w:rsidR="002F1CDF" w:rsidRPr="002F1CDF" w:rsidRDefault="002F1CDF" w:rsidP="002F1CDF">
      <w:pPr>
        <w:numPr>
          <w:ilvl w:val="0"/>
          <w:numId w:val="4"/>
        </w:numPr>
      </w:pPr>
      <w:r w:rsidRPr="002F1CDF">
        <w:t>Utilized Bloomberg Terminal to extract historical pricing data and macro-economic indicators for weekly client reports.</w:t>
      </w:r>
    </w:p>
    <w:p w14:paraId="533B8A2B" w14:textId="77777777" w:rsidR="002F1CDF" w:rsidRPr="002F1CDF" w:rsidRDefault="002F1CDF" w:rsidP="002F1CDF">
      <w:pPr>
        <w:numPr>
          <w:ilvl w:val="0"/>
          <w:numId w:val="4"/>
        </w:numPr>
      </w:pPr>
      <w:r w:rsidRPr="002F1CDF">
        <w:t>Streamlined the quarterly reporting process by creating dynamic Excel macros, reducing preparation time by 15%.</w:t>
      </w:r>
    </w:p>
    <w:p w14:paraId="2E306D76" w14:textId="77777777" w:rsidR="002F1CDF" w:rsidRPr="002F1CDF" w:rsidRDefault="002F1CDF" w:rsidP="002F1CDF">
      <w:r w:rsidRPr="002F1CDF">
        <w:rPr>
          <w:b/>
          <w:bCs/>
        </w:rPr>
        <w:t>SKILLS &amp; INTERESTS</w:t>
      </w:r>
    </w:p>
    <w:p w14:paraId="12E4198B" w14:textId="77777777" w:rsidR="002F1CDF" w:rsidRPr="002F1CDF" w:rsidRDefault="002F1CDF" w:rsidP="002F1CDF">
      <w:pPr>
        <w:numPr>
          <w:ilvl w:val="0"/>
          <w:numId w:val="5"/>
        </w:numPr>
      </w:pPr>
      <w:r w:rsidRPr="002F1CDF">
        <w:rPr>
          <w:b/>
          <w:bCs/>
        </w:rPr>
        <w:t>Financial Analysis:</w:t>
      </w:r>
      <w:r w:rsidRPr="002F1CDF">
        <w:t xml:space="preserve"> Discounted Cash Flow (DCF), LBO Modeling, Comps Analysis, 3-Statement Modeling.</w:t>
      </w:r>
    </w:p>
    <w:p w14:paraId="53B49C85" w14:textId="77777777" w:rsidR="002F1CDF" w:rsidRPr="002F1CDF" w:rsidRDefault="002F1CDF" w:rsidP="002F1CDF">
      <w:pPr>
        <w:numPr>
          <w:ilvl w:val="0"/>
          <w:numId w:val="5"/>
        </w:numPr>
      </w:pPr>
      <w:r w:rsidRPr="002F1CDF">
        <w:rPr>
          <w:b/>
          <w:bCs/>
        </w:rPr>
        <w:t>Technical Skills:</w:t>
      </w:r>
      <w:r w:rsidRPr="002F1CDF">
        <w:t xml:space="preserve"> Microsoft Excel (VBA, Macros, Pivot Tables), Bloomberg Terminal, PowerPoint, Capital IQ.</w:t>
      </w:r>
    </w:p>
    <w:p w14:paraId="33753B25" w14:textId="0C87D73D" w:rsidR="0004320E" w:rsidRDefault="002F1CDF" w:rsidP="002F1CDF">
      <w:pPr>
        <w:numPr>
          <w:ilvl w:val="0"/>
          <w:numId w:val="5"/>
        </w:numPr>
      </w:pPr>
      <w:r w:rsidRPr="002F1CDF">
        <w:rPr>
          <w:b/>
          <w:bCs/>
        </w:rPr>
        <w:t>Soft Skills:</w:t>
      </w:r>
      <w:r w:rsidRPr="002F1CDF">
        <w:t xml:space="preserve"> Critical Thinking, High-Pressure Decision Making, Quantitative Analysis, Public Speaking.</w:t>
      </w:r>
    </w:p>
    <w:sectPr w:rsidR="0004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7187"/>
    <w:multiLevelType w:val="multilevel"/>
    <w:tmpl w:val="10FC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A785E"/>
    <w:multiLevelType w:val="multilevel"/>
    <w:tmpl w:val="E876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73641"/>
    <w:multiLevelType w:val="multilevel"/>
    <w:tmpl w:val="1742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26520"/>
    <w:multiLevelType w:val="multilevel"/>
    <w:tmpl w:val="777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61695"/>
    <w:multiLevelType w:val="multilevel"/>
    <w:tmpl w:val="1BF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709179">
    <w:abstractNumId w:val="3"/>
  </w:num>
  <w:num w:numId="2" w16cid:durableId="1755978037">
    <w:abstractNumId w:val="0"/>
  </w:num>
  <w:num w:numId="3" w16cid:durableId="846406815">
    <w:abstractNumId w:val="2"/>
  </w:num>
  <w:num w:numId="4" w16cid:durableId="765661194">
    <w:abstractNumId w:val="1"/>
  </w:num>
  <w:num w:numId="5" w16cid:durableId="615455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DF"/>
    <w:rsid w:val="0004320E"/>
    <w:rsid w:val="002F1CDF"/>
    <w:rsid w:val="00306F1C"/>
    <w:rsid w:val="00D47079"/>
    <w:rsid w:val="00F5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C49E"/>
  <w15:chartTrackingRefBased/>
  <w15:docId w15:val="{A07C059A-3D36-48A5-B707-A5F19C27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1</cp:revision>
  <dcterms:created xsi:type="dcterms:W3CDTF">2025-12-02T21:16:00Z</dcterms:created>
  <dcterms:modified xsi:type="dcterms:W3CDTF">2025-12-02T21:17:00Z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6a9e56be-3b2e-4ca5-b6e3-999113560008</vt:lpwstr>
  </property>
</Properties>
</file>