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649" w:rsidRPr="00987DB9" w:rsidRDefault="00443649" w:rsidP="00A46547">
      <w:pPr>
        <w:pStyle w:val="ListParagraph"/>
        <w:numPr>
          <w:ilvl w:val="0"/>
          <w:numId w:val="2"/>
        </w:numPr>
        <w:rPr>
          <w:rFonts w:ascii="Garamond" w:hAnsi="Garamond"/>
          <w:sz w:val="24"/>
          <w:lang w:val="en-US"/>
        </w:rPr>
      </w:pPr>
      <w:bookmarkStart w:id="0" w:name="_Hlk484529612"/>
      <w:proofErr w:type="spellStart"/>
      <w:r w:rsidRPr="00D93E51">
        <w:rPr>
          <w:rFonts w:ascii="Garamond" w:hAnsi="Garamond"/>
          <w:sz w:val="24"/>
          <w:lang w:val="en-US"/>
        </w:rPr>
        <w:t>Asur</w:t>
      </w:r>
      <w:proofErr w:type="spellEnd"/>
      <w:r w:rsidRPr="00D93E51">
        <w:rPr>
          <w:rFonts w:ascii="Garamond" w:hAnsi="Garamond"/>
          <w:sz w:val="24"/>
          <w:lang w:val="en-US"/>
        </w:rPr>
        <w:t xml:space="preserve">, S., &amp; Huberman, B. A. (2010). Predicting the future with social media. </w:t>
      </w:r>
      <w:r w:rsidRPr="00987DB9">
        <w:rPr>
          <w:rFonts w:ascii="Garamond" w:hAnsi="Garamond"/>
          <w:sz w:val="24"/>
          <w:lang w:val="en-US"/>
        </w:rPr>
        <w:t>In</w:t>
      </w:r>
      <w:r w:rsidR="00987DB9" w:rsidRPr="00987DB9">
        <w:rPr>
          <w:rFonts w:ascii="Garamond" w:hAnsi="Garamond"/>
          <w:sz w:val="24"/>
          <w:lang w:val="en-US"/>
        </w:rPr>
        <w:t xml:space="preserve">: </w:t>
      </w:r>
      <w:r w:rsidR="00987DB9" w:rsidRPr="00987DB9">
        <w:rPr>
          <w:rFonts w:ascii="Garamond" w:hAnsi="Garamond"/>
          <w:i/>
          <w:sz w:val="24"/>
          <w:lang w:val="en-US"/>
        </w:rPr>
        <w:t xml:space="preserve">2010 IEEE/WIC/ACM International Conference on Web Intelligence and Intelligent Agent Technology (WI-IAT), </w:t>
      </w:r>
      <w:r w:rsidR="00987DB9">
        <w:rPr>
          <w:rFonts w:ascii="Garamond" w:hAnsi="Garamond"/>
          <w:sz w:val="24"/>
          <w:lang w:val="en-US"/>
        </w:rPr>
        <w:t xml:space="preserve">1, 492-499. </w:t>
      </w:r>
    </w:p>
    <w:p w:rsidR="00443649" w:rsidRPr="00D93E51" w:rsidRDefault="00443649" w:rsidP="00860D9F">
      <w:pPr>
        <w:pStyle w:val="ListParagraph"/>
        <w:numPr>
          <w:ilvl w:val="0"/>
          <w:numId w:val="2"/>
        </w:numPr>
        <w:spacing w:after="200" w:line="276" w:lineRule="auto"/>
        <w:rPr>
          <w:rFonts w:ascii="Garamond" w:hAnsi="Garamond"/>
          <w:i/>
          <w:sz w:val="24"/>
        </w:rPr>
      </w:pPr>
      <w:r w:rsidRPr="00D93E51">
        <w:rPr>
          <w:rFonts w:ascii="Garamond" w:hAnsi="Garamond"/>
          <w:sz w:val="24"/>
        </w:rPr>
        <w:t xml:space="preserve">Bartov, E., Faurel, L., &amp; Mohanram, P. S. (2016). </w:t>
      </w:r>
      <w:r w:rsidRPr="00D93E51">
        <w:rPr>
          <w:rFonts w:ascii="Garamond" w:hAnsi="Garamond"/>
          <w:sz w:val="24"/>
          <w:lang w:val="en-US"/>
        </w:rPr>
        <w:t xml:space="preserve">Can Twitter Help Predict Firm-Level Earnings and Stock </w:t>
      </w:r>
      <w:proofErr w:type="gramStart"/>
      <w:r w:rsidRPr="00D93E51">
        <w:rPr>
          <w:rFonts w:ascii="Garamond" w:hAnsi="Garamond"/>
          <w:sz w:val="24"/>
          <w:lang w:val="en-US"/>
        </w:rPr>
        <w:t>Returns?.</w:t>
      </w:r>
      <w:proofErr w:type="gramEnd"/>
      <w:r w:rsidRPr="00D93E51">
        <w:rPr>
          <w:rFonts w:ascii="Garamond" w:hAnsi="Garamond"/>
          <w:sz w:val="24"/>
          <w:lang w:val="en-US"/>
        </w:rPr>
        <w:t xml:space="preserve"> </w:t>
      </w:r>
      <w:r w:rsidRPr="00D93E51">
        <w:rPr>
          <w:rFonts w:ascii="Garamond" w:hAnsi="Garamond"/>
          <w:i/>
          <w:sz w:val="24"/>
        </w:rPr>
        <w:t xml:space="preserve">Rotman School of Management Working Paper No. 2631421. </w:t>
      </w:r>
    </w:p>
    <w:p w:rsidR="00443649" w:rsidRDefault="00443649" w:rsidP="00CF69B6">
      <w:pPr>
        <w:pStyle w:val="ListParagraph"/>
        <w:numPr>
          <w:ilvl w:val="0"/>
          <w:numId w:val="1"/>
        </w:numPr>
        <w:rPr>
          <w:rFonts w:ascii="Garamond" w:hAnsi="Garamond"/>
          <w:sz w:val="24"/>
          <w:lang w:val="en-US"/>
        </w:rPr>
      </w:pPr>
      <w:proofErr w:type="spellStart"/>
      <w:r>
        <w:rPr>
          <w:rFonts w:ascii="Garamond" w:hAnsi="Garamond"/>
          <w:sz w:val="24"/>
          <w:lang w:val="en-US"/>
        </w:rPr>
        <w:t>Basu</w:t>
      </w:r>
      <w:proofErr w:type="spellEnd"/>
      <w:r>
        <w:rPr>
          <w:rFonts w:ascii="Garamond" w:hAnsi="Garamond"/>
          <w:sz w:val="24"/>
          <w:lang w:val="en-US"/>
        </w:rPr>
        <w:t xml:space="preserve">, S. (1977). Investment Performance of Common Stocks in Relation to Their Price-Earnings Ratios: A Test of the Efficient Market Hypothesis. </w:t>
      </w:r>
      <w:r>
        <w:rPr>
          <w:rFonts w:ascii="Garamond" w:hAnsi="Garamond"/>
          <w:i/>
          <w:sz w:val="24"/>
          <w:lang w:val="en-US"/>
        </w:rPr>
        <w:t xml:space="preserve">The Journal of Finance, </w:t>
      </w:r>
      <w:r>
        <w:rPr>
          <w:rFonts w:ascii="Garamond" w:hAnsi="Garamond"/>
          <w:sz w:val="24"/>
          <w:lang w:val="en-US"/>
        </w:rPr>
        <w:t>32(3), 663-682.</w:t>
      </w:r>
    </w:p>
    <w:p w:rsidR="00443649" w:rsidRPr="00D93E51" w:rsidRDefault="00443649" w:rsidP="00860D9F">
      <w:pPr>
        <w:pStyle w:val="ListParagraph"/>
        <w:numPr>
          <w:ilvl w:val="0"/>
          <w:numId w:val="2"/>
        </w:numPr>
        <w:spacing w:after="200" w:line="276" w:lineRule="auto"/>
        <w:rPr>
          <w:rFonts w:ascii="Garamond" w:hAnsi="Garamond"/>
          <w:i/>
          <w:sz w:val="24"/>
        </w:rPr>
      </w:pPr>
      <w:r w:rsidRPr="00D93E51">
        <w:rPr>
          <w:rFonts w:ascii="Garamond" w:hAnsi="Garamond"/>
          <w:sz w:val="24"/>
        </w:rPr>
        <w:t xml:space="preserve">Bollen, J., Mao, H., &amp; Zeng, X. (2011). </w:t>
      </w:r>
      <w:r w:rsidRPr="00D93E51">
        <w:rPr>
          <w:rFonts w:ascii="Garamond" w:hAnsi="Garamond"/>
          <w:sz w:val="24"/>
          <w:lang w:val="en-US"/>
        </w:rPr>
        <w:t xml:space="preserve">Twitter mood predicts the stock market. </w:t>
      </w:r>
      <w:r w:rsidRPr="00D93E51">
        <w:rPr>
          <w:rFonts w:ascii="Garamond" w:hAnsi="Garamond"/>
          <w:i/>
          <w:sz w:val="24"/>
        </w:rPr>
        <w:t xml:space="preserve">Journal of Computational Science, 2(1), 1-8. </w:t>
      </w:r>
    </w:p>
    <w:p w:rsidR="00443649" w:rsidRDefault="00443649" w:rsidP="00CF69B6">
      <w:pPr>
        <w:pStyle w:val="ListParagraph"/>
        <w:numPr>
          <w:ilvl w:val="0"/>
          <w:numId w:val="1"/>
        </w:numPr>
        <w:rPr>
          <w:rFonts w:ascii="Garamond" w:hAnsi="Garamond"/>
          <w:sz w:val="24"/>
          <w:lang w:val="en-US"/>
        </w:rPr>
      </w:pPr>
      <w:r>
        <w:rPr>
          <w:rFonts w:ascii="Garamond" w:hAnsi="Garamond"/>
          <w:sz w:val="24"/>
          <w:lang w:val="en-US"/>
        </w:rPr>
        <w:t xml:space="preserve">Cao, Q., </w:t>
      </w:r>
      <w:proofErr w:type="spellStart"/>
      <w:r>
        <w:rPr>
          <w:rFonts w:ascii="Garamond" w:hAnsi="Garamond"/>
          <w:sz w:val="24"/>
          <w:lang w:val="en-US"/>
        </w:rPr>
        <w:t>Duan</w:t>
      </w:r>
      <w:proofErr w:type="spellEnd"/>
      <w:r>
        <w:rPr>
          <w:rFonts w:ascii="Garamond" w:hAnsi="Garamond"/>
          <w:sz w:val="24"/>
          <w:lang w:val="en-US"/>
        </w:rPr>
        <w:t>, W., Yu, Y. (2013). The impact of social and conventional media on firm equity value: a sentiment analysis approach.</w:t>
      </w:r>
      <w:r>
        <w:rPr>
          <w:rFonts w:ascii="Garamond" w:hAnsi="Garamond"/>
          <w:i/>
          <w:sz w:val="24"/>
          <w:lang w:val="en-US"/>
        </w:rPr>
        <w:t xml:space="preserve"> Decision Support Systems, </w:t>
      </w:r>
      <w:r>
        <w:rPr>
          <w:rFonts w:ascii="Garamond" w:hAnsi="Garamond"/>
          <w:sz w:val="24"/>
          <w:lang w:val="en-US"/>
        </w:rPr>
        <w:t>55(4), 919-926.</w:t>
      </w:r>
    </w:p>
    <w:p w:rsidR="00443649" w:rsidRPr="00D93E51" w:rsidRDefault="00443649" w:rsidP="00860D9F">
      <w:pPr>
        <w:pStyle w:val="ListParagraph"/>
        <w:numPr>
          <w:ilvl w:val="0"/>
          <w:numId w:val="1"/>
        </w:numPr>
        <w:rPr>
          <w:rFonts w:ascii="Garamond" w:hAnsi="Garamond"/>
          <w:sz w:val="24"/>
        </w:rPr>
      </w:pPr>
      <w:proofErr w:type="spellStart"/>
      <w:r w:rsidRPr="00D93E51">
        <w:rPr>
          <w:rFonts w:ascii="Garamond" w:hAnsi="Garamond" w:cs="Arial"/>
          <w:color w:val="222222"/>
          <w:sz w:val="24"/>
          <w:shd w:val="clear" w:color="auto" w:fill="FFFFFF"/>
          <w:lang w:val="en-US"/>
        </w:rPr>
        <w:t>Fama</w:t>
      </w:r>
      <w:proofErr w:type="spellEnd"/>
      <w:r w:rsidRPr="00D93E51">
        <w:rPr>
          <w:rFonts w:ascii="Garamond" w:hAnsi="Garamond" w:cs="Arial"/>
          <w:color w:val="222222"/>
          <w:sz w:val="24"/>
          <w:shd w:val="clear" w:color="auto" w:fill="FFFFFF"/>
          <w:lang w:val="en-US"/>
        </w:rPr>
        <w:t>, E. F. (1965). The behavior of stock-market prices.</w:t>
      </w:r>
      <w:r w:rsidRPr="00D93E51">
        <w:rPr>
          <w:rStyle w:val="apple-converted-space"/>
          <w:rFonts w:ascii="Garamond" w:hAnsi="Garamond" w:cs="Arial"/>
          <w:color w:val="222222"/>
          <w:sz w:val="24"/>
          <w:shd w:val="clear" w:color="auto" w:fill="FFFFFF"/>
          <w:lang w:val="en-US"/>
        </w:rPr>
        <w:t> </w:t>
      </w:r>
      <w:r w:rsidRPr="00D93E51">
        <w:rPr>
          <w:rFonts w:ascii="Garamond" w:hAnsi="Garamond" w:cs="Arial"/>
          <w:i/>
          <w:iCs/>
          <w:color w:val="222222"/>
          <w:sz w:val="24"/>
          <w:shd w:val="clear" w:color="auto" w:fill="FFFFFF"/>
        </w:rPr>
        <w:t>The journal of Business</w:t>
      </w:r>
      <w:r w:rsidRPr="00D93E51">
        <w:rPr>
          <w:rFonts w:ascii="Garamond" w:hAnsi="Garamond" w:cs="Arial"/>
          <w:color w:val="222222"/>
          <w:sz w:val="24"/>
          <w:shd w:val="clear" w:color="auto" w:fill="FFFFFF"/>
        </w:rPr>
        <w:t>,</w:t>
      </w:r>
      <w:r w:rsidRPr="00D93E51">
        <w:rPr>
          <w:rStyle w:val="apple-converted-space"/>
          <w:rFonts w:ascii="Garamond" w:hAnsi="Garamond" w:cs="Arial"/>
          <w:color w:val="222222"/>
          <w:sz w:val="24"/>
          <w:shd w:val="clear" w:color="auto" w:fill="FFFFFF"/>
        </w:rPr>
        <w:t> </w:t>
      </w:r>
      <w:r w:rsidRPr="00D93E51">
        <w:rPr>
          <w:rFonts w:ascii="Garamond" w:hAnsi="Garamond" w:cs="Arial"/>
          <w:i/>
          <w:iCs/>
          <w:color w:val="222222"/>
          <w:sz w:val="24"/>
          <w:shd w:val="clear" w:color="auto" w:fill="FFFFFF"/>
        </w:rPr>
        <w:t>38</w:t>
      </w:r>
      <w:r w:rsidRPr="00D93E51">
        <w:rPr>
          <w:rFonts w:ascii="Garamond" w:hAnsi="Garamond" w:cs="Arial"/>
          <w:color w:val="222222"/>
          <w:sz w:val="24"/>
          <w:shd w:val="clear" w:color="auto" w:fill="FFFFFF"/>
        </w:rPr>
        <w:t>(1), 34-105.</w:t>
      </w:r>
    </w:p>
    <w:p w:rsidR="00443649" w:rsidRPr="00D93E51" w:rsidRDefault="00443649" w:rsidP="00860D9F">
      <w:pPr>
        <w:pStyle w:val="ListParagraph"/>
        <w:numPr>
          <w:ilvl w:val="0"/>
          <w:numId w:val="1"/>
        </w:numPr>
        <w:rPr>
          <w:rFonts w:ascii="Garamond" w:hAnsi="Garamond"/>
          <w:sz w:val="24"/>
          <w:lang w:val="en-US"/>
        </w:rPr>
      </w:pPr>
      <w:proofErr w:type="spellStart"/>
      <w:r w:rsidRPr="00D93E51">
        <w:rPr>
          <w:rFonts w:ascii="Garamond" w:hAnsi="Garamond" w:cs="Arial"/>
          <w:color w:val="222222"/>
          <w:sz w:val="24"/>
          <w:shd w:val="clear" w:color="auto" w:fill="FFFFFF"/>
          <w:lang w:val="en-US"/>
        </w:rPr>
        <w:t>Fama</w:t>
      </w:r>
      <w:proofErr w:type="spellEnd"/>
      <w:r w:rsidRPr="00D93E51">
        <w:rPr>
          <w:rFonts w:ascii="Garamond" w:hAnsi="Garamond" w:cs="Arial"/>
          <w:color w:val="222222"/>
          <w:sz w:val="24"/>
          <w:shd w:val="clear" w:color="auto" w:fill="FFFFFF"/>
          <w:lang w:val="en-US"/>
        </w:rPr>
        <w:t>, E. F., &amp; French, K. R. (1992). The cross</w:t>
      </w:r>
      <w:r w:rsidRPr="00D93E51">
        <w:rPr>
          <w:rFonts w:ascii="Times New Roman" w:hAnsi="Times New Roman" w:cs="Times New Roman"/>
          <w:color w:val="222222"/>
          <w:sz w:val="24"/>
          <w:shd w:val="clear" w:color="auto" w:fill="FFFFFF"/>
          <w:lang w:val="en-US"/>
        </w:rPr>
        <w:t>‐</w:t>
      </w:r>
      <w:r w:rsidRPr="00D93E51">
        <w:rPr>
          <w:rFonts w:ascii="Garamond" w:hAnsi="Garamond" w:cs="Arial"/>
          <w:color w:val="222222"/>
          <w:sz w:val="24"/>
          <w:shd w:val="clear" w:color="auto" w:fill="FFFFFF"/>
          <w:lang w:val="en-US"/>
        </w:rPr>
        <w:t>section of expected stock returns.</w:t>
      </w:r>
      <w:r w:rsidRPr="00D93E51">
        <w:rPr>
          <w:rStyle w:val="apple-converted-space"/>
          <w:rFonts w:ascii="Garamond" w:hAnsi="Garamond" w:cs="Arial"/>
          <w:color w:val="222222"/>
          <w:sz w:val="24"/>
          <w:shd w:val="clear" w:color="auto" w:fill="FFFFFF"/>
          <w:lang w:val="en-US"/>
        </w:rPr>
        <w:t> </w:t>
      </w:r>
      <w:r>
        <w:rPr>
          <w:rFonts w:ascii="Garamond" w:hAnsi="Garamond" w:cs="Arial"/>
          <w:i/>
          <w:iCs/>
          <w:color w:val="222222"/>
          <w:sz w:val="24"/>
          <w:shd w:val="clear" w:color="auto" w:fill="FFFFFF"/>
          <w:lang w:val="en-US"/>
        </w:rPr>
        <w:t>T</w:t>
      </w:r>
      <w:r w:rsidRPr="00D93E51">
        <w:rPr>
          <w:rFonts w:ascii="Garamond" w:hAnsi="Garamond" w:cs="Arial"/>
          <w:i/>
          <w:iCs/>
          <w:color w:val="222222"/>
          <w:sz w:val="24"/>
          <w:shd w:val="clear" w:color="auto" w:fill="FFFFFF"/>
          <w:lang w:val="en-US"/>
        </w:rPr>
        <w:t>he Journal of Finance</w:t>
      </w:r>
      <w:r w:rsidRPr="00D93E51">
        <w:rPr>
          <w:rFonts w:ascii="Garamond" w:hAnsi="Garamond" w:cs="Arial"/>
          <w:color w:val="222222"/>
          <w:sz w:val="24"/>
          <w:shd w:val="clear" w:color="auto" w:fill="FFFFFF"/>
          <w:lang w:val="en-US"/>
        </w:rPr>
        <w:t>,</w:t>
      </w:r>
      <w:r w:rsidRPr="00D93E51">
        <w:rPr>
          <w:rStyle w:val="apple-converted-space"/>
          <w:rFonts w:ascii="Garamond" w:hAnsi="Garamond" w:cs="Arial"/>
          <w:color w:val="222222"/>
          <w:sz w:val="24"/>
          <w:shd w:val="clear" w:color="auto" w:fill="FFFFFF"/>
          <w:lang w:val="en-US"/>
        </w:rPr>
        <w:t> </w:t>
      </w:r>
      <w:r w:rsidRPr="00D93E51">
        <w:rPr>
          <w:rFonts w:ascii="Garamond" w:hAnsi="Garamond" w:cs="Arial"/>
          <w:i/>
          <w:iCs/>
          <w:color w:val="222222"/>
          <w:sz w:val="24"/>
          <w:shd w:val="clear" w:color="auto" w:fill="FFFFFF"/>
          <w:lang w:val="en-US"/>
        </w:rPr>
        <w:t>47</w:t>
      </w:r>
      <w:r w:rsidRPr="00D93E51">
        <w:rPr>
          <w:rFonts w:ascii="Garamond" w:hAnsi="Garamond" w:cs="Arial"/>
          <w:color w:val="222222"/>
          <w:sz w:val="24"/>
          <w:shd w:val="clear" w:color="auto" w:fill="FFFFFF"/>
          <w:lang w:val="en-US"/>
        </w:rPr>
        <w:t>(2), 427-465.</w:t>
      </w:r>
    </w:p>
    <w:p w:rsidR="00443649" w:rsidRPr="00D93E51" w:rsidRDefault="00443649" w:rsidP="00860D9F">
      <w:pPr>
        <w:pStyle w:val="ListParagraph"/>
        <w:numPr>
          <w:ilvl w:val="0"/>
          <w:numId w:val="1"/>
        </w:numPr>
        <w:rPr>
          <w:rFonts w:ascii="Garamond" w:hAnsi="Garamond"/>
          <w:i/>
          <w:sz w:val="24"/>
        </w:rPr>
      </w:pPr>
      <w:proofErr w:type="spellStart"/>
      <w:r w:rsidRPr="00D93E51">
        <w:rPr>
          <w:rFonts w:ascii="Garamond" w:hAnsi="Garamond"/>
          <w:sz w:val="24"/>
          <w:lang w:val="en-US"/>
        </w:rPr>
        <w:t>Gantz</w:t>
      </w:r>
      <w:proofErr w:type="spellEnd"/>
      <w:r w:rsidRPr="00D93E51">
        <w:rPr>
          <w:rFonts w:ascii="Garamond" w:hAnsi="Garamond"/>
          <w:sz w:val="24"/>
          <w:lang w:val="en-US"/>
        </w:rPr>
        <w:t xml:space="preserve">, J., &amp; </w:t>
      </w:r>
      <w:proofErr w:type="spellStart"/>
      <w:r w:rsidRPr="00D93E51">
        <w:rPr>
          <w:rFonts w:ascii="Garamond" w:hAnsi="Garamond"/>
          <w:sz w:val="24"/>
          <w:lang w:val="en-US"/>
        </w:rPr>
        <w:t>Reinsel</w:t>
      </w:r>
      <w:proofErr w:type="spellEnd"/>
      <w:r w:rsidRPr="00D93E51">
        <w:rPr>
          <w:rFonts w:ascii="Garamond" w:hAnsi="Garamond"/>
          <w:sz w:val="24"/>
          <w:lang w:val="en-US"/>
        </w:rPr>
        <w:t xml:space="preserve">, D. (2012). The digital universe in 2020: Big data, bigger digital shadows, and biggest growth in the far east. </w:t>
      </w:r>
      <w:r w:rsidRPr="00D93E51">
        <w:rPr>
          <w:rFonts w:ascii="Garamond" w:hAnsi="Garamond"/>
          <w:i/>
          <w:sz w:val="24"/>
        </w:rPr>
        <w:t>IDC iView: IDC Analyze the future</w:t>
      </w:r>
      <w:r w:rsidRPr="00D93E51">
        <w:rPr>
          <w:rFonts w:ascii="Garamond" w:hAnsi="Garamond"/>
          <w:sz w:val="24"/>
        </w:rPr>
        <w:t xml:space="preserve">, </w:t>
      </w:r>
      <w:r w:rsidRPr="00D93E51">
        <w:rPr>
          <w:rFonts w:ascii="Garamond" w:hAnsi="Garamond"/>
          <w:i/>
          <w:sz w:val="24"/>
        </w:rPr>
        <w:t>2007(2012), 1-16.</w:t>
      </w:r>
    </w:p>
    <w:p w:rsidR="00443649" w:rsidRDefault="00443649" w:rsidP="00CF69B6">
      <w:pPr>
        <w:pStyle w:val="ListParagraph"/>
        <w:numPr>
          <w:ilvl w:val="0"/>
          <w:numId w:val="1"/>
        </w:numPr>
        <w:rPr>
          <w:rFonts w:ascii="Garamond" w:hAnsi="Garamond"/>
          <w:sz w:val="24"/>
          <w:lang w:val="en-US"/>
        </w:rPr>
      </w:pPr>
      <w:r>
        <w:rPr>
          <w:rFonts w:ascii="Garamond" w:hAnsi="Garamond"/>
          <w:sz w:val="24"/>
          <w:lang w:val="en-US"/>
        </w:rPr>
        <w:t xml:space="preserve">Jensen, M. C. (1978). Some Anomalous Evidence Regarding Market Efficiency. </w:t>
      </w:r>
      <w:r>
        <w:rPr>
          <w:rFonts w:ascii="Garamond" w:hAnsi="Garamond"/>
          <w:i/>
          <w:sz w:val="24"/>
          <w:lang w:val="en-US"/>
        </w:rPr>
        <w:t xml:space="preserve">Journal of Financial Economics, </w:t>
      </w:r>
      <w:r>
        <w:rPr>
          <w:rFonts w:ascii="Garamond" w:hAnsi="Garamond"/>
          <w:sz w:val="24"/>
          <w:lang w:val="en-US"/>
        </w:rPr>
        <w:t>6(2-3), 95-101.</w:t>
      </w:r>
    </w:p>
    <w:p w:rsidR="00443649" w:rsidRDefault="00443649" w:rsidP="00CF69B6">
      <w:pPr>
        <w:pStyle w:val="ListParagraph"/>
        <w:numPr>
          <w:ilvl w:val="0"/>
          <w:numId w:val="1"/>
        </w:numPr>
        <w:rPr>
          <w:rFonts w:ascii="Garamond" w:hAnsi="Garamond"/>
          <w:sz w:val="24"/>
          <w:lang w:val="en-US"/>
        </w:rPr>
      </w:pPr>
      <w:r>
        <w:rPr>
          <w:rFonts w:ascii="Garamond" w:hAnsi="Garamond"/>
          <w:sz w:val="24"/>
          <w:lang w:val="en-US"/>
        </w:rPr>
        <w:t xml:space="preserve">Lo, A., &amp; </w:t>
      </w:r>
      <w:proofErr w:type="spellStart"/>
      <w:r>
        <w:rPr>
          <w:rFonts w:ascii="Garamond" w:hAnsi="Garamond"/>
          <w:sz w:val="24"/>
          <w:lang w:val="en-US"/>
        </w:rPr>
        <w:t>MacKinlay</w:t>
      </w:r>
      <w:proofErr w:type="spellEnd"/>
      <w:r>
        <w:rPr>
          <w:rFonts w:ascii="Garamond" w:hAnsi="Garamond"/>
          <w:sz w:val="24"/>
          <w:lang w:val="en-US"/>
        </w:rPr>
        <w:t xml:space="preserve">, C. A. (1999). A Non-Random Walk Down Wall Street. </w:t>
      </w:r>
      <w:r w:rsidRPr="001C594F">
        <w:rPr>
          <w:rFonts w:ascii="Garamond" w:hAnsi="Garamond"/>
          <w:i/>
          <w:sz w:val="24"/>
          <w:lang w:val="en-US"/>
        </w:rPr>
        <w:t>Princeton:</w:t>
      </w:r>
      <w:r>
        <w:rPr>
          <w:rFonts w:ascii="Garamond" w:hAnsi="Garamond"/>
          <w:sz w:val="24"/>
          <w:lang w:val="en-US"/>
        </w:rPr>
        <w:t xml:space="preserve"> </w:t>
      </w:r>
      <w:r w:rsidRPr="001C594F">
        <w:rPr>
          <w:rFonts w:ascii="Garamond" w:hAnsi="Garamond"/>
          <w:i/>
          <w:sz w:val="24"/>
          <w:lang w:val="en-US"/>
        </w:rPr>
        <w:t>Princeton University Press</w:t>
      </w:r>
      <w:r>
        <w:rPr>
          <w:rFonts w:ascii="Garamond" w:hAnsi="Garamond"/>
          <w:sz w:val="24"/>
          <w:lang w:val="en-US"/>
        </w:rPr>
        <w:t>.</w:t>
      </w:r>
    </w:p>
    <w:p w:rsidR="00443649" w:rsidRDefault="00443649" w:rsidP="00CF69B6">
      <w:pPr>
        <w:pStyle w:val="ListParagraph"/>
        <w:numPr>
          <w:ilvl w:val="0"/>
          <w:numId w:val="1"/>
        </w:numPr>
        <w:rPr>
          <w:rFonts w:ascii="Garamond" w:hAnsi="Garamond"/>
          <w:sz w:val="24"/>
          <w:lang w:val="en-US"/>
        </w:rPr>
      </w:pPr>
      <w:r w:rsidRPr="00D93E51">
        <w:rPr>
          <w:rFonts w:ascii="Garamond" w:hAnsi="Garamond"/>
          <w:sz w:val="24"/>
          <w:lang w:val="en-US"/>
        </w:rPr>
        <w:t>Matsuo, Y., Okazaki, M., &amp;</w:t>
      </w:r>
      <w:r>
        <w:rPr>
          <w:rFonts w:ascii="Garamond" w:hAnsi="Garamond"/>
          <w:sz w:val="24"/>
          <w:lang w:val="en-US"/>
        </w:rPr>
        <w:t xml:space="preserve"> </w:t>
      </w:r>
      <w:proofErr w:type="spellStart"/>
      <w:r>
        <w:rPr>
          <w:rFonts w:ascii="Garamond" w:hAnsi="Garamond"/>
          <w:sz w:val="24"/>
          <w:lang w:val="en-US"/>
        </w:rPr>
        <w:t>Sakaki</w:t>
      </w:r>
      <w:proofErr w:type="spellEnd"/>
      <w:r>
        <w:rPr>
          <w:rFonts w:ascii="Garamond" w:hAnsi="Garamond"/>
          <w:sz w:val="24"/>
          <w:lang w:val="en-US"/>
        </w:rPr>
        <w:t xml:space="preserve">, T. (2010). Earthquake shakes Twitter users: real-time event detection by social sensors. </w:t>
      </w:r>
      <w:r>
        <w:rPr>
          <w:rFonts w:ascii="Garamond" w:hAnsi="Garamond"/>
          <w:i/>
          <w:sz w:val="24"/>
          <w:lang w:val="en-US"/>
        </w:rPr>
        <w:t>Proceedings of the 19</w:t>
      </w:r>
      <w:r w:rsidRPr="00EB6F93">
        <w:rPr>
          <w:rFonts w:ascii="Garamond" w:hAnsi="Garamond"/>
          <w:i/>
          <w:sz w:val="24"/>
          <w:vertAlign w:val="superscript"/>
          <w:lang w:val="en-US"/>
        </w:rPr>
        <w:t>th</w:t>
      </w:r>
      <w:r>
        <w:rPr>
          <w:rFonts w:ascii="Garamond" w:hAnsi="Garamond"/>
          <w:i/>
          <w:sz w:val="24"/>
          <w:lang w:val="en-US"/>
        </w:rPr>
        <w:t xml:space="preserve"> international conference on World Wide Web,</w:t>
      </w:r>
      <w:r w:rsidRPr="00EB6F93">
        <w:rPr>
          <w:rFonts w:ascii="Garamond" w:hAnsi="Garamond"/>
          <w:sz w:val="24"/>
          <w:lang w:val="en-US"/>
        </w:rPr>
        <w:t xml:space="preserve"> </w:t>
      </w:r>
      <w:r>
        <w:rPr>
          <w:rFonts w:ascii="Garamond" w:hAnsi="Garamond"/>
          <w:sz w:val="24"/>
          <w:lang w:val="en-US"/>
        </w:rPr>
        <w:t xml:space="preserve">pp. </w:t>
      </w:r>
      <w:r w:rsidRPr="00EB6F93">
        <w:rPr>
          <w:rFonts w:ascii="Garamond" w:hAnsi="Garamond"/>
          <w:sz w:val="24"/>
          <w:lang w:val="en-US"/>
        </w:rPr>
        <w:t>851-860.</w:t>
      </w:r>
    </w:p>
    <w:p w:rsidR="00443649" w:rsidRPr="00D93E51" w:rsidRDefault="00443649" w:rsidP="00860D9F">
      <w:pPr>
        <w:pStyle w:val="ListParagraph"/>
        <w:numPr>
          <w:ilvl w:val="0"/>
          <w:numId w:val="1"/>
        </w:numPr>
        <w:rPr>
          <w:rFonts w:ascii="Garamond" w:hAnsi="Garamond"/>
          <w:sz w:val="24"/>
          <w:lang w:val="en-US"/>
        </w:rPr>
      </w:pPr>
      <w:r w:rsidRPr="00D93E51">
        <w:rPr>
          <w:rFonts w:ascii="Garamond" w:hAnsi="Garamond"/>
          <w:sz w:val="24"/>
          <w:lang w:val="en-US"/>
        </w:rPr>
        <w:t xml:space="preserve">Pak, A., &amp; </w:t>
      </w:r>
      <w:proofErr w:type="spellStart"/>
      <w:r w:rsidRPr="00D93E51">
        <w:rPr>
          <w:rFonts w:ascii="Garamond" w:hAnsi="Garamond"/>
          <w:sz w:val="24"/>
          <w:lang w:val="en-US"/>
        </w:rPr>
        <w:t>Paroubek</w:t>
      </w:r>
      <w:proofErr w:type="spellEnd"/>
      <w:r w:rsidRPr="00D93E51">
        <w:rPr>
          <w:rFonts w:ascii="Garamond" w:hAnsi="Garamond"/>
          <w:sz w:val="24"/>
          <w:lang w:val="en-US"/>
        </w:rPr>
        <w:t xml:space="preserve">, P. (2010). Twitter as a corpus for Sentiment Analysis and Opinion Mining. </w:t>
      </w:r>
      <w:proofErr w:type="spellStart"/>
      <w:r w:rsidRPr="00D93E51">
        <w:rPr>
          <w:rFonts w:ascii="Garamond" w:hAnsi="Garamond"/>
          <w:i/>
          <w:sz w:val="24"/>
          <w:lang w:val="en-US"/>
        </w:rPr>
        <w:t>LREc</w:t>
      </w:r>
      <w:proofErr w:type="spellEnd"/>
      <w:r w:rsidRPr="00D93E51">
        <w:rPr>
          <w:rFonts w:ascii="Garamond" w:hAnsi="Garamond"/>
          <w:i/>
          <w:sz w:val="24"/>
          <w:lang w:val="en-US"/>
        </w:rPr>
        <w:t>, 10</w:t>
      </w:r>
      <w:r w:rsidRPr="00D93E51">
        <w:rPr>
          <w:rFonts w:ascii="Garamond" w:hAnsi="Garamond"/>
          <w:sz w:val="24"/>
          <w:lang w:val="en-US"/>
        </w:rPr>
        <w:t>(2010).</w:t>
      </w:r>
    </w:p>
    <w:p w:rsidR="00443649" w:rsidRDefault="00443649" w:rsidP="00CF69B6">
      <w:pPr>
        <w:pStyle w:val="ListParagraph"/>
        <w:numPr>
          <w:ilvl w:val="0"/>
          <w:numId w:val="1"/>
        </w:numPr>
        <w:rPr>
          <w:rFonts w:ascii="Garamond" w:hAnsi="Garamond"/>
          <w:sz w:val="24"/>
          <w:lang w:val="en-US"/>
        </w:rPr>
      </w:pPr>
      <w:r>
        <w:rPr>
          <w:rFonts w:ascii="Garamond" w:hAnsi="Garamond"/>
          <w:sz w:val="24"/>
          <w:lang w:val="en-US"/>
        </w:rPr>
        <w:t xml:space="preserve">Samuelson, P. A. (1965). Proof That Properly Anticipated Prices Fluctuate Randomly. </w:t>
      </w:r>
      <w:r>
        <w:rPr>
          <w:rFonts w:ascii="Garamond" w:hAnsi="Garamond"/>
          <w:i/>
          <w:sz w:val="24"/>
          <w:lang w:val="en-US"/>
        </w:rPr>
        <w:t xml:space="preserve">International Management Review, </w:t>
      </w:r>
      <w:r>
        <w:rPr>
          <w:rFonts w:ascii="Garamond" w:hAnsi="Garamond"/>
          <w:sz w:val="24"/>
          <w:lang w:val="en-US"/>
        </w:rPr>
        <w:t>6, 41-49.</w:t>
      </w:r>
    </w:p>
    <w:p w:rsidR="00443649" w:rsidRPr="00D93E51" w:rsidRDefault="00443649" w:rsidP="00D93E51">
      <w:pPr>
        <w:pStyle w:val="ListParagraph"/>
        <w:numPr>
          <w:ilvl w:val="0"/>
          <w:numId w:val="1"/>
        </w:numPr>
        <w:rPr>
          <w:rFonts w:ascii="Garamond" w:hAnsi="Garamond"/>
          <w:sz w:val="24"/>
          <w:lang w:val="en-US"/>
        </w:rPr>
      </w:pPr>
      <w:proofErr w:type="spellStart"/>
      <w:r w:rsidRPr="00D93E51">
        <w:rPr>
          <w:rFonts w:ascii="Garamond" w:hAnsi="Garamond" w:cs="Arial"/>
          <w:color w:val="222222"/>
          <w:sz w:val="24"/>
          <w:shd w:val="clear" w:color="auto" w:fill="FFFFFF"/>
          <w:lang w:val="en-US"/>
        </w:rPr>
        <w:t>Sandner</w:t>
      </w:r>
      <w:proofErr w:type="spellEnd"/>
      <w:r w:rsidRPr="00D93E51">
        <w:rPr>
          <w:rFonts w:ascii="Garamond" w:hAnsi="Garamond" w:cs="Arial"/>
          <w:color w:val="222222"/>
          <w:sz w:val="24"/>
          <w:shd w:val="clear" w:color="auto" w:fill="FFFFFF"/>
          <w:lang w:val="en-US"/>
        </w:rPr>
        <w:t xml:space="preserve">, P. G., </w:t>
      </w:r>
      <w:proofErr w:type="spellStart"/>
      <w:r w:rsidRPr="00D93E51">
        <w:rPr>
          <w:rFonts w:ascii="Garamond" w:hAnsi="Garamond" w:cs="Arial"/>
          <w:color w:val="222222"/>
          <w:sz w:val="24"/>
          <w:shd w:val="clear" w:color="auto" w:fill="FFFFFF"/>
          <w:lang w:val="en-US"/>
        </w:rPr>
        <w:t>Sprenger</w:t>
      </w:r>
      <w:proofErr w:type="spellEnd"/>
      <w:r w:rsidRPr="00D93E51">
        <w:rPr>
          <w:rFonts w:ascii="Garamond" w:hAnsi="Garamond" w:cs="Arial"/>
          <w:color w:val="222222"/>
          <w:sz w:val="24"/>
          <w:shd w:val="clear" w:color="auto" w:fill="FFFFFF"/>
          <w:lang w:val="en-US"/>
        </w:rPr>
        <w:t xml:space="preserve">, T. O., </w:t>
      </w:r>
      <w:proofErr w:type="spellStart"/>
      <w:r w:rsidRPr="00D93E51">
        <w:rPr>
          <w:rFonts w:ascii="Garamond" w:hAnsi="Garamond" w:cs="Arial"/>
          <w:color w:val="222222"/>
          <w:sz w:val="24"/>
          <w:shd w:val="clear" w:color="auto" w:fill="FFFFFF"/>
          <w:lang w:val="en-US"/>
        </w:rPr>
        <w:t>Tumasjan</w:t>
      </w:r>
      <w:proofErr w:type="spellEnd"/>
      <w:r w:rsidRPr="00D93E51">
        <w:rPr>
          <w:rFonts w:ascii="Garamond" w:hAnsi="Garamond" w:cs="Arial"/>
          <w:color w:val="222222"/>
          <w:sz w:val="24"/>
          <w:shd w:val="clear" w:color="auto" w:fill="FFFFFF"/>
          <w:lang w:val="en-US"/>
        </w:rPr>
        <w:t xml:space="preserve">, A., &amp; </w:t>
      </w:r>
      <w:proofErr w:type="spellStart"/>
      <w:r w:rsidRPr="00D93E51">
        <w:rPr>
          <w:rFonts w:ascii="Garamond" w:hAnsi="Garamond" w:cs="Arial"/>
          <w:color w:val="222222"/>
          <w:sz w:val="24"/>
          <w:shd w:val="clear" w:color="auto" w:fill="FFFFFF"/>
          <w:lang w:val="en-US"/>
        </w:rPr>
        <w:t>Welpe</w:t>
      </w:r>
      <w:proofErr w:type="spellEnd"/>
      <w:r w:rsidRPr="00D93E51">
        <w:rPr>
          <w:rFonts w:ascii="Garamond" w:hAnsi="Garamond" w:cs="Arial"/>
          <w:color w:val="222222"/>
          <w:sz w:val="24"/>
          <w:shd w:val="clear" w:color="auto" w:fill="FFFFFF"/>
          <w:lang w:val="en-US"/>
        </w:rPr>
        <w:t>, I. M. (2010). Predicting elections with twitter: What 140 characters reveal about political sentiment.</w:t>
      </w:r>
      <w:r w:rsidRPr="00D93E51">
        <w:rPr>
          <w:rStyle w:val="apple-converted-space"/>
          <w:rFonts w:ascii="Garamond" w:hAnsi="Garamond" w:cs="Arial"/>
          <w:color w:val="222222"/>
          <w:sz w:val="24"/>
          <w:shd w:val="clear" w:color="auto" w:fill="FFFFFF"/>
          <w:lang w:val="en-US"/>
        </w:rPr>
        <w:t> </w:t>
      </w:r>
      <w:r w:rsidRPr="00D93E51">
        <w:rPr>
          <w:rFonts w:ascii="Garamond" w:hAnsi="Garamond" w:cs="Arial"/>
          <w:i/>
          <w:iCs/>
          <w:color w:val="222222"/>
          <w:sz w:val="24"/>
          <w:shd w:val="clear" w:color="auto" w:fill="FFFFFF"/>
        </w:rPr>
        <w:t>ICWSM</w:t>
      </w:r>
      <w:r w:rsidRPr="00D93E51">
        <w:rPr>
          <w:rFonts w:ascii="Garamond" w:hAnsi="Garamond" w:cs="Arial"/>
          <w:color w:val="222222"/>
          <w:sz w:val="24"/>
          <w:shd w:val="clear" w:color="auto" w:fill="FFFFFF"/>
        </w:rPr>
        <w:t>,</w:t>
      </w:r>
      <w:r w:rsidRPr="00D93E51">
        <w:rPr>
          <w:rStyle w:val="apple-converted-space"/>
          <w:rFonts w:ascii="Garamond" w:hAnsi="Garamond" w:cs="Arial"/>
          <w:color w:val="222222"/>
          <w:sz w:val="24"/>
          <w:shd w:val="clear" w:color="auto" w:fill="FFFFFF"/>
        </w:rPr>
        <w:t> </w:t>
      </w:r>
      <w:r w:rsidRPr="00D93E51">
        <w:rPr>
          <w:rFonts w:ascii="Garamond" w:hAnsi="Garamond" w:cs="Arial"/>
          <w:i/>
          <w:iCs/>
          <w:color w:val="222222"/>
          <w:sz w:val="24"/>
          <w:shd w:val="clear" w:color="auto" w:fill="FFFFFF"/>
        </w:rPr>
        <w:t>10</w:t>
      </w:r>
      <w:r w:rsidRPr="00D93E51">
        <w:rPr>
          <w:rFonts w:ascii="Garamond" w:hAnsi="Garamond" w:cs="Arial"/>
          <w:color w:val="222222"/>
          <w:sz w:val="24"/>
          <w:shd w:val="clear" w:color="auto" w:fill="FFFFFF"/>
        </w:rPr>
        <w:t>(1), 178-185.</w:t>
      </w:r>
    </w:p>
    <w:p w:rsidR="00443649" w:rsidRDefault="00443649" w:rsidP="00CF69B6">
      <w:pPr>
        <w:pStyle w:val="ListParagraph"/>
        <w:numPr>
          <w:ilvl w:val="0"/>
          <w:numId w:val="1"/>
        </w:numPr>
        <w:rPr>
          <w:rFonts w:ascii="Garamond" w:hAnsi="Garamond"/>
          <w:sz w:val="24"/>
          <w:lang w:val="en-US"/>
        </w:rPr>
      </w:pPr>
      <w:r>
        <w:rPr>
          <w:rFonts w:ascii="Garamond" w:hAnsi="Garamond"/>
          <w:sz w:val="24"/>
          <w:lang w:val="en-US"/>
        </w:rPr>
        <w:t xml:space="preserve">Wilcoxon, F. (1945). Individual comparisons by ranking methods. </w:t>
      </w:r>
      <w:r>
        <w:rPr>
          <w:rFonts w:ascii="Garamond" w:hAnsi="Garamond"/>
          <w:i/>
          <w:sz w:val="24"/>
          <w:lang w:val="en-US"/>
        </w:rPr>
        <w:t xml:space="preserve">Biometrics bulletin, </w:t>
      </w:r>
      <w:r>
        <w:rPr>
          <w:rFonts w:ascii="Garamond" w:hAnsi="Garamond"/>
          <w:sz w:val="24"/>
          <w:lang w:val="en-US"/>
        </w:rPr>
        <w:t xml:space="preserve">1(6), 80-83. </w:t>
      </w:r>
    </w:p>
    <w:p w:rsidR="00956A28" w:rsidRPr="003F1A60" w:rsidRDefault="003F1A60" w:rsidP="003F1A60">
      <w:pPr>
        <w:pStyle w:val="ListParagraph"/>
        <w:numPr>
          <w:ilvl w:val="0"/>
          <w:numId w:val="1"/>
        </w:numPr>
        <w:rPr>
          <w:rFonts w:ascii="Garamond" w:hAnsi="Garamond"/>
          <w:sz w:val="32"/>
          <w:lang w:val="en-US"/>
        </w:rPr>
      </w:pPr>
      <w:r w:rsidRPr="003F1A60">
        <w:rPr>
          <w:rFonts w:ascii="Garamond" w:hAnsi="Garamond" w:cs="Arial"/>
          <w:color w:val="222222"/>
          <w:sz w:val="24"/>
          <w:szCs w:val="20"/>
          <w:shd w:val="clear" w:color="auto" w:fill="FFFFFF"/>
          <w:lang w:val="en-US"/>
        </w:rPr>
        <w:t xml:space="preserve">Allen, F., &amp; </w:t>
      </w:r>
      <w:proofErr w:type="spellStart"/>
      <w:r w:rsidRPr="003F1A60">
        <w:rPr>
          <w:rFonts w:ascii="Garamond" w:hAnsi="Garamond" w:cs="Arial"/>
          <w:color w:val="222222"/>
          <w:sz w:val="24"/>
          <w:szCs w:val="20"/>
          <w:shd w:val="clear" w:color="auto" w:fill="FFFFFF"/>
          <w:lang w:val="en-US"/>
        </w:rPr>
        <w:t>Karjalainen</w:t>
      </w:r>
      <w:proofErr w:type="spellEnd"/>
      <w:r w:rsidRPr="003F1A60">
        <w:rPr>
          <w:rFonts w:ascii="Garamond" w:hAnsi="Garamond" w:cs="Arial"/>
          <w:color w:val="222222"/>
          <w:sz w:val="24"/>
          <w:szCs w:val="20"/>
          <w:shd w:val="clear" w:color="auto" w:fill="FFFFFF"/>
          <w:lang w:val="en-US"/>
        </w:rPr>
        <w:t>, R. (1999). Using genetic algorithms to find technical trading rules.</w:t>
      </w:r>
      <w:r w:rsidRPr="003F1A60">
        <w:rPr>
          <w:rStyle w:val="apple-converted-space"/>
          <w:rFonts w:ascii="Garamond" w:hAnsi="Garamond" w:cs="Arial"/>
          <w:color w:val="222222"/>
          <w:sz w:val="24"/>
          <w:szCs w:val="20"/>
          <w:shd w:val="clear" w:color="auto" w:fill="FFFFFF"/>
          <w:lang w:val="en-US"/>
        </w:rPr>
        <w:t> </w:t>
      </w:r>
      <w:r w:rsidRPr="003F1A60">
        <w:rPr>
          <w:rFonts w:ascii="Garamond" w:hAnsi="Garamond" w:cs="Arial"/>
          <w:i/>
          <w:iCs/>
          <w:color w:val="222222"/>
          <w:sz w:val="24"/>
          <w:szCs w:val="20"/>
          <w:shd w:val="clear" w:color="auto" w:fill="FFFFFF"/>
        </w:rPr>
        <w:t>Journal of financial Economics</w:t>
      </w:r>
      <w:r w:rsidRPr="003F1A60">
        <w:rPr>
          <w:rFonts w:ascii="Garamond" w:hAnsi="Garamond" w:cs="Arial"/>
          <w:color w:val="222222"/>
          <w:sz w:val="24"/>
          <w:szCs w:val="20"/>
          <w:shd w:val="clear" w:color="auto" w:fill="FFFFFF"/>
        </w:rPr>
        <w:t>,</w:t>
      </w:r>
      <w:r w:rsidRPr="003F1A60">
        <w:rPr>
          <w:rStyle w:val="apple-converted-space"/>
          <w:rFonts w:ascii="Garamond" w:hAnsi="Garamond" w:cs="Arial"/>
          <w:color w:val="222222"/>
          <w:sz w:val="24"/>
          <w:szCs w:val="20"/>
          <w:shd w:val="clear" w:color="auto" w:fill="FFFFFF"/>
        </w:rPr>
        <w:t> </w:t>
      </w:r>
      <w:r w:rsidRPr="003F1A60">
        <w:rPr>
          <w:rFonts w:ascii="Garamond" w:hAnsi="Garamond" w:cs="Arial"/>
          <w:iCs/>
          <w:color w:val="222222"/>
          <w:sz w:val="24"/>
          <w:szCs w:val="20"/>
          <w:shd w:val="clear" w:color="auto" w:fill="FFFFFF"/>
        </w:rPr>
        <w:t>51</w:t>
      </w:r>
      <w:r w:rsidRPr="003F1A60">
        <w:rPr>
          <w:rFonts w:ascii="Garamond" w:hAnsi="Garamond" w:cs="Arial"/>
          <w:color w:val="222222"/>
          <w:sz w:val="24"/>
          <w:szCs w:val="20"/>
          <w:shd w:val="clear" w:color="auto" w:fill="FFFFFF"/>
        </w:rPr>
        <w:t>(2), 245-271.</w:t>
      </w:r>
    </w:p>
    <w:p w:rsidR="003F1A60" w:rsidRPr="003F1A60" w:rsidRDefault="003F1A60" w:rsidP="003F1A60">
      <w:pPr>
        <w:pStyle w:val="ListParagraph"/>
        <w:numPr>
          <w:ilvl w:val="0"/>
          <w:numId w:val="1"/>
        </w:numPr>
        <w:rPr>
          <w:rFonts w:ascii="Garamond" w:hAnsi="Garamond"/>
          <w:sz w:val="40"/>
          <w:lang w:val="en-US"/>
        </w:rPr>
      </w:pPr>
      <w:r>
        <w:rPr>
          <w:rFonts w:ascii="Garamond" w:hAnsi="Garamond" w:cs="Arial"/>
          <w:color w:val="222222"/>
          <w:sz w:val="24"/>
          <w:szCs w:val="20"/>
          <w:shd w:val="clear" w:color="auto" w:fill="FFFFFF"/>
          <w:lang w:val="en-US"/>
        </w:rPr>
        <w:t>Fernández-Rodrí</w:t>
      </w:r>
      <w:r w:rsidRPr="003F1A60">
        <w:rPr>
          <w:rFonts w:ascii="Garamond" w:hAnsi="Garamond" w:cs="Arial"/>
          <w:color w:val="222222"/>
          <w:sz w:val="24"/>
          <w:szCs w:val="20"/>
          <w:shd w:val="clear" w:color="auto" w:fill="FFFFFF"/>
          <w:lang w:val="en-US"/>
        </w:rPr>
        <w:t>guez, F., Gonzá</w:t>
      </w:r>
      <w:r w:rsidRPr="003F1A60">
        <w:rPr>
          <w:rFonts w:ascii="Garamond" w:hAnsi="Garamond" w:cs="Arial"/>
          <w:color w:val="222222"/>
          <w:sz w:val="24"/>
          <w:szCs w:val="20"/>
          <w:shd w:val="clear" w:color="auto" w:fill="FFFFFF"/>
          <w:lang w:val="en-US"/>
        </w:rPr>
        <w:t>lez-Martel, C., &amp; Sosvilla-</w:t>
      </w:r>
      <w:bookmarkStart w:id="1" w:name="_GoBack"/>
      <w:bookmarkEnd w:id="1"/>
      <w:r w:rsidRPr="003F1A60">
        <w:rPr>
          <w:rFonts w:ascii="Garamond" w:hAnsi="Garamond" w:cs="Arial"/>
          <w:color w:val="222222"/>
          <w:sz w:val="24"/>
          <w:szCs w:val="20"/>
          <w:shd w:val="clear" w:color="auto" w:fill="FFFFFF"/>
          <w:lang w:val="en-US"/>
        </w:rPr>
        <w:t>Rivero, S. (2000). On the profitability of technical trading rules based</w:t>
      </w:r>
      <w:r w:rsidRPr="003F1A60">
        <w:rPr>
          <w:rFonts w:ascii="Garamond" w:hAnsi="Garamond" w:cs="Arial"/>
          <w:color w:val="222222"/>
          <w:sz w:val="24"/>
          <w:szCs w:val="20"/>
          <w:shd w:val="clear" w:color="auto" w:fill="FFFFFF"/>
          <w:lang w:val="en-US"/>
        </w:rPr>
        <w:t xml:space="preserve"> on artificial neural networks:</w:t>
      </w:r>
      <w:r w:rsidRPr="003F1A60">
        <w:rPr>
          <w:rFonts w:ascii="Garamond" w:hAnsi="Garamond" w:cs="Arial"/>
          <w:color w:val="222222"/>
          <w:sz w:val="24"/>
          <w:szCs w:val="20"/>
          <w:shd w:val="clear" w:color="auto" w:fill="FFFFFF"/>
          <w:lang w:val="en-US"/>
        </w:rPr>
        <w:t xml:space="preserve"> Evidence from the Madrid stock market.</w:t>
      </w:r>
      <w:r w:rsidRPr="003F1A60">
        <w:rPr>
          <w:rStyle w:val="apple-converted-space"/>
          <w:rFonts w:ascii="Garamond" w:hAnsi="Garamond" w:cs="Arial"/>
          <w:color w:val="222222"/>
          <w:sz w:val="24"/>
          <w:szCs w:val="20"/>
          <w:shd w:val="clear" w:color="auto" w:fill="FFFFFF"/>
          <w:lang w:val="en-US"/>
        </w:rPr>
        <w:t> </w:t>
      </w:r>
      <w:r w:rsidRPr="003F1A60">
        <w:rPr>
          <w:rFonts w:ascii="Garamond" w:hAnsi="Garamond" w:cs="Arial"/>
          <w:i/>
          <w:iCs/>
          <w:color w:val="222222"/>
          <w:sz w:val="24"/>
          <w:szCs w:val="20"/>
          <w:shd w:val="clear" w:color="auto" w:fill="FFFFFF"/>
          <w:lang w:val="en-US"/>
        </w:rPr>
        <w:t>Economics letters</w:t>
      </w:r>
      <w:r w:rsidRPr="003F1A60">
        <w:rPr>
          <w:rFonts w:ascii="Garamond" w:hAnsi="Garamond" w:cs="Arial"/>
          <w:color w:val="222222"/>
          <w:sz w:val="24"/>
          <w:szCs w:val="20"/>
          <w:shd w:val="clear" w:color="auto" w:fill="FFFFFF"/>
          <w:lang w:val="en-US"/>
        </w:rPr>
        <w:t>,</w:t>
      </w:r>
      <w:r w:rsidRPr="003F1A60">
        <w:rPr>
          <w:rStyle w:val="apple-converted-space"/>
          <w:rFonts w:ascii="Garamond" w:hAnsi="Garamond" w:cs="Arial"/>
          <w:color w:val="222222"/>
          <w:sz w:val="24"/>
          <w:szCs w:val="20"/>
          <w:shd w:val="clear" w:color="auto" w:fill="FFFFFF"/>
          <w:lang w:val="en-US"/>
        </w:rPr>
        <w:t> </w:t>
      </w:r>
      <w:r w:rsidRPr="003F1A60">
        <w:rPr>
          <w:rFonts w:ascii="Garamond" w:hAnsi="Garamond" w:cs="Arial"/>
          <w:i/>
          <w:iCs/>
          <w:color w:val="222222"/>
          <w:sz w:val="24"/>
          <w:szCs w:val="20"/>
          <w:shd w:val="clear" w:color="auto" w:fill="FFFFFF"/>
          <w:lang w:val="en-US"/>
        </w:rPr>
        <w:t>69</w:t>
      </w:r>
      <w:r w:rsidRPr="003F1A60">
        <w:rPr>
          <w:rFonts w:ascii="Garamond" w:hAnsi="Garamond" w:cs="Arial"/>
          <w:color w:val="222222"/>
          <w:sz w:val="24"/>
          <w:szCs w:val="20"/>
          <w:shd w:val="clear" w:color="auto" w:fill="FFFFFF"/>
          <w:lang w:val="en-US"/>
        </w:rPr>
        <w:t>(1), 89-94.</w:t>
      </w:r>
    </w:p>
    <w:bookmarkEnd w:id="0"/>
    <w:p w:rsidR="00CF69B6" w:rsidRPr="00CF69B6" w:rsidRDefault="00CF69B6" w:rsidP="00CF69B6">
      <w:pPr>
        <w:rPr>
          <w:rFonts w:ascii="Garamond" w:hAnsi="Garamond"/>
          <w:sz w:val="24"/>
          <w:lang w:val="en-US"/>
        </w:rPr>
      </w:pPr>
    </w:p>
    <w:sectPr w:rsidR="00CF69B6" w:rsidRPr="00CF69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D7F82"/>
    <w:multiLevelType w:val="hybridMultilevel"/>
    <w:tmpl w:val="00E4978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DD0D61"/>
    <w:multiLevelType w:val="hybridMultilevel"/>
    <w:tmpl w:val="3956F0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D9F"/>
    <w:rsid w:val="00150192"/>
    <w:rsid w:val="001B3E5C"/>
    <w:rsid w:val="001C594F"/>
    <w:rsid w:val="003F1A60"/>
    <w:rsid w:val="00443649"/>
    <w:rsid w:val="00581109"/>
    <w:rsid w:val="006031CD"/>
    <w:rsid w:val="00661FFF"/>
    <w:rsid w:val="00860D9F"/>
    <w:rsid w:val="00891848"/>
    <w:rsid w:val="00940C3D"/>
    <w:rsid w:val="00956A28"/>
    <w:rsid w:val="009571F2"/>
    <w:rsid w:val="00987DB9"/>
    <w:rsid w:val="00A25BC0"/>
    <w:rsid w:val="00A43151"/>
    <w:rsid w:val="00A46547"/>
    <w:rsid w:val="00AA605E"/>
    <w:rsid w:val="00BA2533"/>
    <w:rsid w:val="00CD5B78"/>
    <w:rsid w:val="00CE399D"/>
    <w:rsid w:val="00CF69B6"/>
    <w:rsid w:val="00D629E5"/>
    <w:rsid w:val="00D63795"/>
    <w:rsid w:val="00D74424"/>
    <w:rsid w:val="00D83E50"/>
    <w:rsid w:val="00D93E51"/>
    <w:rsid w:val="00EB6F93"/>
    <w:rsid w:val="00F8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31CB1"/>
  <w15:chartTrackingRefBased/>
  <w15:docId w15:val="{7FFC3FF0-4B84-4ACD-940E-BEE837821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D9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031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398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menno menno</dc:creator>
  <cp:keywords/>
  <dc:description/>
  <cp:lastModifiedBy>menno menno</cp:lastModifiedBy>
  <cp:revision>16</cp:revision>
  <dcterms:created xsi:type="dcterms:W3CDTF">2017-03-19T14:11:00Z</dcterms:created>
  <dcterms:modified xsi:type="dcterms:W3CDTF">2017-06-08T23:19:00Z</dcterms:modified>
</cp:coreProperties>
</file>