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DC" w:rsidRDefault="003440DC" w:rsidP="003440DC">
      <w:pPr>
        <w:pBdr>
          <w:bottom w:val="single" w:sz="6" w:space="1" w:color="auto"/>
        </w:pBdr>
        <w:jc w:val="center"/>
        <w:rPr>
          <w:rFonts w:ascii="Garamond" w:hAnsi="Garamond"/>
          <w:sz w:val="56"/>
          <w:lang w:val="en-US"/>
        </w:rPr>
      </w:pPr>
      <w:bookmarkStart w:id="0" w:name="_Hlk484457379"/>
      <w:bookmarkEnd w:id="0"/>
      <w:r>
        <w:rPr>
          <w:rFonts w:ascii="Garamond" w:hAnsi="Garamond"/>
          <w:sz w:val="56"/>
          <w:lang w:val="en-US"/>
        </w:rPr>
        <w:t>Can Word Usage and Sentiment on Twitter Predict Stock Market Prices?</w:t>
      </w:r>
    </w:p>
    <w:p w:rsidR="003440DC" w:rsidRPr="003440DC" w:rsidRDefault="003440DC" w:rsidP="003440DC">
      <w:pPr>
        <w:pBdr>
          <w:bottom w:val="single" w:sz="6" w:space="1" w:color="auto"/>
        </w:pBdr>
        <w:jc w:val="center"/>
        <w:rPr>
          <w:rFonts w:ascii="Garamond" w:hAnsi="Garamond"/>
          <w:i/>
          <w:sz w:val="28"/>
          <w:lang w:val="en-US"/>
        </w:rPr>
      </w:pPr>
      <w:r>
        <w:rPr>
          <w:rFonts w:ascii="Garamond" w:hAnsi="Garamond"/>
          <w:i/>
          <w:sz w:val="28"/>
          <w:lang w:val="en-US"/>
        </w:rPr>
        <w:t>An analysis in covariance between keyword polarity and stock prices.</w:t>
      </w:r>
    </w:p>
    <w:p w:rsidR="003440DC" w:rsidRPr="00E66F45" w:rsidRDefault="003440DC" w:rsidP="003440DC">
      <w:pPr>
        <w:pStyle w:val="NoSpacing"/>
        <w:jc w:val="center"/>
        <w:rPr>
          <w:rFonts w:ascii="Garamond" w:hAnsi="Garamond"/>
          <w:b/>
          <w:sz w:val="32"/>
          <w:lang w:val="en-US"/>
        </w:rPr>
      </w:pPr>
    </w:p>
    <w:p w:rsidR="003440DC" w:rsidRPr="009D5F04" w:rsidRDefault="003440DC" w:rsidP="003440DC">
      <w:pPr>
        <w:pStyle w:val="NoSpacing"/>
        <w:jc w:val="center"/>
        <w:rPr>
          <w:rFonts w:ascii="Garamond" w:hAnsi="Garamond"/>
          <w:b/>
          <w:sz w:val="28"/>
        </w:rPr>
      </w:pPr>
      <w:r w:rsidRPr="009D5F04">
        <w:rPr>
          <w:rFonts w:ascii="Garamond" w:hAnsi="Garamond"/>
          <w:b/>
          <w:sz w:val="28"/>
        </w:rPr>
        <w:t>M.A.C. van Dijk (</w:t>
      </w:r>
      <w:r w:rsidR="00FF5FC3">
        <w:rPr>
          <w:rFonts w:ascii="Garamond" w:hAnsi="Garamond"/>
          <w:b/>
          <w:sz w:val="28"/>
        </w:rPr>
        <w:t xml:space="preserve">U1266928/ ANR: </w:t>
      </w:r>
      <w:r w:rsidRPr="009D5F04">
        <w:rPr>
          <w:rFonts w:ascii="Garamond" w:hAnsi="Garamond"/>
          <w:b/>
          <w:sz w:val="28"/>
        </w:rPr>
        <w:t>724171)</w:t>
      </w:r>
    </w:p>
    <w:p w:rsidR="003440DC" w:rsidRPr="009A05EE" w:rsidRDefault="003440DC" w:rsidP="003440DC">
      <w:pPr>
        <w:pStyle w:val="NoSpacing"/>
        <w:jc w:val="center"/>
        <w:rPr>
          <w:rFonts w:ascii="Garamond" w:hAnsi="Garamond"/>
          <w:b/>
          <w:sz w:val="28"/>
        </w:rPr>
      </w:pPr>
      <w:r w:rsidRPr="009A05EE">
        <w:rPr>
          <w:rFonts w:ascii="Garamond" w:hAnsi="Garamond"/>
          <w:b/>
          <w:sz w:val="28"/>
        </w:rPr>
        <w:t>B. Gerla (</w:t>
      </w:r>
      <w:r w:rsidR="009A05EE" w:rsidRPr="009A05EE">
        <w:rPr>
          <w:rFonts w:ascii="Garamond" w:hAnsi="Garamond"/>
          <w:b/>
          <w:sz w:val="28"/>
        </w:rPr>
        <w:t xml:space="preserve">U1264461/ ANR: </w:t>
      </w:r>
      <w:r w:rsidRPr="009A05EE">
        <w:rPr>
          <w:rFonts w:ascii="Garamond" w:hAnsi="Garamond"/>
          <w:b/>
          <w:sz w:val="28"/>
        </w:rPr>
        <w:t>263212)</w:t>
      </w:r>
    </w:p>
    <w:p w:rsidR="003440DC" w:rsidRPr="009A05EE" w:rsidRDefault="003440DC" w:rsidP="003440DC">
      <w:pPr>
        <w:pStyle w:val="NoSpacing"/>
        <w:jc w:val="center"/>
        <w:rPr>
          <w:rFonts w:ascii="Garamond" w:hAnsi="Garamond"/>
          <w:b/>
          <w:sz w:val="28"/>
        </w:rPr>
      </w:pPr>
      <w:r w:rsidRPr="009A05EE">
        <w:rPr>
          <w:rFonts w:ascii="Garamond" w:hAnsi="Garamond"/>
          <w:b/>
          <w:sz w:val="28"/>
        </w:rPr>
        <w:t>B.</w:t>
      </w:r>
      <w:r w:rsidR="009A05EE" w:rsidRPr="009A05EE">
        <w:rPr>
          <w:rFonts w:ascii="Garamond" w:hAnsi="Garamond"/>
          <w:b/>
          <w:sz w:val="28"/>
        </w:rPr>
        <w:t xml:space="preserve"> G. M.</w:t>
      </w:r>
      <w:r w:rsidRPr="009A05EE">
        <w:rPr>
          <w:rFonts w:ascii="Garamond" w:hAnsi="Garamond"/>
          <w:b/>
          <w:sz w:val="28"/>
        </w:rPr>
        <w:t xml:space="preserve"> Pinheiro (</w:t>
      </w:r>
      <w:r w:rsidR="009A05EE" w:rsidRPr="009A05EE">
        <w:rPr>
          <w:rFonts w:ascii="Garamond" w:hAnsi="Garamond"/>
          <w:b/>
          <w:sz w:val="28"/>
        </w:rPr>
        <w:t xml:space="preserve">U2009518/ ANR: </w:t>
      </w:r>
      <w:r w:rsidRPr="009A05EE">
        <w:rPr>
          <w:rFonts w:ascii="Garamond" w:hAnsi="Garamond"/>
          <w:b/>
          <w:sz w:val="28"/>
        </w:rPr>
        <w:t>866719)</w:t>
      </w:r>
    </w:p>
    <w:p w:rsidR="003440DC" w:rsidRDefault="003440DC" w:rsidP="003440DC">
      <w:pPr>
        <w:pStyle w:val="NoSpacing"/>
        <w:jc w:val="center"/>
        <w:rPr>
          <w:rFonts w:ascii="Garamond" w:hAnsi="Garamond"/>
          <w:b/>
          <w:sz w:val="28"/>
          <w:lang w:val="en-US"/>
        </w:rPr>
      </w:pPr>
      <w:r w:rsidRPr="009A05EE">
        <w:rPr>
          <w:rFonts w:ascii="Garamond" w:hAnsi="Garamond"/>
          <w:b/>
          <w:sz w:val="28"/>
          <w:lang w:val="en-US"/>
        </w:rPr>
        <w:t>S. Cece (</w:t>
      </w:r>
      <w:r w:rsidR="009A05EE" w:rsidRPr="009A05EE">
        <w:rPr>
          <w:rFonts w:ascii="Garamond" w:hAnsi="Garamond"/>
          <w:b/>
          <w:sz w:val="28"/>
          <w:lang w:val="en-US"/>
        </w:rPr>
        <w:t>U2009468/ ANR: 657912</w:t>
      </w:r>
      <w:r w:rsidRPr="009A05EE">
        <w:rPr>
          <w:rFonts w:ascii="Garamond" w:hAnsi="Garamond"/>
          <w:b/>
          <w:sz w:val="28"/>
          <w:lang w:val="en-US"/>
        </w:rPr>
        <w:t>)</w:t>
      </w:r>
    </w:p>
    <w:p w:rsidR="003440DC" w:rsidRPr="003440DC" w:rsidRDefault="003440DC" w:rsidP="003440DC">
      <w:pPr>
        <w:pStyle w:val="NoSpacing"/>
        <w:jc w:val="center"/>
        <w:rPr>
          <w:rFonts w:ascii="Garamond" w:hAnsi="Garamond"/>
          <w:b/>
          <w:sz w:val="28"/>
          <w:lang w:val="en-US"/>
        </w:rPr>
      </w:pPr>
    </w:p>
    <w:p w:rsidR="003440DC" w:rsidRPr="003440DC" w:rsidRDefault="003440DC" w:rsidP="003440DC">
      <w:pPr>
        <w:pStyle w:val="NoSpacing"/>
        <w:ind w:firstLine="708"/>
        <w:rPr>
          <w:rFonts w:ascii="Garamond" w:hAnsi="Garamond"/>
          <w:b/>
          <w:sz w:val="28"/>
          <w:lang w:val="en-US"/>
        </w:rPr>
      </w:pPr>
      <w:r w:rsidRPr="003440DC">
        <w:rPr>
          <w:rFonts w:ascii="Garamond" w:hAnsi="Garamond"/>
          <w:b/>
          <w:sz w:val="28"/>
          <w:lang w:val="en-US"/>
        </w:rPr>
        <w:t>Tilburg University:</w:t>
      </w:r>
      <w:r w:rsidRPr="003440DC">
        <w:rPr>
          <w:rFonts w:ascii="Garamond" w:hAnsi="Garamond"/>
          <w:b/>
          <w:sz w:val="28"/>
          <w:lang w:val="en-US"/>
        </w:rPr>
        <w:tab/>
        <w:t>Social Media Analytics (</w:t>
      </w:r>
      <w:r>
        <w:rPr>
          <w:rFonts w:ascii="Garamond" w:hAnsi="Garamond"/>
          <w:b/>
          <w:sz w:val="28"/>
          <w:lang w:val="en-US"/>
        </w:rPr>
        <w:t>BDM/HAIT)</w:t>
      </w:r>
    </w:p>
    <w:p w:rsidR="003440DC" w:rsidRPr="00114F36" w:rsidRDefault="003440DC" w:rsidP="003440DC">
      <w:pPr>
        <w:pStyle w:val="NoSpacing"/>
        <w:ind w:firstLine="708"/>
        <w:rPr>
          <w:rFonts w:ascii="Garamond" w:hAnsi="Garamond"/>
          <w:b/>
          <w:sz w:val="28"/>
          <w:lang w:val="en-US"/>
        </w:rPr>
      </w:pPr>
      <w:r w:rsidRPr="0046269C">
        <w:rPr>
          <w:rFonts w:ascii="Garamond" w:hAnsi="Garamond"/>
          <w:b/>
          <w:sz w:val="28"/>
          <w:lang w:val="en-US"/>
        </w:rPr>
        <w:t>Words:</w:t>
      </w:r>
      <w:r w:rsidRPr="0046269C">
        <w:rPr>
          <w:rFonts w:ascii="Garamond" w:hAnsi="Garamond"/>
          <w:b/>
          <w:sz w:val="28"/>
          <w:lang w:val="en-US"/>
        </w:rPr>
        <w:tab/>
      </w:r>
      <w:r w:rsidRPr="0046269C">
        <w:rPr>
          <w:rFonts w:ascii="Garamond" w:hAnsi="Garamond"/>
          <w:b/>
          <w:sz w:val="28"/>
          <w:lang w:val="en-US"/>
        </w:rPr>
        <w:tab/>
      </w:r>
      <w:r w:rsidRPr="0046269C">
        <w:rPr>
          <w:rFonts w:ascii="Garamond" w:hAnsi="Garamond"/>
          <w:b/>
          <w:sz w:val="28"/>
          <w:lang w:val="en-US"/>
        </w:rPr>
        <w:tab/>
      </w:r>
      <w:r w:rsidR="009A05EE">
        <w:rPr>
          <w:rFonts w:ascii="Garamond" w:hAnsi="Garamond"/>
          <w:b/>
          <w:sz w:val="28"/>
          <w:lang w:val="en-US"/>
        </w:rPr>
        <w:t>4908</w:t>
      </w:r>
    </w:p>
    <w:p w:rsidR="003440DC" w:rsidRPr="00114F36" w:rsidRDefault="003440DC" w:rsidP="003440DC">
      <w:pPr>
        <w:pStyle w:val="NoSpacing"/>
        <w:ind w:firstLine="708"/>
        <w:rPr>
          <w:rFonts w:ascii="Garamond" w:hAnsi="Garamond"/>
          <w:b/>
          <w:sz w:val="28"/>
          <w:lang w:val="en-US"/>
        </w:rPr>
      </w:pPr>
    </w:p>
    <w:p w:rsidR="003440DC" w:rsidRPr="00114F36" w:rsidRDefault="003440DC" w:rsidP="003440DC">
      <w:pPr>
        <w:pStyle w:val="NoSpacing"/>
        <w:ind w:firstLine="708"/>
        <w:rPr>
          <w:rFonts w:ascii="Garamond" w:hAnsi="Garamond"/>
          <w:b/>
          <w:sz w:val="28"/>
          <w:lang w:val="en-US"/>
        </w:rPr>
      </w:pPr>
    </w:p>
    <w:p w:rsidR="003440DC" w:rsidRPr="00114F36" w:rsidRDefault="003440DC" w:rsidP="003440DC">
      <w:pPr>
        <w:pStyle w:val="NoSpacing"/>
        <w:ind w:firstLine="708"/>
        <w:rPr>
          <w:rFonts w:ascii="Garamond" w:hAnsi="Garamond"/>
          <w:b/>
          <w:sz w:val="28"/>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p>
    <w:p w:rsidR="003440DC" w:rsidRPr="00E66F45" w:rsidRDefault="003440DC" w:rsidP="003440DC">
      <w:pPr>
        <w:rPr>
          <w:rFonts w:ascii="Garamond" w:hAnsi="Garamond"/>
          <w:b/>
          <w:sz w:val="32"/>
          <w:lang w:val="en-US"/>
        </w:rPr>
      </w:pPr>
      <w:r w:rsidRPr="00E66F45">
        <w:rPr>
          <w:rFonts w:ascii="Garamond" w:hAnsi="Garamond"/>
          <w:b/>
          <w:sz w:val="32"/>
          <w:lang w:val="en-US"/>
        </w:rPr>
        <w:t>Abstract</w:t>
      </w:r>
    </w:p>
    <w:p w:rsidR="00CE745A" w:rsidRDefault="003440DC" w:rsidP="00CE745A">
      <w:pPr>
        <w:spacing w:after="40"/>
        <w:rPr>
          <w:rFonts w:ascii="Garamond" w:hAnsi="Garamond"/>
          <w:b/>
          <w:sz w:val="24"/>
          <w:lang w:val="en-US"/>
        </w:rPr>
      </w:pPr>
      <w:r>
        <w:rPr>
          <w:rFonts w:ascii="Garamond" w:hAnsi="Garamond"/>
          <w:sz w:val="24"/>
          <w:lang w:val="en-US"/>
        </w:rPr>
        <w:t>During recent years, machine le</w:t>
      </w:r>
      <w:r w:rsidR="00CE745A">
        <w:rPr>
          <w:rFonts w:ascii="Garamond" w:hAnsi="Garamond"/>
          <w:sz w:val="24"/>
          <w:lang w:val="en-US"/>
        </w:rPr>
        <w:t>arning techniques have found their</w:t>
      </w:r>
      <w:r>
        <w:rPr>
          <w:rFonts w:ascii="Garamond" w:hAnsi="Garamond"/>
          <w:sz w:val="24"/>
          <w:lang w:val="en-US"/>
        </w:rPr>
        <w:t xml:space="preserve"> way into a multitude of (economic) research. This paper attempts to utilize these techniques by analyzing Twitter sentiment surrounding shoe industry specific keywords such as “shoes”, “sneakers” and “boots”. Our analysis concerns four companies that are active within the shoe industry, namely, Nike, Sketchers, Steven Madden and Wolverine Worldwide. Sentiment will be extracted from tweets through the use of a machine learning algorithm, the Naïve Bayes Classifier.</w:t>
      </w:r>
      <w:r w:rsidR="002057E6">
        <w:rPr>
          <w:rFonts w:ascii="Garamond" w:hAnsi="Garamond"/>
          <w:sz w:val="24"/>
          <w:lang w:val="en-US"/>
        </w:rPr>
        <w:t xml:space="preserve"> Our measure of sentiment will be aggregate</w:t>
      </w:r>
      <w:r w:rsidR="0043071A">
        <w:rPr>
          <w:rFonts w:ascii="Garamond" w:hAnsi="Garamond"/>
          <w:sz w:val="24"/>
          <w:lang w:val="en-US"/>
        </w:rPr>
        <w:t>d and used as a proxy for industry</w:t>
      </w:r>
      <w:r w:rsidR="002057E6">
        <w:rPr>
          <w:rFonts w:ascii="Garamond" w:hAnsi="Garamond"/>
          <w:sz w:val="24"/>
          <w:lang w:val="en-US"/>
        </w:rPr>
        <w:t xml:space="preserve"> confidence.</w:t>
      </w:r>
      <w:r w:rsidR="00CE745A">
        <w:rPr>
          <w:rFonts w:ascii="Garamond" w:hAnsi="Garamond"/>
          <w:sz w:val="24"/>
          <w:lang w:val="en-US"/>
        </w:rPr>
        <w:t xml:space="preserve"> The paper therefore</w:t>
      </w:r>
      <w:r>
        <w:rPr>
          <w:rFonts w:ascii="Garamond" w:hAnsi="Garamond"/>
          <w:sz w:val="24"/>
          <w:lang w:val="en-US"/>
        </w:rPr>
        <w:t xml:space="preserve"> attempts to encapsulate whether a link exists between this paper’s proxy</w:t>
      </w:r>
      <w:r w:rsidR="002057E6">
        <w:rPr>
          <w:rFonts w:ascii="Garamond" w:hAnsi="Garamond"/>
          <w:sz w:val="24"/>
          <w:lang w:val="en-US"/>
        </w:rPr>
        <w:t xml:space="preserve"> of market confidence</w:t>
      </w:r>
      <w:r>
        <w:rPr>
          <w:rFonts w:ascii="Garamond" w:hAnsi="Garamond"/>
          <w:sz w:val="24"/>
          <w:lang w:val="en-US"/>
        </w:rPr>
        <w:t xml:space="preserve"> and shoe industry stocks. It is found that </w:t>
      </w:r>
      <w:r w:rsidR="0043071A">
        <w:rPr>
          <w:rFonts w:ascii="Garamond" w:hAnsi="Garamond"/>
          <w:sz w:val="24"/>
          <w:lang w:val="en-US"/>
        </w:rPr>
        <w:t>weak links might exist between our measure of market confidence and shoe industry specific stocks. More research is needed to thoroughly substantiate our claims.</w:t>
      </w:r>
    </w:p>
    <w:p w:rsidR="003440DC" w:rsidRPr="0043071A" w:rsidRDefault="003440DC" w:rsidP="00CE745A">
      <w:pPr>
        <w:spacing w:after="40"/>
        <w:rPr>
          <w:rFonts w:ascii="Garamond" w:hAnsi="Garamond"/>
          <w:b/>
          <w:sz w:val="24"/>
          <w:lang w:val="en-US"/>
        </w:rPr>
      </w:pPr>
      <w:r w:rsidRPr="0040162C">
        <w:rPr>
          <w:rFonts w:ascii="Garamond" w:hAnsi="Garamond"/>
          <w:i/>
          <w:sz w:val="36"/>
          <w:lang w:val="en-US"/>
        </w:rPr>
        <w:lastRenderedPageBreak/>
        <w:t xml:space="preserve">Table of Contents </w:t>
      </w:r>
    </w:p>
    <w:p w:rsidR="003440DC" w:rsidRDefault="003440DC" w:rsidP="003440DC">
      <w:pPr>
        <w:pStyle w:val="ListParagraph"/>
        <w:numPr>
          <w:ilvl w:val="0"/>
          <w:numId w:val="1"/>
        </w:numPr>
        <w:rPr>
          <w:rFonts w:ascii="Garamond" w:hAnsi="Garamond"/>
          <w:sz w:val="36"/>
          <w:lang w:val="en-US"/>
        </w:rPr>
      </w:pPr>
      <w:r>
        <w:rPr>
          <w:rFonts w:ascii="Garamond" w:hAnsi="Garamond"/>
          <w:sz w:val="36"/>
          <w:lang w:val="en-US"/>
        </w:rPr>
        <w:t>Introduction……………………………………………….</w:t>
      </w:r>
    </w:p>
    <w:p w:rsidR="003440DC" w:rsidRDefault="003440DC" w:rsidP="003440DC">
      <w:pPr>
        <w:pStyle w:val="ListParagraph"/>
        <w:numPr>
          <w:ilvl w:val="0"/>
          <w:numId w:val="1"/>
        </w:numPr>
        <w:rPr>
          <w:rFonts w:ascii="Garamond" w:hAnsi="Garamond"/>
          <w:sz w:val="36"/>
          <w:lang w:val="en-US"/>
        </w:rPr>
      </w:pPr>
      <w:r>
        <w:rPr>
          <w:rFonts w:ascii="Garamond" w:hAnsi="Garamond"/>
          <w:sz w:val="36"/>
          <w:lang w:val="en-US"/>
        </w:rPr>
        <w:t>Method……………………………………………………</w:t>
      </w:r>
    </w:p>
    <w:p w:rsidR="003440DC" w:rsidRDefault="003440DC" w:rsidP="003440DC">
      <w:pPr>
        <w:pStyle w:val="ListParagraph"/>
        <w:numPr>
          <w:ilvl w:val="0"/>
          <w:numId w:val="1"/>
        </w:numPr>
        <w:rPr>
          <w:rFonts w:ascii="Garamond" w:hAnsi="Garamond"/>
          <w:sz w:val="36"/>
          <w:lang w:val="en-US"/>
        </w:rPr>
      </w:pPr>
      <w:r>
        <w:rPr>
          <w:rFonts w:ascii="Garamond" w:hAnsi="Garamond"/>
          <w:sz w:val="36"/>
          <w:lang w:val="en-US"/>
        </w:rPr>
        <w:t>Results…………………………………………………….</w:t>
      </w:r>
    </w:p>
    <w:p w:rsidR="003440DC" w:rsidRDefault="003440DC" w:rsidP="003440DC">
      <w:pPr>
        <w:pStyle w:val="ListParagraph"/>
        <w:numPr>
          <w:ilvl w:val="0"/>
          <w:numId w:val="1"/>
        </w:numPr>
        <w:rPr>
          <w:rFonts w:ascii="Garamond" w:hAnsi="Garamond"/>
          <w:sz w:val="36"/>
          <w:lang w:val="en-US"/>
        </w:rPr>
      </w:pPr>
      <w:r>
        <w:rPr>
          <w:rFonts w:ascii="Garamond" w:hAnsi="Garamond"/>
          <w:sz w:val="36"/>
          <w:lang w:val="en-US"/>
        </w:rPr>
        <w:t>Discussion………………………………………………....</w:t>
      </w:r>
    </w:p>
    <w:p w:rsidR="003440DC" w:rsidRDefault="003440DC" w:rsidP="003440DC">
      <w:pPr>
        <w:pStyle w:val="ListParagraph"/>
        <w:numPr>
          <w:ilvl w:val="0"/>
          <w:numId w:val="1"/>
        </w:numPr>
        <w:rPr>
          <w:rFonts w:ascii="Garamond" w:hAnsi="Garamond"/>
          <w:sz w:val="36"/>
          <w:lang w:val="en-US"/>
        </w:rPr>
      </w:pPr>
      <w:r>
        <w:rPr>
          <w:rFonts w:ascii="Garamond" w:hAnsi="Garamond"/>
          <w:sz w:val="36"/>
          <w:lang w:val="en-US"/>
        </w:rPr>
        <w:t>Conclusion………………………………………………...</w:t>
      </w:r>
    </w:p>
    <w:p w:rsidR="003440DC" w:rsidRPr="005A6A46" w:rsidRDefault="003440DC" w:rsidP="003440DC">
      <w:pPr>
        <w:pStyle w:val="ListParagraph"/>
        <w:numPr>
          <w:ilvl w:val="0"/>
          <w:numId w:val="1"/>
        </w:numPr>
        <w:rPr>
          <w:rFonts w:ascii="Garamond" w:hAnsi="Garamond"/>
          <w:sz w:val="36"/>
          <w:lang w:val="en-US"/>
        </w:rPr>
      </w:pPr>
      <w:r>
        <w:rPr>
          <w:rFonts w:ascii="Garamond" w:hAnsi="Garamond"/>
          <w:sz w:val="36"/>
          <w:lang w:val="en-US"/>
        </w:rPr>
        <w:t>References………………………………………………...</w:t>
      </w: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3440DC" w:rsidRDefault="003440DC" w:rsidP="003440DC">
      <w:pPr>
        <w:rPr>
          <w:rFonts w:ascii="Garamond" w:hAnsi="Garamond"/>
          <w:sz w:val="36"/>
          <w:lang w:val="en-US"/>
        </w:rPr>
      </w:pPr>
    </w:p>
    <w:p w:rsidR="00624847" w:rsidRDefault="00624847" w:rsidP="003440DC">
      <w:pPr>
        <w:rPr>
          <w:rFonts w:ascii="Garamond" w:hAnsi="Garamond"/>
          <w:sz w:val="36"/>
          <w:lang w:val="en-US"/>
        </w:rPr>
      </w:pPr>
    </w:p>
    <w:p w:rsidR="003440DC" w:rsidRDefault="003440DC" w:rsidP="003440DC">
      <w:pPr>
        <w:rPr>
          <w:rFonts w:ascii="Garamond" w:hAnsi="Garamond"/>
          <w:sz w:val="36"/>
          <w:lang w:val="en-US"/>
        </w:rPr>
      </w:pPr>
    </w:p>
    <w:p w:rsidR="0043071A" w:rsidRDefault="0043071A" w:rsidP="003440DC">
      <w:pPr>
        <w:rPr>
          <w:rFonts w:ascii="Garamond" w:hAnsi="Garamond"/>
          <w:sz w:val="36"/>
          <w:lang w:val="en-US"/>
        </w:rPr>
      </w:pPr>
    </w:p>
    <w:p w:rsidR="0043071A" w:rsidRDefault="0043071A" w:rsidP="003440DC">
      <w:pPr>
        <w:rPr>
          <w:rFonts w:ascii="Garamond" w:hAnsi="Garamond"/>
          <w:sz w:val="36"/>
          <w:lang w:val="en-US"/>
        </w:rPr>
      </w:pPr>
    </w:p>
    <w:p w:rsidR="003440DC" w:rsidRDefault="003440DC" w:rsidP="003440DC">
      <w:pPr>
        <w:pStyle w:val="ListParagraph"/>
        <w:numPr>
          <w:ilvl w:val="0"/>
          <w:numId w:val="2"/>
        </w:numPr>
        <w:rPr>
          <w:rFonts w:ascii="Garamond" w:hAnsi="Garamond"/>
          <w:sz w:val="36"/>
          <w:lang w:val="en-US"/>
        </w:rPr>
      </w:pPr>
      <w:r>
        <w:rPr>
          <w:rFonts w:ascii="Garamond" w:hAnsi="Garamond"/>
          <w:sz w:val="36"/>
          <w:lang w:val="en-US"/>
        </w:rPr>
        <w:lastRenderedPageBreak/>
        <w:t>Introduction</w:t>
      </w:r>
    </w:p>
    <w:p w:rsidR="0046269C" w:rsidRPr="00724823" w:rsidRDefault="002057E6" w:rsidP="00724823">
      <w:pPr>
        <w:pStyle w:val="NoSpacing"/>
        <w:rPr>
          <w:rFonts w:ascii="Garamond" w:hAnsi="Garamond"/>
          <w:sz w:val="24"/>
          <w:szCs w:val="24"/>
          <w:lang w:val="en-US"/>
        </w:rPr>
      </w:pPr>
      <w:r w:rsidRPr="00724823">
        <w:rPr>
          <w:rFonts w:ascii="Garamond" w:hAnsi="Garamond"/>
          <w:sz w:val="24"/>
          <w:szCs w:val="24"/>
          <w:lang w:val="en-US"/>
        </w:rPr>
        <w:t xml:space="preserve">In the past couple of years, the presence of big-data and machine learning techniques have been rising </w:t>
      </w:r>
      <w:r w:rsidR="00B914AE">
        <w:rPr>
          <w:rFonts w:ascii="Garamond" w:hAnsi="Garamond"/>
          <w:sz w:val="24"/>
          <w:szCs w:val="24"/>
          <w:lang w:val="en-US"/>
        </w:rPr>
        <w:t xml:space="preserve">in </w:t>
      </w:r>
      <w:r w:rsidRPr="00724823">
        <w:rPr>
          <w:rFonts w:ascii="Garamond" w:hAnsi="Garamond"/>
          <w:sz w:val="24"/>
          <w:szCs w:val="24"/>
          <w:lang w:val="en-US"/>
        </w:rPr>
        <w:t>popularity in business as well</w:t>
      </w:r>
      <w:r w:rsidR="00B914AE">
        <w:rPr>
          <w:rFonts w:ascii="Garamond" w:hAnsi="Garamond"/>
          <w:sz w:val="24"/>
          <w:szCs w:val="24"/>
          <w:lang w:val="en-US"/>
        </w:rPr>
        <w:t xml:space="preserve"> as</w:t>
      </w:r>
      <w:r w:rsidRPr="00724823">
        <w:rPr>
          <w:rFonts w:ascii="Garamond" w:hAnsi="Garamond"/>
          <w:sz w:val="24"/>
          <w:szCs w:val="24"/>
          <w:lang w:val="en-US"/>
        </w:rPr>
        <w:t xml:space="preserve"> academia. The growth of data is expected to continue, following a hyperbolic trend and will have increased 300-fold through the years 2005-2020 (Gantz &amp; Reinzel, 2012). With these amounts of data and the </w:t>
      </w:r>
      <w:r w:rsidR="00EA674F" w:rsidRPr="00724823">
        <w:rPr>
          <w:rFonts w:ascii="Garamond" w:hAnsi="Garamond"/>
          <w:sz w:val="24"/>
          <w:szCs w:val="24"/>
          <w:lang w:val="en-US"/>
        </w:rPr>
        <w:t xml:space="preserve">uprising of social networking sites (hereinafter referred to as SNSs) such as Twitter, Facebook and Instagram, it is highly likely that valuable data is present within these sites. </w:t>
      </w:r>
      <w:r w:rsidR="006F3D0F" w:rsidRPr="00724823">
        <w:rPr>
          <w:rFonts w:ascii="Garamond" w:hAnsi="Garamond"/>
          <w:sz w:val="24"/>
          <w:szCs w:val="24"/>
          <w:lang w:val="en-US"/>
        </w:rPr>
        <w:t>Since SNSs provide such vast amo</w:t>
      </w:r>
      <w:r w:rsidR="00CE745A">
        <w:rPr>
          <w:rFonts w:ascii="Garamond" w:hAnsi="Garamond"/>
          <w:sz w:val="24"/>
          <w:szCs w:val="24"/>
          <w:lang w:val="en-US"/>
        </w:rPr>
        <w:t xml:space="preserve">unts of data, it seems only </w:t>
      </w:r>
      <w:r w:rsidR="006F3D0F" w:rsidRPr="00724823">
        <w:rPr>
          <w:rFonts w:ascii="Garamond" w:hAnsi="Garamond"/>
          <w:sz w:val="24"/>
          <w:szCs w:val="24"/>
          <w:lang w:val="en-US"/>
        </w:rPr>
        <w:t>logical that they might yield valuable insights into various fields of research such as sentiment analysi</w:t>
      </w:r>
      <w:r w:rsidR="0056488E" w:rsidRPr="00724823">
        <w:rPr>
          <w:rFonts w:ascii="Garamond" w:hAnsi="Garamond"/>
          <w:sz w:val="24"/>
          <w:szCs w:val="24"/>
          <w:lang w:val="en-US"/>
        </w:rPr>
        <w:t>s (Pak</w:t>
      </w:r>
      <w:r w:rsidR="00995373" w:rsidRPr="00724823">
        <w:rPr>
          <w:rFonts w:ascii="Garamond" w:hAnsi="Garamond"/>
          <w:sz w:val="24"/>
          <w:szCs w:val="24"/>
          <w:lang w:val="en-US"/>
        </w:rPr>
        <w:t xml:space="preserve"> &amp; P</w:t>
      </w:r>
      <w:r w:rsidR="0056488E" w:rsidRPr="00724823">
        <w:rPr>
          <w:rFonts w:ascii="Garamond" w:hAnsi="Garamond"/>
          <w:sz w:val="24"/>
          <w:szCs w:val="24"/>
          <w:lang w:val="en-US"/>
        </w:rPr>
        <w:t>aroubek, 2010), political science (Sandner, Sprenger, Tumasjan &amp; Welpe, 2010</w:t>
      </w:r>
      <w:r w:rsidR="006F3D0F" w:rsidRPr="00724823">
        <w:rPr>
          <w:rFonts w:ascii="Garamond" w:hAnsi="Garamond"/>
          <w:sz w:val="24"/>
          <w:szCs w:val="24"/>
          <w:lang w:val="en-US"/>
        </w:rPr>
        <w:t xml:space="preserve">), disaster detection </w:t>
      </w:r>
      <w:r w:rsidR="0056488E" w:rsidRPr="00724823">
        <w:rPr>
          <w:rFonts w:ascii="Garamond" w:hAnsi="Garamond"/>
          <w:sz w:val="24"/>
          <w:szCs w:val="24"/>
          <w:lang w:val="en-US"/>
        </w:rPr>
        <w:t>(Matsuo, Okazaki &amp; Sakaki, 2010</w:t>
      </w:r>
      <w:r w:rsidR="006F3D0F" w:rsidRPr="00724823">
        <w:rPr>
          <w:rFonts w:ascii="Garamond" w:hAnsi="Garamond"/>
          <w:sz w:val="24"/>
          <w:szCs w:val="24"/>
          <w:lang w:val="en-US"/>
        </w:rPr>
        <w:t xml:space="preserve">) </w:t>
      </w:r>
      <w:r w:rsidR="0056488E" w:rsidRPr="00724823">
        <w:rPr>
          <w:rFonts w:ascii="Garamond" w:hAnsi="Garamond"/>
          <w:sz w:val="24"/>
          <w:szCs w:val="24"/>
          <w:lang w:val="en-US"/>
        </w:rPr>
        <w:t>and finance (B</w:t>
      </w:r>
      <w:r w:rsidR="006F3D0F" w:rsidRPr="00724823">
        <w:rPr>
          <w:rFonts w:ascii="Garamond" w:hAnsi="Garamond"/>
          <w:sz w:val="24"/>
          <w:szCs w:val="24"/>
          <w:lang w:val="en-US"/>
        </w:rPr>
        <w:t>ollen</w:t>
      </w:r>
      <w:r w:rsidR="0056488E" w:rsidRPr="00724823">
        <w:rPr>
          <w:rFonts w:ascii="Garamond" w:hAnsi="Garamond"/>
          <w:sz w:val="24"/>
          <w:szCs w:val="24"/>
          <w:lang w:val="en-US"/>
        </w:rPr>
        <w:t>, M</w:t>
      </w:r>
      <w:r w:rsidR="006F3D0F" w:rsidRPr="00724823">
        <w:rPr>
          <w:rFonts w:ascii="Garamond" w:hAnsi="Garamond"/>
          <w:sz w:val="24"/>
          <w:szCs w:val="24"/>
          <w:lang w:val="en-US"/>
        </w:rPr>
        <w:t>ao</w:t>
      </w:r>
      <w:r w:rsidR="0056488E" w:rsidRPr="00724823">
        <w:rPr>
          <w:rFonts w:ascii="Garamond" w:hAnsi="Garamond"/>
          <w:sz w:val="24"/>
          <w:szCs w:val="24"/>
          <w:lang w:val="en-US"/>
        </w:rPr>
        <w:t xml:space="preserve"> &amp; Z</w:t>
      </w:r>
      <w:r w:rsidR="006F3D0F" w:rsidRPr="00724823">
        <w:rPr>
          <w:rFonts w:ascii="Garamond" w:hAnsi="Garamond"/>
          <w:sz w:val="24"/>
          <w:szCs w:val="24"/>
          <w:lang w:val="en-US"/>
        </w:rPr>
        <w:t>eng</w:t>
      </w:r>
      <w:r w:rsidR="0056488E" w:rsidRPr="00724823">
        <w:rPr>
          <w:rFonts w:ascii="Garamond" w:hAnsi="Garamond"/>
          <w:sz w:val="24"/>
          <w:szCs w:val="24"/>
          <w:lang w:val="en-US"/>
        </w:rPr>
        <w:t>, 2011</w:t>
      </w:r>
      <w:r w:rsidR="006F3D0F" w:rsidRPr="00724823">
        <w:rPr>
          <w:rFonts w:ascii="Garamond" w:hAnsi="Garamond"/>
          <w:sz w:val="24"/>
          <w:szCs w:val="24"/>
          <w:lang w:val="en-US"/>
        </w:rPr>
        <w:t>)</w:t>
      </w:r>
      <w:r w:rsidR="00424689" w:rsidRPr="00724823">
        <w:rPr>
          <w:rFonts w:ascii="Garamond" w:hAnsi="Garamond"/>
          <w:sz w:val="24"/>
          <w:szCs w:val="24"/>
          <w:lang w:val="en-US"/>
        </w:rPr>
        <w:t xml:space="preserve">. </w:t>
      </w:r>
      <w:r w:rsidR="0046269C" w:rsidRPr="00724823">
        <w:rPr>
          <w:rFonts w:ascii="Garamond" w:hAnsi="Garamond"/>
          <w:sz w:val="24"/>
          <w:szCs w:val="24"/>
          <w:lang w:val="en-US"/>
        </w:rPr>
        <w:t xml:space="preserve">This paper will attempt to use one of these SNSs (Twitter), and combine it with the field of financial research. Specifically, we will lay focus on stock market prediction. </w:t>
      </w:r>
    </w:p>
    <w:p w:rsidR="0067090E" w:rsidRPr="00724823" w:rsidRDefault="0046269C" w:rsidP="00724823">
      <w:pPr>
        <w:pStyle w:val="NoSpacing"/>
        <w:rPr>
          <w:rFonts w:ascii="Garamond" w:hAnsi="Garamond"/>
          <w:sz w:val="24"/>
          <w:szCs w:val="24"/>
          <w:lang w:val="en-US"/>
        </w:rPr>
      </w:pPr>
      <w:r w:rsidRPr="00724823">
        <w:rPr>
          <w:rFonts w:ascii="Garamond" w:hAnsi="Garamond"/>
          <w:sz w:val="24"/>
          <w:szCs w:val="24"/>
          <w:lang w:val="en-US"/>
        </w:rPr>
        <w:t xml:space="preserve">    Earlier research into the topic, such as conducted by Fama (1965), relied heavily upon the Efficient Market Hypothesis (EMH). The EMH states that stock prices are purely driven by new information, implicitly stating that past information should not yield any predictive power over future stock prices. Moreover, since news</w:t>
      </w:r>
      <w:r w:rsidR="006B49E5">
        <w:rPr>
          <w:rFonts w:ascii="Garamond" w:hAnsi="Garamond"/>
          <w:sz w:val="24"/>
          <w:szCs w:val="24"/>
          <w:lang w:val="en-US"/>
        </w:rPr>
        <w:t xml:space="preserve"> is future information and cannot</w:t>
      </w:r>
      <w:r w:rsidRPr="00724823">
        <w:rPr>
          <w:rFonts w:ascii="Garamond" w:hAnsi="Garamond"/>
          <w:sz w:val="24"/>
          <w:szCs w:val="24"/>
          <w:lang w:val="en-US"/>
        </w:rPr>
        <w:t xml:space="preserve"> be predicted, the accuracy of predic</w:t>
      </w:r>
      <w:r w:rsidR="00CE745A">
        <w:rPr>
          <w:rFonts w:ascii="Garamond" w:hAnsi="Garamond"/>
          <w:sz w:val="24"/>
          <w:szCs w:val="24"/>
          <w:lang w:val="en-US"/>
        </w:rPr>
        <w:t>ting</w:t>
      </w:r>
      <w:r w:rsidR="006B49E5">
        <w:rPr>
          <w:rFonts w:ascii="Garamond" w:hAnsi="Garamond"/>
          <w:sz w:val="24"/>
          <w:szCs w:val="24"/>
          <w:lang w:val="en-US"/>
        </w:rPr>
        <w:t xml:space="preserve"> stock price movements cannot exceed 50 percent</w:t>
      </w:r>
      <w:r w:rsidRPr="00724823">
        <w:rPr>
          <w:rFonts w:ascii="Garamond" w:hAnsi="Garamond"/>
          <w:sz w:val="24"/>
          <w:szCs w:val="24"/>
          <w:lang w:val="en-US"/>
        </w:rPr>
        <w:t xml:space="preserve">. </w:t>
      </w:r>
      <w:r w:rsidR="0029559F" w:rsidRPr="00724823">
        <w:rPr>
          <w:rFonts w:ascii="Garamond" w:hAnsi="Garamond"/>
          <w:sz w:val="24"/>
          <w:szCs w:val="24"/>
          <w:lang w:val="en-US"/>
        </w:rPr>
        <w:t xml:space="preserve">The EMH is further supported with theoretical literature by </w:t>
      </w:r>
      <w:r w:rsidR="00F3606F" w:rsidRPr="00724823">
        <w:rPr>
          <w:rFonts w:ascii="Garamond" w:hAnsi="Garamond"/>
          <w:sz w:val="24"/>
          <w:szCs w:val="24"/>
          <w:lang w:val="en-US"/>
        </w:rPr>
        <w:t>Samuelson (1965) and prove</w:t>
      </w:r>
      <w:r w:rsidR="00C50BA0" w:rsidRPr="00724823">
        <w:rPr>
          <w:rFonts w:ascii="Garamond" w:hAnsi="Garamond"/>
          <w:sz w:val="24"/>
          <w:szCs w:val="24"/>
          <w:lang w:val="en-US"/>
        </w:rPr>
        <w:t xml:space="preserve">n to be true in the empirics by many papers, as summarized by Jensen (1978). </w:t>
      </w:r>
      <w:r w:rsidR="004541D5" w:rsidRPr="00724823">
        <w:rPr>
          <w:rFonts w:ascii="Garamond" w:hAnsi="Garamond"/>
          <w:sz w:val="24"/>
          <w:szCs w:val="24"/>
          <w:lang w:val="en-US"/>
        </w:rPr>
        <w:t>Howev</w:t>
      </w:r>
      <w:r w:rsidR="00CE745A">
        <w:rPr>
          <w:rFonts w:ascii="Garamond" w:hAnsi="Garamond"/>
          <w:sz w:val="24"/>
          <w:szCs w:val="24"/>
          <w:lang w:val="en-US"/>
        </w:rPr>
        <w:t>er, more recently, the academic</w:t>
      </w:r>
      <w:r w:rsidR="004541D5" w:rsidRPr="00724823">
        <w:rPr>
          <w:rFonts w:ascii="Garamond" w:hAnsi="Garamond"/>
          <w:sz w:val="24"/>
          <w:szCs w:val="24"/>
          <w:lang w:val="en-US"/>
        </w:rPr>
        <w:t xml:space="preserve"> literature on the topic has been steered into the opposite direction. Fama &amp; French (1992) for example show that the EMH need not hold true in all cases, and that some past indicators hold statistically significant predictive power over future stock price movements. </w:t>
      </w:r>
      <w:r w:rsidR="00DB77CE" w:rsidRPr="00724823">
        <w:rPr>
          <w:rFonts w:ascii="Garamond" w:hAnsi="Garamond"/>
          <w:sz w:val="24"/>
          <w:szCs w:val="24"/>
          <w:lang w:val="en-US"/>
        </w:rPr>
        <w:t xml:space="preserve">Furthermore, a case can be made against the preconceived notion, laid upon by the EMH, that </w:t>
      </w:r>
      <w:r w:rsidR="006B49E5">
        <w:rPr>
          <w:rFonts w:ascii="Garamond" w:hAnsi="Garamond"/>
          <w:sz w:val="24"/>
          <w:szCs w:val="24"/>
          <w:lang w:val="en-US"/>
        </w:rPr>
        <w:t>future stock price returns cannot</w:t>
      </w:r>
      <w:r w:rsidR="00DB77CE" w:rsidRPr="00724823">
        <w:rPr>
          <w:rFonts w:ascii="Garamond" w:hAnsi="Garamond"/>
          <w:sz w:val="24"/>
          <w:szCs w:val="24"/>
          <w:lang w:val="en-US"/>
        </w:rPr>
        <w:t xml:space="preserve"> be predicted by past information. Several papers (such as e.g., Basu, 1977; Lo &amp; MacKinlay, 1999) have found outright empirical evidence in contradiction to the EMH. More</w:t>
      </w:r>
      <w:r w:rsidR="00664830" w:rsidRPr="00724823">
        <w:rPr>
          <w:rFonts w:ascii="Garamond" w:hAnsi="Garamond"/>
          <w:sz w:val="24"/>
          <w:szCs w:val="24"/>
          <w:lang w:val="en-US"/>
        </w:rPr>
        <w:t>over, looking more closely into</w:t>
      </w:r>
      <w:r w:rsidR="00DB77CE" w:rsidRPr="00724823">
        <w:rPr>
          <w:rFonts w:ascii="Garamond" w:hAnsi="Garamond"/>
          <w:sz w:val="24"/>
          <w:szCs w:val="24"/>
          <w:lang w:val="en-US"/>
        </w:rPr>
        <w:t xml:space="preserve"> the field of research that this paper will delve in, several papers (such as e.g., Bartov, Faurel, &amp; Mohanram, 2016; Bollen, Mao, &amp; Zeng, 2011) have found statistically significant predictive power over future stock returns with the help of se</w:t>
      </w:r>
      <w:r w:rsidR="0067090E" w:rsidRPr="00724823">
        <w:rPr>
          <w:rFonts w:ascii="Garamond" w:hAnsi="Garamond"/>
          <w:sz w:val="24"/>
          <w:szCs w:val="24"/>
          <w:lang w:val="en-US"/>
        </w:rPr>
        <w:t>ntiment analysis using Twitter.</w:t>
      </w:r>
      <w:r w:rsidR="00651F21" w:rsidRPr="00724823">
        <w:rPr>
          <w:rFonts w:ascii="Garamond" w:hAnsi="Garamond"/>
          <w:sz w:val="24"/>
          <w:szCs w:val="24"/>
          <w:lang w:val="en-US"/>
        </w:rPr>
        <w:t xml:space="preserve"> Textual analysis and machine-learning techniques can be applied to several other fields of financial research as well. Kearney and Liu (2014) comprehensibly summarize how textual analysis has predictive power over various financial measures, such as revenues, trading volumes of stocks and stock returns. Their summary coherently portrays that </w:t>
      </w:r>
      <w:r w:rsidR="00D4202B">
        <w:rPr>
          <w:rFonts w:ascii="Garamond" w:hAnsi="Garamond"/>
          <w:sz w:val="24"/>
          <w:szCs w:val="24"/>
          <w:lang w:val="en-US"/>
        </w:rPr>
        <w:t>media, such as earnings press releases, 10-Ks and a variety of other corporate news-outlets,</w:t>
      </w:r>
      <w:r w:rsidR="00651F21" w:rsidRPr="00724823">
        <w:rPr>
          <w:rFonts w:ascii="Garamond" w:hAnsi="Garamond"/>
          <w:sz w:val="24"/>
          <w:szCs w:val="24"/>
          <w:lang w:val="en-US"/>
        </w:rPr>
        <w:t xml:space="preserve"> can yield statistically significant predictive power over various important financial measures of companies and aggregated markets alike. </w:t>
      </w:r>
    </w:p>
    <w:p w:rsidR="00651F21" w:rsidRPr="00724823" w:rsidRDefault="00651F21" w:rsidP="00724823">
      <w:pPr>
        <w:pStyle w:val="NoSpacing"/>
        <w:rPr>
          <w:rFonts w:ascii="Garamond" w:hAnsi="Garamond"/>
          <w:sz w:val="24"/>
          <w:szCs w:val="24"/>
          <w:lang w:val="en-US"/>
        </w:rPr>
      </w:pPr>
      <w:r w:rsidRPr="00724823">
        <w:rPr>
          <w:rFonts w:ascii="Garamond" w:hAnsi="Garamond"/>
          <w:sz w:val="24"/>
          <w:szCs w:val="24"/>
          <w:lang w:val="en-US"/>
        </w:rPr>
        <w:t xml:space="preserve">    This paper will expand on the existing literature by analyzing what effect</w:t>
      </w:r>
      <w:r w:rsidR="00F242C2" w:rsidRPr="00724823">
        <w:rPr>
          <w:rFonts w:ascii="Garamond" w:hAnsi="Garamond"/>
          <w:sz w:val="24"/>
          <w:szCs w:val="24"/>
          <w:lang w:val="en-US"/>
        </w:rPr>
        <w:t xml:space="preserve"> specific</w:t>
      </w:r>
      <w:r w:rsidRPr="00724823">
        <w:rPr>
          <w:rFonts w:ascii="Garamond" w:hAnsi="Garamond"/>
          <w:sz w:val="24"/>
          <w:szCs w:val="24"/>
          <w:lang w:val="en-US"/>
        </w:rPr>
        <w:t xml:space="preserve"> keyword sentiment on Twitter might have on stock prices. The paper at hand will attempt to find a statistically significant correlation between our measure of market confidence in the shoe</w:t>
      </w:r>
      <w:r w:rsidR="00F242C2" w:rsidRPr="00724823">
        <w:rPr>
          <w:rFonts w:ascii="Garamond" w:hAnsi="Garamond"/>
          <w:sz w:val="24"/>
          <w:szCs w:val="24"/>
          <w:lang w:val="en-US"/>
        </w:rPr>
        <w:t xml:space="preserve"> manufacturing</w:t>
      </w:r>
      <w:r w:rsidRPr="00724823">
        <w:rPr>
          <w:rFonts w:ascii="Garamond" w:hAnsi="Garamond"/>
          <w:sz w:val="24"/>
          <w:szCs w:val="24"/>
          <w:lang w:val="en-US"/>
        </w:rPr>
        <w:t xml:space="preserve"> industry (derived from sentiment on Twitter), and shoe industry-specific stocks. Our analysis will lay focus on four particular stocks, namely: Nike, Sketchers, Steven Madden and Wolverin</w:t>
      </w:r>
      <w:r w:rsidR="00CE745A">
        <w:rPr>
          <w:rFonts w:ascii="Garamond" w:hAnsi="Garamond"/>
          <w:sz w:val="24"/>
          <w:szCs w:val="24"/>
          <w:lang w:val="en-US"/>
        </w:rPr>
        <w:t>e Worldwide. We have opted to select</w:t>
      </w:r>
      <w:r w:rsidRPr="00724823">
        <w:rPr>
          <w:rFonts w:ascii="Garamond" w:hAnsi="Garamond"/>
          <w:sz w:val="24"/>
          <w:szCs w:val="24"/>
          <w:lang w:val="en-US"/>
        </w:rPr>
        <w:t xml:space="preserve"> for t</w:t>
      </w:r>
      <w:r w:rsidR="00F242C2" w:rsidRPr="00724823">
        <w:rPr>
          <w:rFonts w:ascii="Garamond" w:hAnsi="Garamond"/>
          <w:sz w:val="24"/>
          <w:szCs w:val="24"/>
          <w:lang w:val="en-US"/>
        </w:rPr>
        <w:t>hese four companies as they represent the four largest companies within the shoe manufacturing industry, as measured by their market capitalization</w:t>
      </w:r>
      <w:r w:rsidR="00F242C2" w:rsidRPr="00CE745A">
        <w:rPr>
          <w:rFonts w:ascii="Garamond" w:hAnsi="Garamond"/>
          <w:sz w:val="24"/>
          <w:szCs w:val="24"/>
          <w:lang w:val="en-US"/>
        </w:rPr>
        <w:t>.</w:t>
      </w:r>
      <w:r w:rsidR="005D3A5A" w:rsidRPr="00CE745A">
        <w:rPr>
          <w:rFonts w:ascii="Garamond" w:hAnsi="Garamond"/>
          <w:sz w:val="24"/>
          <w:szCs w:val="24"/>
          <w:lang w:val="en-US"/>
        </w:rPr>
        <w:t xml:space="preserve"> Furthermore, we</w:t>
      </w:r>
      <w:r w:rsidR="00F242C2" w:rsidRPr="00CE745A">
        <w:rPr>
          <w:rFonts w:ascii="Garamond" w:hAnsi="Garamond"/>
          <w:sz w:val="24"/>
          <w:szCs w:val="24"/>
          <w:lang w:val="en-US"/>
        </w:rPr>
        <w:t xml:space="preserve"> use several keywords to extract sentiment regarding the shoe market industry, specifically: “shoe(s)”, “boot(s)”, “sneaker(s)”.</w:t>
      </w:r>
      <w:r w:rsidR="00F242C2" w:rsidRPr="00724823">
        <w:rPr>
          <w:rFonts w:ascii="Garamond" w:hAnsi="Garamond"/>
          <w:sz w:val="24"/>
          <w:szCs w:val="24"/>
          <w:lang w:val="en-US"/>
        </w:rPr>
        <w:t xml:space="preserve"> </w:t>
      </w:r>
      <w:r w:rsidR="005D3A5A" w:rsidRPr="00724823">
        <w:rPr>
          <w:rFonts w:ascii="Garamond" w:hAnsi="Garamond"/>
          <w:sz w:val="24"/>
          <w:szCs w:val="24"/>
          <w:lang w:val="en-US"/>
        </w:rPr>
        <w:t xml:space="preserve">Past </w:t>
      </w:r>
      <w:r w:rsidR="00F242C2" w:rsidRPr="00724823">
        <w:rPr>
          <w:rFonts w:ascii="Garamond" w:hAnsi="Garamond"/>
          <w:sz w:val="24"/>
          <w:szCs w:val="24"/>
          <w:lang w:val="en-US"/>
        </w:rPr>
        <w:t xml:space="preserve">research, such </w:t>
      </w:r>
      <w:r w:rsidR="003302B4">
        <w:rPr>
          <w:rFonts w:ascii="Garamond" w:hAnsi="Garamond"/>
          <w:sz w:val="24"/>
          <w:szCs w:val="24"/>
          <w:lang w:val="en-US"/>
        </w:rPr>
        <w:t>as conducted by Bartov, Faurel and</w:t>
      </w:r>
      <w:r w:rsidR="00F242C2" w:rsidRPr="00724823">
        <w:rPr>
          <w:rFonts w:ascii="Garamond" w:hAnsi="Garamond"/>
          <w:sz w:val="24"/>
          <w:szCs w:val="24"/>
          <w:lang w:val="en-US"/>
        </w:rPr>
        <w:t xml:space="preserve"> Mohanram (2016)</w:t>
      </w:r>
      <w:r w:rsidR="006B49E5">
        <w:rPr>
          <w:rFonts w:ascii="Garamond" w:hAnsi="Garamond"/>
          <w:sz w:val="24"/>
          <w:szCs w:val="24"/>
          <w:lang w:val="en-US"/>
        </w:rPr>
        <w:t>, specifically laid focus</w:t>
      </w:r>
      <w:r w:rsidR="00F242C2" w:rsidRPr="00724823">
        <w:rPr>
          <w:rFonts w:ascii="Garamond" w:hAnsi="Garamond"/>
          <w:sz w:val="24"/>
          <w:szCs w:val="24"/>
          <w:lang w:val="en-US"/>
        </w:rPr>
        <w:t xml:space="preserve"> on</w:t>
      </w:r>
      <w:r w:rsidR="005D3A5A" w:rsidRPr="00724823">
        <w:rPr>
          <w:rFonts w:ascii="Garamond" w:hAnsi="Garamond"/>
          <w:sz w:val="24"/>
          <w:szCs w:val="24"/>
          <w:lang w:val="en-US"/>
        </w:rPr>
        <w:t xml:space="preserve"> keywords that are directly linked to the respective companies (i.e. using the specific ticker that the company is traded under on the stock markets). Our research investigates whether more general keywords, concerning a specific industry</w:t>
      </w:r>
      <w:r w:rsidR="002D46F2" w:rsidRPr="00724823">
        <w:rPr>
          <w:rFonts w:ascii="Garamond" w:hAnsi="Garamond"/>
          <w:sz w:val="24"/>
          <w:szCs w:val="24"/>
          <w:lang w:val="en-US"/>
        </w:rPr>
        <w:t>,</w:t>
      </w:r>
      <w:r w:rsidR="005D3A5A" w:rsidRPr="00724823">
        <w:rPr>
          <w:rFonts w:ascii="Garamond" w:hAnsi="Garamond"/>
          <w:sz w:val="24"/>
          <w:szCs w:val="24"/>
          <w:lang w:val="en-US"/>
        </w:rPr>
        <w:t xml:space="preserve"> might also yield predictive power over stock returns. </w:t>
      </w:r>
      <w:r w:rsidR="002D46F2" w:rsidRPr="00724823">
        <w:rPr>
          <w:rFonts w:ascii="Garamond" w:hAnsi="Garamond"/>
          <w:sz w:val="24"/>
          <w:szCs w:val="24"/>
          <w:lang w:val="en-US"/>
        </w:rPr>
        <w:t>Since no prior research has been don</w:t>
      </w:r>
      <w:r w:rsidR="00CE745A">
        <w:rPr>
          <w:rFonts w:ascii="Garamond" w:hAnsi="Garamond"/>
          <w:sz w:val="24"/>
          <w:szCs w:val="24"/>
          <w:lang w:val="en-US"/>
        </w:rPr>
        <w:t>e into this topic, it would be</w:t>
      </w:r>
      <w:r w:rsidR="002D46F2" w:rsidRPr="00724823">
        <w:rPr>
          <w:rFonts w:ascii="Garamond" w:hAnsi="Garamond"/>
          <w:sz w:val="24"/>
          <w:szCs w:val="24"/>
          <w:lang w:val="en-US"/>
        </w:rPr>
        <w:t xml:space="preserve"> of great interest to academics. </w:t>
      </w:r>
    </w:p>
    <w:p w:rsidR="00724823" w:rsidRPr="00B02678" w:rsidRDefault="002D46F2" w:rsidP="00724823">
      <w:pPr>
        <w:pStyle w:val="NoSpacing"/>
        <w:rPr>
          <w:rFonts w:ascii="Garamond" w:hAnsi="Garamond"/>
          <w:sz w:val="24"/>
          <w:szCs w:val="24"/>
          <w:lang w:val="en-US"/>
        </w:rPr>
      </w:pPr>
      <w:r w:rsidRPr="00724823">
        <w:rPr>
          <w:rFonts w:ascii="Garamond" w:hAnsi="Garamond"/>
          <w:sz w:val="24"/>
          <w:szCs w:val="24"/>
          <w:lang w:val="en-US"/>
        </w:rPr>
        <w:lastRenderedPageBreak/>
        <w:t xml:space="preserve">    In order to analyze the sentiment of tweets, this paper will make use of the Twitter Streaming API</w:t>
      </w:r>
      <w:r w:rsidRPr="00724823">
        <w:rPr>
          <w:rStyle w:val="FootnoteReference"/>
          <w:rFonts w:ascii="Garamond" w:hAnsi="Garamond"/>
          <w:sz w:val="24"/>
          <w:szCs w:val="24"/>
          <w:lang w:val="en-US"/>
        </w:rPr>
        <w:footnoteReference w:id="1"/>
      </w:r>
      <w:r w:rsidRPr="00724823">
        <w:rPr>
          <w:rFonts w:ascii="Garamond" w:hAnsi="Garamond"/>
          <w:sz w:val="24"/>
          <w:szCs w:val="24"/>
          <w:lang w:val="en-US"/>
        </w:rPr>
        <w:t xml:space="preserve"> to load in tweets at real-time speed. Afterwards, a machine-learning algorithm will analyze tweets and classify them as either negative or positive. The polarity measure induced from said tweets will then be put next to the stock returns of the companies we intend to analyze. As such, we will attempt to find a statistically significant relationship between our proxy of shoe industry confidence and our selected companies’ stock returns.</w:t>
      </w:r>
      <w:r w:rsidR="00B02678">
        <w:rPr>
          <w:rFonts w:ascii="Garamond" w:hAnsi="Garamond"/>
          <w:sz w:val="24"/>
          <w:szCs w:val="24"/>
          <w:lang w:val="en-US"/>
        </w:rPr>
        <w:t xml:space="preserve"> </w:t>
      </w:r>
      <w:r w:rsidR="00724823" w:rsidRPr="00724823">
        <w:rPr>
          <w:rFonts w:ascii="Garamond" w:hAnsi="Garamond"/>
          <w:sz w:val="24"/>
          <w:szCs w:val="24"/>
          <w:lang w:val="en-US"/>
        </w:rPr>
        <w:t xml:space="preserve">The results indicate that </w:t>
      </w:r>
      <w:r w:rsidR="00B02678">
        <w:rPr>
          <w:rFonts w:ascii="Garamond" w:hAnsi="Garamond"/>
          <w:sz w:val="24"/>
          <w:szCs w:val="24"/>
          <w:lang w:val="en-US"/>
        </w:rPr>
        <w:t>there might be links between</w:t>
      </w:r>
      <w:r w:rsidR="00F63F02">
        <w:rPr>
          <w:rFonts w:ascii="Garamond" w:hAnsi="Garamond"/>
          <w:sz w:val="24"/>
          <w:szCs w:val="24"/>
          <w:lang w:val="en-US"/>
        </w:rPr>
        <w:t xml:space="preserve"> our </w:t>
      </w:r>
      <w:r w:rsidR="00B02678">
        <w:rPr>
          <w:rFonts w:ascii="Garamond" w:hAnsi="Garamond"/>
          <w:sz w:val="24"/>
          <w:szCs w:val="24"/>
          <w:lang w:val="en-US"/>
        </w:rPr>
        <w:t>measure of keyword polarity and stock market prices, albeit that these</w:t>
      </w:r>
      <w:r w:rsidR="00F63F02">
        <w:rPr>
          <w:rFonts w:ascii="Garamond" w:hAnsi="Garamond"/>
          <w:sz w:val="24"/>
          <w:szCs w:val="24"/>
          <w:lang w:val="en-US"/>
        </w:rPr>
        <w:t xml:space="preserve"> links are likely to be weak</w:t>
      </w:r>
      <w:r w:rsidR="00B02678">
        <w:rPr>
          <w:rFonts w:ascii="Garamond" w:hAnsi="Garamond"/>
          <w:sz w:val="24"/>
          <w:szCs w:val="24"/>
          <w:lang w:val="en-US"/>
        </w:rPr>
        <w:t xml:space="preserve">. </w:t>
      </w:r>
      <w:r w:rsidR="00F63F02">
        <w:rPr>
          <w:rFonts w:ascii="Garamond" w:hAnsi="Garamond"/>
          <w:sz w:val="24"/>
          <w:szCs w:val="24"/>
          <w:lang w:val="en-US"/>
        </w:rPr>
        <w:t>Further research is needed in order to convincingly substantiate our results.</w:t>
      </w:r>
    </w:p>
    <w:p w:rsidR="003440DC" w:rsidRDefault="00724823" w:rsidP="006B0F01">
      <w:pPr>
        <w:pStyle w:val="NoSpacing"/>
        <w:rPr>
          <w:rFonts w:ascii="Garamond" w:hAnsi="Garamond"/>
          <w:sz w:val="24"/>
          <w:szCs w:val="24"/>
          <w:lang w:val="en-US"/>
        </w:rPr>
      </w:pPr>
      <w:r w:rsidRPr="00724823">
        <w:rPr>
          <w:rFonts w:ascii="Garamond" w:hAnsi="Garamond"/>
          <w:sz w:val="24"/>
          <w:szCs w:val="24"/>
          <w:lang w:val="en-US"/>
        </w:rPr>
        <w:t xml:space="preserve">    The paper is structured as follows. Section 2 discusses our method of obtaining and analyzing the data. Section 3 explains the results derived from the data. Section 4 discusses the shortcomings of our research and gives recommendations for future research. Section 5 concludes.</w:t>
      </w:r>
    </w:p>
    <w:p w:rsidR="006B0F01" w:rsidRPr="006B0F01" w:rsidRDefault="006B0F01" w:rsidP="006B0F01">
      <w:pPr>
        <w:pStyle w:val="NoSpacing"/>
        <w:rPr>
          <w:rFonts w:ascii="Garamond" w:hAnsi="Garamond"/>
          <w:sz w:val="24"/>
          <w:szCs w:val="24"/>
          <w:lang w:val="en-US"/>
        </w:rPr>
      </w:pPr>
    </w:p>
    <w:p w:rsidR="003440DC" w:rsidRDefault="003440DC" w:rsidP="003440DC">
      <w:pPr>
        <w:pStyle w:val="NoSpacing"/>
        <w:numPr>
          <w:ilvl w:val="0"/>
          <w:numId w:val="2"/>
        </w:numPr>
        <w:rPr>
          <w:rFonts w:ascii="Garamond" w:hAnsi="Garamond"/>
          <w:sz w:val="36"/>
          <w:lang w:val="en-US"/>
        </w:rPr>
      </w:pPr>
      <w:r>
        <w:rPr>
          <w:rFonts w:ascii="Garamond" w:hAnsi="Garamond"/>
          <w:sz w:val="36"/>
          <w:lang w:val="en-US"/>
        </w:rPr>
        <w:t>Method</w:t>
      </w:r>
    </w:p>
    <w:p w:rsidR="003440DC" w:rsidRDefault="003440DC" w:rsidP="003440DC">
      <w:pPr>
        <w:pStyle w:val="NoSpacing"/>
        <w:rPr>
          <w:rFonts w:ascii="Garamond" w:hAnsi="Garamond"/>
          <w:sz w:val="24"/>
          <w:lang w:val="en-US"/>
        </w:rPr>
      </w:pPr>
      <w:r>
        <w:rPr>
          <w:rFonts w:ascii="Garamond" w:hAnsi="Garamond"/>
          <w:sz w:val="24"/>
          <w:lang w:val="en-US"/>
        </w:rPr>
        <w:t xml:space="preserve">Tweets are obtained in real-time via the Twitter Streaming API, with the help of the Python (3.5) programming language. Within this environment, good use is made of the Tweepy module, in order to keep the program as accessible as possible. The program is expected to run every trading day from one hour before market open in the U.S. to one hour after market close. Starting the program means manually inserting the run-time and interval to save the data. This has to be done manually for every trading day, if not there will be no data for a given day </w:t>
      </w:r>
      <w:r>
        <w:rPr>
          <w:rFonts w:ascii="Garamond" w:hAnsi="Garamond"/>
          <w:i/>
          <w:sz w:val="24"/>
          <w:lang w:val="en-US"/>
        </w:rPr>
        <w:t>k</w:t>
      </w:r>
      <w:r w:rsidR="006B0F01">
        <w:rPr>
          <w:rFonts w:ascii="Garamond" w:hAnsi="Garamond"/>
          <w:sz w:val="24"/>
          <w:lang w:val="en-US"/>
        </w:rPr>
        <w:t xml:space="preserve">. When being streamed </w:t>
      </w:r>
      <w:r>
        <w:rPr>
          <w:rFonts w:ascii="Garamond" w:hAnsi="Garamond"/>
          <w:sz w:val="24"/>
          <w:lang w:val="en-US"/>
        </w:rPr>
        <w:t>in</w:t>
      </w:r>
      <w:r w:rsidR="006B0F01">
        <w:rPr>
          <w:rFonts w:ascii="Garamond" w:hAnsi="Garamond"/>
          <w:sz w:val="24"/>
          <w:lang w:val="en-US"/>
        </w:rPr>
        <w:t xml:space="preserve"> via connecting to the Twitter Streaming API</w:t>
      </w:r>
      <w:r>
        <w:rPr>
          <w:rFonts w:ascii="Garamond" w:hAnsi="Garamond"/>
          <w:sz w:val="24"/>
          <w:lang w:val="en-US"/>
        </w:rPr>
        <w:t>, a tweet looks like the following.</w:t>
      </w:r>
    </w:p>
    <w:p w:rsidR="00624847" w:rsidRDefault="00624847" w:rsidP="003440DC">
      <w:pPr>
        <w:pStyle w:val="NoSpacing"/>
        <w:rPr>
          <w:rFonts w:ascii="Garamond" w:hAnsi="Garamond"/>
          <w:sz w:val="24"/>
          <w:lang w:val="en-US"/>
        </w:rPr>
      </w:pPr>
    </w:p>
    <w:p w:rsidR="006B0F01" w:rsidRDefault="00CE745A" w:rsidP="006B0F01">
      <w:pPr>
        <w:pStyle w:val="NoSpacing"/>
        <w:keepNext/>
      </w:pPr>
      <w:r>
        <w:rPr>
          <w:rFonts w:ascii="Garamond" w:hAnsi="Garamond"/>
          <w:noProof/>
          <w:sz w:val="24"/>
          <w:lang w:val="en-US"/>
        </w:rPr>
        <mc:AlternateContent>
          <mc:Choice Requires="wps">
            <w:drawing>
              <wp:anchor distT="0" distB="0" distL="114300" distR="114300" simplePos="0" relativeHeight="251659264" behindDoc="0" locked="0" layoutInCell="1" allowOverlap="1">
                <wp:simplePos x="0" y="0"/>
                <wp:positionH relativeFrom="column">
                  <wp:posOffset>769978</wp:posOffset>
                </wp:positionH>
                <wp:positionV relativeFrom="paragraph">
                  <wp:posOffset>1214010</wp:posOffset>
                </wp:positionV>
                <wp:extent cx="1709530" cy="154857"/>
                <wp:effectExtent l="38100" t="0" r="24130" b="93345"/>
                <wp:wrapNone/>
                <wp:docPr id="3" name="Straight Arrow Connector 3"/>
                <wp:cNvGraphicFramePr/>
                <a:graphic xmlns:a="http://schemas.openxmlformats.org/drawingml/2006/main">
                  <a:graphicData uri="http://schemas.microsoft.com/office/word/2010/wordprocessingShape">
                    <wps:wsp>
                      <wps:cNvCnPr/>
                      <wps:spPr>
                        <a:xfrm flipH="1">
                          <a:off x="0" y="0"/>
                          <a:ext cx="1709530" cy="154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96D09" id="_x0000_t32" coordsize="21600,21600" o:spt="32" o:oned="t" path="m,l21600,21600e" filled="f">
                <v:path arrowok="t" fillok="f" o:connecttype="none"/>
                <o:lock v:ext="edit" shapetype="t"/>
              </v:shapetype>
              <v:shape id="Straight Arrow Connector 3" o:spid="_x0000_s1026" type="#_x0000_t32" style="position:absolute;margin-left:60.65pt;margin-top:95.6pt;width:134.6pt;height:12.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" strokecolor="#4472c4 [3204]" strokeweight=".5pt">
                <v:stroke endarrow="block" joinstyle="miter"/>
              </v:shape>
            </w:pict>
          </mc:Fallback>
        </mc:AlternateContent>
      </w:r>
      <w:r w:rsidR="00624847">
        <w:rPr>
          <w:rFonts w:ascii="Garamond" w:hAnsi="Garamond"/>
          <w:noProof/>
          <w:sz w:val="24"/>
          <w:lang w:val="en-US"/>
        </w:rPr>
        <mc:AlternateContent>
          <mc:Choice Requires="wps">
            <w:drawing>
              <wp:anchor distT="0" distB="0" distL="114300" distR="114300" simplePos="0" relativeHeight="251661312" behindDoc="0" locked="0" layoutInCell="1" allowOverlap="1">
                <wp:simplePos x="0" y="0"/>
                <wp:positionH relativeFrom="column">
                  <wp:posOffset>1251585</wp:posOffset>
                </wp:positionH>
                <wp:positionV relativeFrom="paragraph">
                  <wp:posOffset>2979831</wp:posOffset>
                </wp:positionV>
                <wp:extent cx="1541930" cy="286870"/>
                <wp:effectExtent l="38100" t="0" r="20320" b="75565"/>
                <wp:wrapNone/>
                <wp:docPr id="5" name="Straight Arrow Connector 5"/>
                <wp:cNvGraphicFramePr/>
                <a:graphic xmlns:a="http://schemas.openxmlformats.org/drawingml/2006/main">
                  <a:graphicData uri="http://schemas.microsoft.com/office/word/2010/wordprocessingShape">
                    <wps:wsp>
                      <wps:cNvCnPr/>
                      <wps:spPr>
                        <a:xfrm flipH="1">
                          <a:off x="0" y="0"/>
                          <a:ext cx="1541930"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88301" id="Straight Arrow Connector 5" o:spid="_x0000_s1026" type="#_x0000_t32" style="position:absolute;margin-left:98.55pt;margin-top:234.65pt;width:121.4pt;height:22.6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" strokecolor="#4472c4 [3204]" strokeweight=".5pt">
                <v:stroke endarrow="block" joinstyle="miter"/>
              </v:shape>
            </w:pict>
          </mc:Fallback>
        </mc:AlternateContent>
      </w:r>
      <w:r w:rsidR="00624847">
        <w:rPr>
          <w:rFonts w:ascii="Garamond" w:hAnsi="Garamond"/>
          <w:noProof/>
          <w:sz w:val="24"/>
          <w:lang w:val="en-US"/>
        </w:rPr>
        <mc:AlternateContent>
          <mc:Choice Requires="wps">
            <w:drawing>
              <wp:anchor distT="0" distB="0" distL="114300" distR="114300" simplePos="0" relativeHeight="251660288" behindDoc="0" locked="0" layoutInCell="1" allowOverlap="1">
                <wp:simplePos x="0" y="0"/>
                <wp:positionH relativeFrom="column">
                  <wp:posOffset>4972087</wp:posOffset>
                </wp:positionH>
                <wp:positionV relativeFrom="paragraph">
                  <wp:posOffset>1465206</wp:posOffset>
                </wp:positionV>
                <wp:extent cx="493059" cy="493059"/>
                <wp:effectExtent l="38100" t="0" r="21590" b="59690"/>
                <wp:wrapNone/>
                <wp:docPr id="4" name="Straight Arrow Connector 4"/>
                <wp:cNvGraphicFramePr/>
                <a:graphic xmlns:a="http://schemas.openxmlformats.org/drawingml/2006/main">
                  <a:graphicData uri="http://schemas.microsoft.com/office/word/2010/wordprocessingShape">
                    <wps:wsp>
                      <wps:cNvCnPr/>
                      <wps:spPr>
                        <a:xfrm flipH="1">
                          <a:off x="0" y="0"/>
                          <a:ext cx="493059" cy="4930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D402A" id="Straight Arrow Connector 4" o:spid="_x0000_s1026" type="#_x0000_t32" style="position:absolute;margin-left:391.5pt;margin-top:115.35pt;width:38.8pt;height:38.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" strokecolor="#4472c4 [3204]" strokeweight=".5pt">
                <v:stroke endarrow="block" joinstyle="miter"/>
              </v:shape>
            </w:pict>
          </mc:Fallback>
        </mc:AlternateContent>
      </w:r>
      <w:r w:rsidR="006B0F01">
        <w:rPr>
          <w:rFonts w:ascii="Garamond" w:hAnsi="Garamond"/>
          <w:noProof/>
          <w:sz w:val="24"/>
          <w:lang w:val="en-US"/>
        </w:rPr>
        <w:drawing>
          <wp:inline distT="0" distB="0" distL="0" distR="0">
            <wp:extent cx="5997388" cy="4101038"/>
            <wp:effectExtent l="19050" t="19050" r="22860" b="13970"/>
            <wp:docPr id="2" name="Picture 2" descr="C:\Users\ikdem\AppData\Local\Microsoft\Windows\INetCache\Content.Word\805db904032449bad83a7e8b4df6c6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dem\AppData\Local\Microsoft\Windows\INetCache\Content.Word\805db904032449bad83a7e8b4df6c6d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7902" cy="4108227"/>
                    </a:xfrm>
                    <a:prstGeom prst="rect">
                      <a:avLst/>
                    </a:prstGeom>
                    <a:noFill/>
                    <a:ln w="22225">
                      <a:solidFill>
                        <a:schemeClr val="tx1"/>
                      </a:solidFill>
                    </a:ln>
                    <a:effectLst>
                      <a:softEdge rad="12700"/>
                    </a:effectLst>
                  </pic:spPr>
                </pic:pic>
              </a:graphicData>
            </a:graphic>
          </wp:inline>
        </w:drawing>
      </w:r>
    </w:p>
    <w:p w:rsidR="003440DC" w:rsidRPr="006B0F01" w:rsidRDefault="006B0F01" w:rsidP="006B0F01">
      <w:pPr>
        <w:pStyle w:val="Caption"/>
        <w:rPr>
          <w:rFonts w:ascii="Garamond" w:hAnsi="Garamond"/>
          <w:sz w:val="24"/>
          <w:lang w:val="en-US"/>
        </w:rPr>
      </w:pPr>
      <w:r w:rsidRPr="006B0F01">
        <w:rPr>
          <w:lang w:val="en-US"/>
        </w:rPr>
        <w:t xml:space="preserve">Figure </w:t>
      </w:r>
      <w:r>
        <w:fldChar w:fldCharType="begin"/>
      </w:r>
      <w:r w:rsidRPr="006B0F01">
        <w:rPr>
          <w:lang w:val="en-US"/>
        </w:rPr>
        <w:instrText xml:space="preserve"> SEQ Figure \* ARABIC </w:instrText>
      </w:r>
      <w:r>
        <w:fldChar w:fldCharType="separate"/>
      </w:r>
      <w:r w:rsidRPr="006B0F01">
        <w:rPr>
          <w:noProof/>
          <w:lang w:val="en-US"/>
        </w:rPr>
        <w:t>1</w:t>
      </w:r>
      <w:r>
        <w:fldChar w:fldCharType="end"/>
      </w:r>
      <w:r w:rsidRPr="006B0F01">
        <w:rPr>
          <w:lang w:val="en-US"/>
        </w:rPr>
        <w:t xml:space="preserve">. </w:t>
      </w:r>
      <w:r w:rsidR="00624847">
        <w:rPr>
          <w:i w:val="0"/>
          <w:lang w:val="en-US"/>
        </w:rPr>
        <w:t xml:space="preserve"> An example</w:t>
      </w:r>
      <w:r w:rsidRPr="006B0F01">
        <w:rPr>
          <w:i w:val="0"/>
          <w:lang w:val="en-US"/>
        </w:rPr>
        <w:t xml:space="preserve"> of how a tweet looks like when it is loaded in through the Streaming API. (1), (2) a</w:t>
      </w:r>
      <w:r w:rsidR="00624847">
        <w:rPr>
          <w:i w:val="0"/>
          <w:lang w:val="en-US"/>
        </w:rPr>
        <w:t>nd (3) are what is</w:t>
      </w:r>
      <w:r w:rsidRPr="006B0F01">
        <w:rPr>
          <w:i w:val="0"/>
          <w:lang w:val="en-US"/>
        </w:rPr>
        <w:t xml:space="preserve"> use</w:t>
      </w:r>
      <w:r w:rsidR="00624847">
        <w:rPr>
          <w:i w:val="0"/>
          <w:lang w:val="en-US"/>
        </w:rPr>
        <w:t>d</w:t>
      </w:r>
      <w:r w:rsidRPr="006B0F01">
        <w:rPr>
          <w:i w:val="0"/>
          <w:lang w:val="en-US"/>
        </w:rPr>
        <w:t xml:space="preserve"> in</w:t>
      </w:r>
      <w:r w:rsidR="00624847">
        <w:rPr>
          <w:i w:val="0"/>
          <w:lang w:val="en-US"/>
        </w:rPr>
        <w:t xml:space="preserve"> the process of cleaning and analyzing the</w:t>
      </w:r>
      <w:r w:rsidRPr="006B0F01">
        <w:rPr>
          <w:i w:val="0"/>
          <w:lang w:val="en-US"/>
        </w:rPr>
        <w:t xml:space="preserve"> </w:t>
      </w:r>
      <w:r w:rsidR="00624847">
        <w:rPr>
          <w:i w:val="0"/>
          <w:lang w:val="en-US"/>
        </w:rPr>
        <w:t>tweet</w:t>
      </w:r>
      <w:r w:rsidRPr="006B0F01">
        <w:rPr>
          <w:i w:val="0"/>
          <w:lang w:val="en-US"/>
        </w:rPr>
        <w:t>.</w:t>
      </w:r>
      <w:r w:rsidR="00624847">
        <w:rPr>
          <w:i w:val="0"/>
          <w:lang w:val="en-US"/>
        </w:rPr>
        <w:t xml:space="preserve"> Redundant </w:t>
      </w:r>
      <w:r w:rsidR="0000421B">
        <w:rPr>
          <w:i w:val="0"/>
          <w:lang w:val="en-US"/>
        </w:rPr>
        <w:t>(meta)</w:t>
      </w:r>
      <w:r w:rsidR="00624847">
        <w:rPr>
          <w:i w:val="0"/>
          <w:lang w:val="en-US"/>
        </w:rPr>
        <w:t>data is not shown on this figure</w:t>
      </w:r>
      <w:r w:rsidR="0000421B">
        <w:rPr>
          <w:i w:val="0"/>
          <w:lang w:val="en-US"/>
        </w:rPr>
        <w:t>.</w:t>
      </w:r>
    </w:p>
    <w:p w:rsidR="003440DC" w:rsidRDefault="00624847" w:rsidP="003440DC">
      <w:pPr>
        <w:pStyle w:val="NoSpacing"/>
        <w:rPr>
          <w:rFonts w:ascii="Garamond" w:hAnsi="Garamond"/>
          <w:sz w:val="24"/>
          <w:lang w:val="en-US"/>
        </w:rPr>
      </w:pPr>
      <w:r>
        <w:rPr>
          <w:rFonts w:ascii="Garamond" w:hAnsi="Garamond"/>
          <w:sz w:val="24"/>
          <w:lang w:val="en-US"/>
        </w:rPr>
        <w:lastRenderedPageBreak/>
        <w:t xml:space="preserve">    </w:t>
      </w:r>
      <w:r w:rsidR="003440DC">
        <w:rPr>
          <w:rFonts w:ascii="Garamond" w:hAnsi="Garamond"/>
          <w:sz w:val="24"/>
          <w:lang w:val="en-US"/>
        </w:rPr>
        <w:t>While this paper will make most use of the “text” portion of a tweet to analyze sentiment, the metadata as provided by Twitter makes it considerably easier to clean and filter twee</w:t>
      </w:r>
      <w:r w:rsidR="00CE745A">
        <w:rPr>
          <w:rFonts w:ascii="Garamond" w:hAnsi="Garamond"/>
          <w:sz w:val="24"/>
          <w:lang w:val="en-US"/>
        </w:rPr>
        <w:t>ts. Hence, before tweets are</w:t>
      </w:r>
      <w:r w:rsidR="003440DC">
        <w:rPr>
          <w:rFonts w:ascii="Garamond" w:hAnsi="Garamond"/>
          <w:sz w:val="24"/>
          <w:lang w:val="en-US"/>
        </w:rPr>
        <w:t xml:space="preserve"> analyzed they</w:t>
      </w:r>
      <w:r w:rsidR="00CE745A">
        <w:rPr>
          <w:rFonts w:ascii="Garamond" w:hAnsi="Garamond"/>
          <w:sz w:val="24"/>
          <w:lang w:val="en-US"/>
        </w:rPr>
        <w:t xml:space="preserve"> are</w:t>
      </w:r>
      <w:r w:rsidR="003440DC">
        <w:rPr>
          <w:rFonts w:ascii="Garamond" w:hAnsi="Garamond"/>
          <w:sz w:val="24"/>
          <w:lang w:val="en-US"/>
        </w:rPr>
        <w:t xml:space="preserve"> run through a </w:t>
      </w:r>
      <w:r>
        <w:rPr>
          <w:rFonts w:ascii="Garamond" w:hAnsi="Garamond"/>
          <w:sz w:val="24"/>
          <w:lang w:val="en-US"/>
        </w:rPr>
        <w:t xml:space="preserve">similar </w:t>
      </w:r>
      <w:r w:rsidR="00B55E39">
        <w:rPr>
          <w:rFonts w:ascii="Garamond" w:hAnsi="Garamond"/>
          <w:sz w:val="24"/>
          <w:lang w:val="en-US"/>
        </w:rPr>
        <w:t>filtering process,</w:t>
      </w:r>
      <w:r w:rsidR="003440DC">
        <w:rPr>
          <w:rFonts w:ascii="Garamond" w:hAnsi="Garamond"/>
          <w:sz w:val="24"/>
          <w:lang w:val="en-US"/>
        </w:rPr>
        <w:t xml:space="preserve"> based </w:t>
      </w:r>
      <w:r>
        <w:rPr>
          <w:rFonts w:ascii="Garamond" w:hAnsi="Garamond"/>
          <w:sz w:val="24"/>
          <w:lang w:val="en-US"/>
        </w:rPr>
        <w:t xml:space="preserve">on </w:t>
      </w:r>
      <w:r w:rsidR="003440DC">
        <w:rPr>
          <w:rFonts w:ascii="Garamond" w:hAnsi="Garamond"/>
          <w:sz w:val="24"/>
          <w:lang w:val="en-US"/>
        </w:rPr>
        <w:t xml:space="preserve">Bollen, Mao and Zeng (2011). </w:t>
      </w:r>
      <w:r w:rsidR="00CE745A">
        <w:rPr>
          <w:rFonts w:ascii="Garamond" w:hAnsi="Garamond"/>
          <w:sz w:val="24"/>
          <w:lang w:val="en-US"/>
        </w:rPr>
        <w:t>I</w:t>
      </w:r>
      <w:r w:rsidR="003440DC">
        <w:rPr>
          <w:rFonts w:ascii="Garamond" w:hAnsi="Garamond"/>
          <w:sz w:val="24"/>
          <w:lang w:val="en-US"/>
        </w:rPr>
        <w:t xml:space="preserve">n addition to the filtering techniques applied by said authors, this paper will also </w:t>
      </w:r>
      <w:r w:rsidR="00CE745A">
        <w:rPr>
          <w:rFonts w:ascii="Garamond" w:hAnsi="Garamond"/>
          <w:sz w:val="24"/>
          <w:lang w:val="en-US"/>
        </w:rPr>
        <w:t>exclude</w:t>
      </w:r>
      <w:r w:rsidR="003440DC">
        <w:rPr>
          <w:rFonts w:ascii="Garamond" w:hAnsi="Garamond"/>
          <w:sz w:val="24"/>
          <w:lang w:val="en-US"/>
        </w:rPr>
        <w:t xml:space="preserve"> any tweets that are not written in English, tweets that mention a YouTube link or tweets that or</w:t>
      </w:r>
      <w:r>
        <w:rPr>
          <w:rFonts w:ascii="Garamond" w:hAnsi="Garamond"/>
          <w:sz w:val="24"/>
          <w:lang w:val="en-US"/>
        </w:rPr>
        <w:t>iginate from users</w:t>
      </w:r>
      <w:r w:rsidR="003440DC">
        <w:rPr>
          <w:rFonts w:ascii="Garamond" w:hAnsi="Garamond"/>
          <w:sz w:val="24"/>
          <w:lang w:val="en-US"/>
        </w:rPr>
        <w:t xml:space="preserve"> that have less than 50 followers. These additions help to make sure that the sentiment analysis is done only on those tweets that show significant value to the overall sentiment within a given time-period </w:t>
      </w:r>
      <w:r w:rsidR="003440DC">
        <w:rPr>
          <w:rFonts w:ascii="Garamond" w:hAnsi="Garamond"/>
          <w:i/>
          <w:sz w:val="24"/>
          <w:lang w:val="en-US"/>
        </w:rPr>
        <w:t>t</w:t>
      </w:r>
      <w:r w:rsidR="003440DC">
        <w:rPr>
          <w:rFonts w:ascii="Garamond" w:hAnsi="Garamond"/>
          <w:sz w:val="24"/>
          <w:lang w:val="en-US"/>
        </w:rPr>
        <w:t>. Moreover, they make sure that the sentiment of tweets is not biased towards any direction due to an overflow of, for example, retweets or website links.</w:t>
      </w:r>
    </w:p>
    <w:p w:rsidR="00624847" w:rsidRPr="0000421B" w:rsidRDefault="003440DC" w:rsidP="003440DC">
      <w:pPr>
        <w:pStyle w:val="NoSpacing"/>
        <w:rPr>
          <w:rFonts w:ascii="Garamond" w:hAnsi="Garamond"/>
          <w:sz w:val="24"/>
          <w:lang w:val="en-US"/>
        </w:rPr>
      </w:pPr>
      <w:r>
        <w:rPr>
          <w:rFonts w:ascii="Garamond" w:hAnsi="Garamond"/>
          <w:sz w:val="24"/>
          <w:lang w:val="en-US"/>
        </w:rPr>
        <w:t xml:space="preserve">    </w:t>
      </w:r>
      <w:r w:rsidRPr="00D13584">
        <w:rPr>
          <w:rFonts w:ascii="Garamond" w:hAnsi="Garamond"/>
          <w:sz w:val="24"/>
          <w:lang w:val="en-US"/>
        </w:rPr>
        <w:t>Tweets are classified using machine-learning algorithms that have been previously trained on a subset (corpus) of tweets. One of these algorithms is provided for free by the TextBlob</w:t>
      </w:r>
      <w:r w:rsidRPr="00D13584">
        <w:rPr>
          <w:rStyle w:val="FootnoteReference"/>
          <w:rFonts w:ascii="Garamond" w:hAnsi="Garamond"/>
          <w:sz w:val="24"/>
          <w:lang w:val="en-US"/>
        </w:rPr>
        <w:footnoteReference w:id="2"/>
      </w:r>
      <w:r w:rsidRPr="00D13584">
        <w:rPr>
          <w:rFonts w:ascii="Garamond" w:hAnsi="Garamond"/>
          <w:sz w:val="24"/>
          <w:lang w:val="en-US"/>
        </w:rPr>
        <w:t xml:space="preserve"> module, this algorithm is partially based on the one as described by Narayanan, Arora and Bhatia (2013). It is pre-trained on an IMDB movie review corpus and makes use of Naïve Bayes Classification</w:t>
      </w:r>
      <w:r w:rsidRPr="00D13584">
        <w:rPr>
          <w:rStyle w:val="FootnoteReference"/>
          <w:rFonts w:ascii="Garamond" w:hAnsi="Garamond"/>
          <w:sz w:val="24"/>
          <w:lang w:val="en-US"/>
        </w:rPr>
        <w:footnoteReference w:id="3"/>
      </w:r>
      <w:r w:rsidRPr="00D13584">
        <w:rPr>
          <w:rFonts w:ascii="Garamond" w:hAnsi="Garamond"/>
          <w:sz w:val="24"/>
          <w:lang w:val="en-US"/>
        </w:rPr>
        <w:t xml:space="preserve"> for sentiment extraction. In the case of this paper, the classifier is trained to recognize positive and negative sentiment.</w:t>
      </w:r>
      <w:r w:rsidR="00DB0043" w:rsidRPr="00D13584">
        <w:rPr>
          <w:rFonts w:ascii="Garamond" w:hAnsi="Garamond"/>
          <w:sz w:val="24"/>
          <w:lang w:val="en-US"/>
        </w:rPr>
        <w:t xml:space="preserve"> Furthermore, we opted to test another classifier, using the Naïve Bayes Classification algorithm as well, only now training it ourselves on a corpus of tweets as provided by the NLTK library for Python</w:t>
      </w:r>
      <w:r w:rsidR="00DB0043" w:rsidRPr="00D13584">
        <w:rPr>
          <w:rStyle w:val="FootnoteReference"/>
          <w:rFonts w:ascii="Garamond" w:hAnsi="Garamond"/>
          <w:sz w:val="24"/>
          <w:lang w:val="en-US"/>
        </w:rPr>
        <w:footnoteReference w:id="4"/>
      </w:r>
      <w:r w:rsidR="00DB0043" w:rsidRPr="00D13584">
        <w:rPr>
          <w:rFonts w:ascii="Garamond" w:hAnsi="Garamond"/>
          <w:sz w:val="24"/>
          <w:lang w:val="en-US"/>
        </w:rPr>
        <w:t>. We initially suspected that the classifier as trained by ourselves would yield higher accuracy ra</w:t>
      </w:r>
      <w:r w:rsidR="00257F4C">
        <w:rPr>
          <w:rFonts w:ascii="Garamond" w:hAnsi="Garamond"/>
          <w:sz w:val="24"/>
          <w:lang w:val="en-US"/>
        </w:rPr>
        <w:t>tes because its training data were</w:t>
      </w:r>
      <w:r w:rsidR="00DB0043" w:rsidRPr="00D13584">
        <w:rPr>
          <w:rFonts w:ascii="Garamond" w:hAnsi="Garamond"/>
          <w:sz w:val="24"/>
          <w:lang w:val="en-US"/>
        </w:rPr>
        <w:t xml:space="preserve"> tweets instead of movie reviews. In the process of training our classifier, it had been</w:t>
      </w:r>
      <w:r w:rsidR="00D13584" w:rsidRPr="00D13584">
        <w:rPr>
          <w:rFonts w:ascii="Garamond" w:hAnsi="Garamond"/>
          <w:sz w:val="24"/>
          <w:lang w:val="en-US"/>
        </w:rPr>
        <w:t xml:space="preserve"> fed 5000 tweets, of which 2500 </w:t>
      </w:r>
      <w:r w:rsidR="00DB0043" w:rsidRPr="00D13584">
        <w:rPr>
          <w:rFonts w:ascii="Garamond" w:hAnsi="Garamond"/>
          <w:sz w:val="24"/>
          <w:lang w:val="en-US"/>
        </w:rPr>
        <w:t>we</w:t>
      </w:r>
      <w:r w:rsidR="00D13584" w:rsidRPr="00D13584">
        <w:rPr>
          <w:rFonts w:ascii="Garamond" w:hAnsi="Garamond"/>
          <w:sz w:val="24"/>
          <w:lang w:val="en-US"/>
        </w:rPr>
        <w:t xml:space="preserve">re positively labelled and 2500 </w:t>
      </w:r>
      <w:r w:rsidR="00DB0043" w:rsidRPr="00D13584">
        <w:rPr>
          <w:rFonts w:ascii="Garamond" w:hAnsi="Garamond"/>
          <w:sz w:val="24"/>
          <w:lang w:val="en-US"/>
        </w:rPr>
        <w:t>of</w:t>
      </w:r>
      <w:r w:rsidR="00D13584" w:rsidRPr="00D13584">
        <w:rPr>
          <w:rFonts w:ascii="Garamond" w:hAnsi="Garamond"/>
          <w:sz w:val="24"/>
          <w:lang w:val="en-US"/>
        </w:rPr>
        <w:t xml:space="preserve"> them were negatively labelled. Moreover, in order to confirm or refute our suspicion that our own classifier would achieve higher accuracy, we have had both algorithms subject to testing.</w:t>
      </w:r>
      <w:r w:rsidR="00257F4C">
        <w:rPr>
          <w:rFonts w:ascii="Garamond" w:hAnsi="Garamond"/>
          <w:sz w:val="24"/>
          <w:lang w:val="en-US"/>
        </w:rPr>
        <w:t xml:space="preserve"> Testing data was taken from the same corpus as mentioned above, we made sure there was no overlap</w:t>
      </w:r>
      <w:r w:rsidR="00D13584" w:rsidRPr="00D13584">
        <w:rPr>
          <w:rFonts w:ascii="Garamond" w:hAnsi="Garamond"/>
          <w:sz w:val="24"/>
          <w:lang w:val="en-US"/>
        </w:rPr>
        <w:t xml:space="preserve">. We used 2000 tweets in total for testing purposes, of which 1000 were positively labeled and 1000 of them were negatively labelled. </w:t>
      </w:r>
      <w:r w:rsidR="0000421B">
        <w:rPr>
          <w:rFonts w:ascii="Garamond" w:hAnsi="Garamond"/>
          <w:sz w:val="24"/>
          <w:lang w:val="en-US"/>
        </w:rPr>
        <w:t>Our testing procedur</w:t>
      </w:r>
      <w:r w:rsidR="00751453">
        <w:rPr>
          <w:rFonts w:ascii="Garamond" w:hAnsi="Garamond"/>
          <w:sz w:val="24"/>
          <w:lang w:val="en-US"/>
        </w:rPr>
        <w:t>es resulted in an accuracy of 77.65</w:t>
      </w:r>
      <w:r w:rsidR="0000421B">
        <w:rPr>
          <w:rFonts w:ascii="Garamond" w:hAnsi="Garamond"/>
          <w:sz w:val="24"/>
          <w:lang w:val="en-US"/>
        </w:rPr>
        <w:t xml:space="preserve">% for our own classifier, while the pre-trained TextBlob classifier resulted in an accuracy score of 87.35%. Our initial expectations were that our own classifier would be better at predicting sentiment stemming from tweets, as this is also the data it had been trained on. However, since we came to the conclusion that the pre-trained classifier yielded better results, we decided to focus purely on this classifier and disregard our own. </w:t>
      </w:r>
    </w:p>
    <w:p w:rsidR="00E70BEC" w:rsidRDefault="003440DC" w:rsidP="003440DC">
      <w:pPr>
        <w:pStyle w:val="NoSpacing"/>
        <w:rPr>
          <w:rFonts w:ascii="Garamond" w:hAnsi="Garamond"/>
          <w:sz w:val="24"/>
          <w:lang w:val="en-US"/>
        </w:rPr>
      </w:pPr>
      <w:r>
        <w:rPr>
          <w:rFonts w:ascii="Garamond" w:hAnsi="Garamond"/>
          <w:sz w:val="24"/>
          <w:lang w:val="en-US"/>
        </w:rPr>
        <w:t xml:space="preserve">    Since the</w:t>
      </w:r>
      <w:r w:rsidR="00D13584">
        <w:rPr>
          <w:rFonts w:ascii="Garamond" w:hAnsi="Garamond"/>
          <w:sz w:val="24"/>
          <w:lang w:val="en-US"/>
        </w:rPr>
        <w:t xml:space="preserve"> program is expected to run in real-time</w:t>
      </w:r>
      <w:r>
        <w:rPr>
          <w:rFonts w:ascii="Garamond" w:hAnsi="Garamond"/>
          <w:sz w:val="24"/>
          <w:lang w:val="en-US"/>
        </w:rPr>
        <w:t xml:space="preserve"> during every trading day, sentiment is being measured as tweets are being str</w:t>
      </w:r>
      <w:r w:rsidR="00D13584">
        <w:rPr>
          <w:rFonts w:ascii="Garamond" w:hAnsi="Garamond"/>
          <w:sz w:val="24"/>
          <w:lang w:val="en-US"/>
        </w:rPr>
        <w:t>eamed in. The program uses a ter</w:t>
      </w:r>
      <w:r>
        <w:rPr>
          <w:rFonts w:ascii="Garamond" w:hAnsi="Garamond"/>
          <w:sz w:val="24"/>
          <w:lang w:val="en-US"/>
        </w:rPr>
        <w:t>nary distinction in mood, measuring the amount of positive, negative or neutral tweets that are being streamed in. An example of tweets and classification can be seen below.</w:t>
      </w:r>
    </w:p>
    <w:p w:rsidR="00E70BEC" w:rsidRDefault="00E70BEC" w:rsidP="003440DC">
      <w:pPr>
        <w:pStyle w:val="NoSpacing"/>
        <w:rPr>
          <w:rFonts w:ascii="Garamond" w:hAnsi="Garamond"/>
          <w:sz w:val="24"/>
          <w:lang w:val="en-US"/>
        </w:rPr>
      </w:pPr>
    </w:p>
    <w:p w:rsidR="00E70BEC" w:rsidRDefault="00046014" w:rsidP="00E70BEC">
      <w:pPr>
        <w:pStyle w:val="NoSpacing"/>
        <w:keepNext/>
      </w:pPr>
      <w:r>
        <w:rPr>
          <w:rFonts w:ascii="Garamond" w:hAnsi="Garamond"/>
          <w:noProof/>
          <w:sz w:val="24"/>
          <w:lang w:val="en-US"/>
        </w:rPr>
        <w:drawing>
          <wp:inline distT="0" distB="0" distL="0" distR="0">
            <wp:extent cx="5755005" cy="1739265"/>
            <wp:effectExtent l="19050" t="19050" r="17145" b="13335"/>
            <wp:docPr id="8" name="Picture 8" descr="C:\Users\ikdem\AppData\Local\Microsoft\Windows\INetCache\Content.Word\e88bc6aa39835416b6392a61c01fcc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kdem\AppData\Local\Microsoft\Windows\INetCache\Content.Word\e88bc6aa39835416b6392a61c01fcc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1739265"/>
                    </a:xfrm>
                    <a:prstGeom prst="rect">
                      <a:avLst/>
                    </a:prstGeom>
                    <a:noFill/>
                    <a:ln w="12700">
                      <a:solidFill>
                        <a:schemeClr val="tx1"/>
                      </a:solidFill>
                    </a:ln>
                  </pic:spPr>
                </pic:pic>
              </a:graphicData>
            </a:graphic>
          </wp:inline>
        </w:drawing>
      </w:r>
    </w:p>
    <w:p w:rsidR="003440DC" w:rsidRDefault="00E70BEC" w:rsidP="0063518D">
      <w:pPr>
        <w:pStyle w:val="Caption"/>
        <w:rPr>
          <w:rFonts w:ascii="Garamond" w:hAnsi="Garamond"/>
          <w:sz w:val="24"/>
          <w:lang w:val="en-US"/>
        </w:rPr>
      </w:pPr>
      <w:r w:rsidRPr="00E70BEC">
        <w:rPr>
          <w:lang w:val="en-US"/>
        </w:rPr>
        <w:t xml:space="preserve">Figure 2. </w:t>
      </w:r>
      <w:r>
        <w:rPr>
          <w:lang w:val="en-US"/>
        </w:rPr>
        <w:t>On the left: Text as being loaded in by the Twitter Streaming API. On the right: algorithms’ classification of mood.</w:t>
      </w:r>
    </w:p>
    <w:p w:rsidR="003440DC" w:rsidRDefault="003440DC" w:rsidP="003440DC">
      <w:pPr>
        <w:pStyle w:val="NoSpacing"/>
        <w:rPr>
          <w:rFonts w:ascii="Garamond" w:hAnsi="Garamond"/>
          <w:sz w:val="24"/>
          <w:lang w:val="en-US"/>
        </w:rPr>
      </w:pPr>
      <w:r>
        <w:rPr>
          <w:rFonts w:ascii="Garamond" w:hAnsi="Garamond"/>
          <w:sz w:val="24"/>
          <w:lang w:val="en-US"/>
        </w:rPr>
        <w:lastRenderedPageBreak/>
        <w:t>Whenever a tweet is labelled as positive, the program will increase the variable ‘</w:t>
      </w:r>
      <w:r>
        <w:rPr>
          <w:rFonts w:ascii="Garamond" w:hAnsi="Garamond"/>
          <w:i/>
          <w:sz w:val="24"/>
          <w:lang w:val="en-US"/>
        </w:rPr>
        <w:t>pos_count’</w:t>
      </w:r>
      <w:r>
        <w:rPr>
          <w:rFonts w:ascii="Garamond" w:hAnsi="Garamond"/>
          <w:sz w:val="24"/>
          <w:lang w:val="en-US"/>
        </w:rPr>
        <w:t xml:space="preserve"> to </w:t>
      </w:r>
      <w:r>
        <w:rPr>
          <w:rFonts w:ascii="Garamond" w:hAnsi="Garamond"/>
          <w:i/>
          <w:sz w:val="24"/>
          <w:lang w:val="en-US"/>
        </w:rPr>
        <w:t xml:space="preserve">pos_count + 1. </w:t>
      </w:r>
      <w:r>
        <w:rPr>
          <w:rFonts w:ascii="Garamond" w:hAnsi="Garamond"/>
          <w:sz w:val="24"/>
          <w:lang w:val="en-US"/>
        </w:rPr>
        <w:t>The same goes for the variable ‘</w:t>
      </w:r>
      <w:r>
        <w:rPr>
          <w:rFonts w:ascii="Garamond" w:hAnsi="Garamond"/>
          <w:i/>
          <w:sz w:val="24"/>
          <w:lang w:val="en-US"/>
        </w:rPr>
        <w:t>neg_count’</w:t>
      </w:r>
      <w:r>
        <w:rPr>
          <w:rFonts w:ascii="Garamond" w:hAnsi="Garamond"/>
          <w:sz w:val="24"/>
          <w:lang w:val="en-US"/>
        </w:rPr>
        <w:t xml:space="preserve"> that keeps track of all negative tweets. Neutral tweets however will not be saved into a variable, as they do not provide any contribution to the measure of overall sentiment</w:t>
      </w:r>
      <w:r w:rsidR="000C4986">
        <w:rPr>
          <w:rFonts w:ascii="Garamond" w:hAnsi="Garamond"/>
          <w:sz w:val="24"/>
          <w:lang w:val="en-US"/>
        </w:rPr>
        <w:t xml:space="preserve"> (Cao, Duan &amp; Yu, 2013)</w:t>
      </w:r>
      <w:r>
        <w:rPr>
          <w:rFonts w:ascii="Garamond" w:hAnsi="Garamond"/>
          <w:sz w:val="24"/>
          <w:lang w:val="en-US"/>
        </w:rPr>
        <w:t xml:space="preserve">. Every </w:t>
      </w:r>
      <w:r>
        <w:rPr>
          <w:rFonts w:ascii="Garamond" w:hAnsi="Garamond"/>
          <w:i/>
          <w:sz w:val="24"/>
          <w:lang w:val="en-US"/>
        </w:rPr>
        <w:t xml:space="preserve">t </w:t>
      </w:r>
      <w:r>
        <w:rPr>
          <w:rFonts w:ascii="Garamond" w:hAnsi="Garamond"/>
          <w:sz w:val="24"/>
          <w:lang w:val="en-US"/>
        </w:rPr>
        <w:t>minutes, these sentiment variables are reset and</w:t>
      </w:r>
      <w:r w:rsidR="0000421B">
        <w:rPr>
          <w:rFonts w:ascii="Garamond" w:hAnsi="Garamond"/>
          <w:sz w:val="24"/>
          <w:lang w:val="en-US"/>
        </w:rPr>
        <w:t xml:space="preserve"> our</w:t>
      </w:r>
      <w:r>
        <w:rPr>
          <w:rFonts w:ascii="Garamond" w:hAnsi="Garamond"/>
          <w:sz w:val="24"/>
          <w:lang w:val="en-US"/>
        </w:rPr>
        <w:t xml:space="preserve"> polarity measure is deducted from them (note that </w:t>
      </w:r>
      <w:r>
        <w:rPr>
          <w:rFonts w:ascii="Garamond" w:hAnsi="Garamond"/>
          <w:i/>
          <w:sz w:val="24"/>
          <w:lang w:val="en-US"/>
        </w:rPr>
        <w:t xml:space="preserve">t </w:t>
      </w:r>
      <w:r w:rsidRPr="00A371A3">
        <w:rPr>
          <w:rFonts w:ascii="Garamond" w:hAnsi="Garamond"/>
          <w:sz w:val="24"/>
          <w:lang w:val="en-US"/>
        </w:rPr>
        <w:t>= 5</w:t>
      </w:r>
      <w:r>
        <w:rPr>
          <w:rFonts w:ascii="Garamond" w:hAnsi="Garamond"/>
          <w:sz w:val="24"/>
          <w:lang w:val="en-US"/>
        </w:rPr>
        <w:t xml:space="preserve"> in this paper). Polarity here is simply defined as: </w:t>
      </w:r>
    </w:p>
    <w:p w:rsidR="003440DC" w:rsidRDefault="003440DC" w:rsidP="003440DC">
      <w:pPr>
        <w:pStyle w:val="NoSpacing"/>
        <w:rPr>
          <w:rFonts w:ascii="Garamond" w:hAnsi="Garamond"/>
          <w:sz w:val="24"/>
          <w:lang w:val="en-US"/>
        </w:rPr>
      </w:pPr>
    </w:p>
    <w:p w:rsidR="003440DC" w:rsidRDefault="003440DC" w:rsidP="0000421B">
      <w:pPr>
        <w:pStyle w:val="NoSpacing"/>
        <w:jc w:val="center"/>
        <w:rPr>
          <w:rFonts w:ascii="Garamond" w:eastAsiaTheme="minorEastAsia" w:hAnsi="Garamond"/>
          <w:sz w:val="36"/>
          <w:lang w:val="en-US"/>
        </w:rPr>
      </w:pPr>
      <w:r w:rsidRPr="009367F6">
        <w:rPr>
          <w:rFonts w:ascii="Cambria Math" w:eastAsiaTheme="minorEastAsia" w:hAnsi="Cambria Math"/>
          <w:i/>
          <w:sz w:val="28"/>
          <w:lang w:val="en-US"/>
        </w:rPr>
        <w:t>Polarity</w:t>
      </w:r>
      <w:r>
        <w:rPr>
          <w:rFonts w:ascii="Cambria Math" w:eastAsiaTheme="minorEastAsia" w:hAnsi="Cambria Math"/>
          <w:i/>
          <w:sz w:val="28"/>
          <w:vertAlign w:val="subscript"/>
          <w:lang w:val="en-US"/>
        </w:rPr>
        <w:t>t</w:t>
      </w:r>
      <w:r w:rsidRPr="009367F6">
        <w:rPr>
          <w:rFonts w:ascii="Cambria Math" w:eastAsiaTheme="minorEastAsia" w:hAnsi="Cambria Math"/>
          <w:i/>
          <w:sz w:val="28"/>
          <w:lang w:val="en-US"/>
        </w:rPr>
        <w:t xml:space="preserve"> =</w:t>
      </w:r>
      <w:r w:rsidRPr="009367F6">
        <w:rPr>
          <w:rFonts w:ascii="Garamond" w:eastAsiaTheme="minorEastAsia" w:hAnsi="Garamond"/>
          <w:sz w:val="36"/>
          <w:lang w:val="en-US"/>
        </w:rPr>
        <w:t xml:space="preserve"> </w:t>
      </w:r>
      <m:oMath>
        <m:f>
          <m:fPr>
            <m:ctrlPr>
              <w:rPr>
                <w:rFonts w:ascii="Cambria Math" w:hAnsi="Cambria Math" w:cs="Arial"/>
                <w:i/>
                <w:sz w:val="36"/>
                <w:lang w:val="en-US"/>
              </w:rPr>
            </m:ctrlPr>
          </m:fPr>
          <m:num>
            <m:sSub>
              <m:sSubPr>
                <m:ctrlPr>
                  <w:rPr>
                    <w:rFonts w:ascii="Cambria Math" w:hAnsi="Cambria Math" w:cs="Arial"/>
                    <w:i/>
                    <w:sz w:val="36"/>
                    <w:lang w:val="en-US"/>
                  </w:rPr>
                </m:ctrlPr>
              </m:sSubPr>
              <m:e>
                <m:r>
                  <w:rPr>
                    <w:rFonts w:ascii="Cambria Math" w:hAnsi="Cambria Math" w:cs="Arial"/>
                    <w:sz w:val="36"/>
                    <w:lang w:val="en-US"/>
                  </w:rPr>
                  <m:t>|pos_count|</m:t>
                </m:r>
              </m:e>
              <m:sub>
                <m:r>
                  <w:rPr>
                    <w:rFonts w:ascii="Cambria Math" w:hAnsi="Cambria Math" w:cs="Arial"/>
                    <w:sz w:val="36"/>
                    <w:lang w:val="en-US"/>
                  </w:rPr>
                  <m:t>t</m:t>
                </m:r>
              </m:sub>
            </m:sSub>
          </m:num>
          <m:den>
            <m:sSub>
              <m:sSubPr>
                <m:ctrlPr>
                  <w:rPr>
                    <w:rFonts w:ascii="Cambria Math" w:hAnsi="Cambria Math" w:cs="Arial"/>
                    <w:i/>
                    <w:sz w:val="36"/>
                    <w:lang w:val="en-US"/>
                  </w:rPr>
                </m:ctrlPr>
              </m:sSubPr>
              <m:e>
                <m:r>
                  <w:rPr>
                    <w:rFonts w:ascii="Cambria Math" w:hAnsi="Cambria Math" w:cs="Arial"/>
                    <w:sz w:val="36"/>
                    <w:lang w:val="en-US"/>
                  </w:rPr>
                  <m:t>|neg_count|</m:t>
                </m:r>
              </m:e>
              <m:sub>
                <m:r>
                  <w:rPr>
                    <w:rFonts w:ascii="Cambria Math" w:hAnsi="Cambria Math" w:cs="Arial"/>
                    <w:sz w:val="36"/>
                    <w:lang w:val="en-US"/>
                  </w:rPr>
                  <m:t>t</m:t>
                </m:r>
              </m:sub>
            </m:sSub>
          </m:den>
        </m:f>
      </m:oMath>
    </w:p>
    <w:p w:rsidR="00E70BEC" w:rsidRPr="0000421B" w:rsidRDefault="00E70BEC" w:rsidP="0000421B">
      <w:pPr>
        <w:pStyle w:val="NoSpacing"/>
        <w:jc w:val="center"/>
        <w:rPr>
          <w:rFonts w:ascii="Garamond" w:eastAsiaTheme="minorEastAsia" w:hAnsi="Garamond"/>
          <w:sz w:val="36"/>
          <w:lang w:val="en-US"/>
        </w:rPr>
      </w:pPr>
    </w:p>
    <w:p w:rsidR="00E70BEC" w:rsidRPr="000942AD" w:rsidRDefault="003440DC" w:rsidP="003440DC">
      <w:pPr>
        <w:pStyle w:val="NoSpacing"/>
        <w:rPr>
          <w:rFonts w:ascii="Garamond" w:eastAsiaTheme="minorEastAsia" w:hAnsi="Garamond" w:cs="Arial"/>
          <w:sz w:val="24"/>
          <w:lang w:val="en-US"/>
        </w:rPr>
      </w:pPr>
      <w:r>
        <w:rPr>
          <w:rFonts w:ascii="Garamond" w:eastAsiaTheme="minorEastAsia" w:hAnsi="Garamond" w:cs="Arial"/>
          <w:sz w:val="24"/>
          <w:lang w:val="en-US"/>
        </w:rPr>
        <w:t xml:space="preserve">When </w:t>
      </w:r>
      <w:r>
        <w:rPr>
          <w:rFonts w:ascii="Garamond" w:eastAsiaTheme="minorEastAsia" w:hAnsi="Garamond" w:cs="Arial"/>
          <w:i/>
          <w:sz w:val="24"/>
          <w:lang w:val="en-US"/>
        </w:rPr>
        <w:t xml:space="preserve">t </w:t>
      </w:r>
      <w:r>
        <w:rPr>
          <w:rFonts w:ascii="Garamond" w:eastAsiaTheme="minorEastAsia" w:hAnsi="Garamond" w:cs="Arial"/>
          <w:sz w:val="24"/>
          <w:lang w:val="en-US"/>
        </w:rPr>
        <w:t xml:space="preserve">minutes have past, the program will append the polarity measure to another variable that keeps track of all past polarity measures for a given day </w:t>
      </w:r>
      <w:r>
        <w:rPr>
          <w:rFonts w:ascii="Garamond" w:eastAsiaTheme="minorEastAsia" w:hAnsi="Garamond" w:cs="Arial"/>
          <w:i/>
          <w:sz w:val="24"/>
          <w:lang w:val="en-US"/>
        </w:rPr>
        <w:t>k</w:t>
      </w:r>
      <w:r>
        <w:rPr>
          <w:rFonts w:ascii="Garamond" w:eastAsiaTheme="minorEastAsia" w:hAnsi="Garamond" w:cs="Arial"/>
          <w:sz w:val="24"/>
          <w:lang w:val="en-US"/>
        </w:rPr>
        <w:t xml:space="preserve">. Furthermore, every </w:t>
      </w:r>
      <w:r>
        <w:rPr>
          <w:rFonts w:ascii="Garamond" w:eastAsiaTheme="minorEastAsia" w:hAnsi="Garamond" w:cs="Arial"/>
          <w:i/>
          <w:sz w:val="24"/>
          <w:lang w:val="en-US"/>
        </w:rPr>
        <w:t xml:space="preserve">t </w:t>
      </w:r>
      <w:r>
        <w:rPr>
          <w:rFonts w:ascii="Garamond" w:eastAsiaTheme="minorEastAsia" w:hAnsi="Garamond" w:cs="Arial"/>
          <w:sz w:val="24"/>
          <w:lang w:val="en-US"/>
        </w:rPr>
        <w:t xml:space="preserve">minutes the </w:t>
      </w:r>
      <w:r w:rsidR="0000421B">
        <w:rPr>
          <w:rFonts w:ascii="Garamond" w:eastAsiaTheme="minorEastAsia" w:hAnsi="Garamond" w:cs="Arial"/>
          <w:sz w:val="24"/>
          <w:lang w:val="en-US"/>
        </w:rPr>
        <w:t>real-time stock price</w:t>
      </w:r>
      <w:r>
        <w:rPr>
          <w:rFonts w:ascii="Garamond" w:eastAsiaTheme="minorEastAsia" w:hAnsi="Garamond" w:cs="Arial"/>
          <w:sz w:val="24"/>
          <w:lang w:val="en-US"/>
        </w:rPr>
        <w:t xml:space="preserve"> data will be pulled in from the </w:t>
      </w:r>
      <w:r w:rsidR="0000421B">
        <w:rPr>
          <w:rFonts w:ascii="Garamond" w:eastAsiaTheme="minorEastAsia" w:hAnsi="Garamond" w:cs="Arial"/>
          <w:sz w:val="24"/>
          <w:lang w:val="en-US"/>
        </w:rPr>
        <w:t xml:space="preserve">Yahoo Finance </w:t>
      </w:r>
      <w:r>
        <w:rPr>
          <w:rFonts w:ascii="Garamond" w:eastAsiaTheme="minorEastAsia" w:hAnsi="Garamond" w:cs="Arial"/>
          <w:sz w:val="24"/>
          <w:lang w:val="en-US"/>
        </w:rPr>
        <w:t>API. This data will also be sa</w:t>
      </w:r>
      <w:r w:rsidR="0000421B">
        <w:rPr>
          <w:rFonts w:ascii="Garamond" w:eastAsiaTheme="minorEastAsia" w:hAnsi="Garamond" w:cs="Arial"/>
          <w:sz w:val="24"/>
          <w:lang w:val="en-US"/>
        </w:rPr>
        <w:t xml:space="preserve">ved to a variable for each </w:t>
      </w:r>
      <w:r>
        <w:rPr>
          <w:rFonts w:ascii="Garamond" w:eastAsiaTheme="minorEastAsia" w:hAnsi="Garamond" w:cs="Arial"/>
          <w:sz w:val="24"/>
          <w:lang w:val="en-US"/>
        </w:rPr>
        <w:t xml:space="preserve">day </w:t>
      </w:r>
      <w:r>
        <w:rPr>
          <w:rFonts w:ascii="Garamond" w:eastAsiaTheme="minorEastAsia" w:hAnsi="Garamond" w:cs="Arial"/>
          <w:i/>
          <w:sz w:val="24"/>
          <w:lang w:val="en-US"/>
        </w:rPr>
        <w:t>k.</w:t>
      </w:r>
      <w:r>
        <w:rPr>
          <w:rFonts w:ascii="Garamond" w:eastAsiaTheme="minorEastAsia" w:hAnsi="Garamond" w:cs="Arial"/>
          <w:sz w:val="24"/>
          <w:lang w:val="en-US"/>
        </w:rPr>
        <w:t xml:space="preserve"> Additionally, a time-key will also be added to the data such that specific events </w:t>
      </w:r>
      <w:r w:rsidR="0000421B">
        <w:rPr>
          <w:rFonts w:ascii="Garamond" w:eastAsiaTheme="minorEastAsia" w:hAnsi="Garamond" w:cs="Arial"/>
          <w:sz w:val="24"/>
          <w:lang w:val="en-US"/>
        </w:rPr>
        <w:t xml:space="preserve">can </w:t>
      </w:r>
      <w:r>
        <w:rPr>
          <w:rFonts w:ascii="Garamond" w:eastAsiaTheme="minorEastAsia" w:hAnsi="Garamond" w:cs="Arial"/>
          <w:sz w:val="24"/>
          <w:lang w:val="en-US"/>
        </w:rPr>
        <w:t>be link</w:t>
      </w:r>
      <w:r w:rsidR="0000421B">
        <w:rPr>
          <w:rFonts w:ascii="Garamond" w:eastAsiaTheme="minorEastAsia" w:hAnsi="Garamond" w:cs="Arial"/>
          <w:sz w:val="24"/>
          <w:lang w:val="en-US"/>
        </w:rPr>
        <w:t>ed to the polarity and/or stock price</w:t>
      </w:r>
      <w:r>
        <w:rPr>
          <w:rFonts w:ascii="Garamond" w:eastAsiaTheme="minorEastAsia" w:hAnsi="Garamond" w:cs="Arial"/>
          <w:sz w:val="24"/>
          <w:lang w:val="en-US"/>
        </w:rPr>
        <w:t xml:space="preserve"> data within a given time period. At the ending of each trading day, all of the measures that have been saved during the day will be put together into one (Excel) file for further analysis. Hence, at the ending of each day the data is structured as </w:t>
      </w:r>
      <w:r w:rsidR="006B49E5">
        <w:rPr>
          <w:rFonts w:ascii="Garamond" w:eastAsiaTheme="minorEastAsia" w:hAnsi="Garamond" w:cs="Arial"/>
          <w:sz w:val="24"/>
          <w:lang w:val="en-US"/>
        </w:rPr>
        <w:t>follows</w:t>
      </w:r>
      <w:r>
        <w:rPr>
          <w:rFonts w:ascii="Garamond" w:eastAsiaTheme="minorEastAsia" w:hAnsi="Garamond" w:cs="Arial"/>
          <w:sz w:val="24"/>
          <w:lang w:val="en-US"/>
        </w:rPr>
        <w:t xml:space="preserve">. </w:t>
      </w:r>
    </w:p>
    <w:p w:rsidR="00E70BEC" w:rsidRDefault="0000421B">
      <w:pPr>
        <w:rPr>
          <w:lang w:val="en-US"/>
        </w:rPr>
      </w:pPr>
      <w:r>
        <w:rPr>
          <w:noProof/>
        </w:rPr>
        <mc:AlternateContent>
          <mc:Choice Requires="wps">
            <w:drawing>
              <wp:anchor distT="0" distB="0" distL="114300" distR="114300" simplePos="0" relativeHeight="251664384" behindDoc="1" locked="0" layoutInCell="1" allowOverlap="1" wp14:anchorId="1FA3DD7F" wp14:editId="6C7521AF">
                <wp:simplePos x="0" y="0"/>
                <wp:positionH relativeFrom="column">
                  <wp:posOffset>-353060</wp:posOffset>
                </wp:positionH>
                <wp:positionV relativeFrom="paragraph">
                  <wp:posOffset>4874260</wp:posOffset>
                </wp:positionV>
                <wp:extent cx="6466205"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6466205" cy="635"/>
                        </a:xfrm>
                        <a:prstGeom prst="rect">
                          <a:avLst/>
                        </a:prstGeom>
                        <a:solidFill>
                          <a:prstClr val="white"/>
                        </a:solidFill>
                        <a:ln>
                          <a:noFill/>
                        </a:ln>
                      </wps:spPr>
                      <wps:txbx>
                        <w:txbxContent>
                          <w:p w:rsidR="00B02678" w:rsidRPr="00046014" w:rsidRDefault="00B02678" w:rsidP="0000421B">
                            <w:pPr>
                              <w:pStyle w:val="Caption"/>
                              <w:rPr>
                                <w:i w:val="0"/>
                                <w:lang w:val="en-US"/>
                              </w:rPr>
                            </w:pPr>
                            <w:r>
                              <w:rPr>
                                <w:lang w:val="en-US"/>
                              </w:rPr>
                              <w:t>Figure 3</w:t>
                            </w:r>
                            <w:r w:rsidRPr="00046014">
                              <w:rPr>
                                <w:lang w:val="en-US"/>
                              </w:rPr>
                              <w:t xml:space="preserve">. </w:t>
                            </w:r>
                            <w:r w:rsidRPr="00046014">
                              <w:rPr>
                                <w:i w:val="0"/>
                                <w:lang w:val="en-US"/>
                              </w:rPr>
                              <w:t xml:space="preserve">Structure of </w:t>
                            </w:r>
                            <w:r>
                              <w:rPr>
                                <w:i w:val="0"/>
                                <w:lang w:val="en-US"/>
                              </w:rPr>
                              <w:t xml:space="preserve">our </w:t>
                            </w:r>
                            <w:r w:rsidRPr="00046014">
                              <w:rPr>
                                <w:i w:val="0"/>
                                <w:lang w:val="en-US"/>
                              </w:rPr>
                              <w:t xml:space="preserve">data after it has been cleaned, processed and saved </w:t>
                            </w:r>
                            <w:r>
                              <w:rPr>
                                <w:i w:val="0"/>
                                <w:lang w:val="en-US"/>
                              </w:rPr>
                              <w:t xml:space="preserve">to Excel </w:t>
                            </w:r>
                            <w:r w:rsidRPr="00046014">
                              <w:rPr>
                                <w:i w:val="0"/>
                                <w:lang w:val="en-US"/>
                              </w:rPr>
                              <w:t xml:space="preserve">by </w:t>
                            </w:r>
                            <w:r>
                              <w:rPr>
                                <w:i w:val="0"/>
                                <w:lang w:val="en-US"/>
                              </w:rPr>
                              <w:t xml:space="preserve">our Python file. Analysis on the data is made easy by storing it as such. Alphabetically ordered letters in the beginning of each column are added such that our program sorts the data conveniently for further analysis.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A3DD7F" id="_x0000_t202" coordsize="21600,21600" o:spt="202" path="m,l,21600r21600,l21600,xe">
                <v:stroke joinstyle="miter"/>
                <v:path gradientshapeok="t" o:connecttype="rect"/>
              </v:shapetype>
              <v:shape id="Text Box 6" o:spid="_x0000_s1026" type="#_x0000_t202" style="position:absolute;margin-left:-27.8pt;margin-top:383.8pt;width:509.1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" stroked="f">
                <v:textbox style="mso-fit-shape-to-text:t" inset="0,0,0,0">
                  <w:txbxContent>
                    <w:p w:rsidR="00B02678" w:rsidRPr="00046014" w:rsidRDefault="00B02678" w:rsidP="0000421B">
                      <w:pPr>
                        <w:pStyle w:val="Caption"/>
                        <w:rPr>
                          <w:i w:val="0"/>
                          <w:lang w:val="en-US"/>
                        </w:rPr>
                      </w:pPr>
                      <w:r>
                        <w:rPr>
                          <w:lang w:val="en-US"/>
                        </w:rPr>
                        <w:t>Figure 3</w:t>
                      </w:r>
                      <w:r w:rsidRPr="00046014">
                        <w:rPr>
                          <w:lang w:val="en-US"/>
                        </w:rPr>
                        <w:t xml:space="preserve">. </w:t>
                      </w:r>
                      <w:r w:rsidRPr="00046014">
                        <w:rPr>
                          <w:i w:val="0"/>
                          <w:lang w:val="en-US"/>
                        </w:rPr>
                        <w:t xml:space="preserve">Structure of </w:t>
                      </w:r>
                      <w:r>
                        <w:rPr>
                          <w:i w:val="0"/>
                          <w:lang w:val="en-US"/>
                        </w:rPr>
                        <w:t xml:space="preserve">our </w:t>
                      </w:r>
                      <w:r w:rsidRPr="00046014">
                        <w:rPr>
                          <w:i w:val="0"/>
                          <w:lang w:val="en-US"/>
                        </w:rPr>
                        <w:t xml:space="preserve">data after it has been cleaned, processed and saved </w:t>
                      </w:r>
                      <w:r>
                        <w:rPr>
                          <w:i w:val="0"/>
                          <w:lang w:val="en-US"/>
                        </w:rPr>
                        <w:t xml:space="preserve">to Excel </w:t>
                      </w:r>
                      <w:r w:rsidRPr="00046014">
                        <w:rPr>
                          <w:i w:val="0"/>
                          <w:lang w:val="en-US"/>
                        </w:rPr>
                        <w:t xml:space="preserve">by </w:t>
                      </w:r>
                      <w:r>
                        <w:rPr>
                          <w:i w:val="0"/>
                          <w:lang w:val="en-US"/>
                        </w:rPr>
                        <w:t xml:space="preserve">our Python file. Analysis on the data is made easy by storing it as such. Alphabetically ordered letters in the beginning of each column are added such that our program sorts the data conveniently for further analysis. </w:t>
                      </w:r>
                    </w:p>
                  </w:txbxContent>
                </v:textbox>
                <w10:wrap type="tight"/>
              </v:shape>
            </w:pict>
          </mc:Fallback>
        </mc:AlternateContent>
      </w:r>
      <w:r w:rsidRPr="0000421B">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305048</wp:posOffset>
            </wp:positionV>
            <wp:extent cx="6466521" cy="4512365"/>
            <wp:effectExtent l="19050" t="19050" r="10795" b="21590"/>
            <wp:wrapTight wrapText="bothSides">
              <wp:wrapPolygon edited="0">
                <wp:start x="-64" y="-91"/>
                <wp:lineTo x="-64" y="21612"/>
                <wp:lineTo x="21572" y="21612"/>
                <wp:lineTo x="21572" y="-91"/>
                <wp:lineTo x="-64" y="-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6521" cy="4512365"/>
                    </a:xfrm>
                    <a:prstGeom prst="rect">
                      <a:avLst/>
                    </a:prstGeom>
                    <a:noFill/>
                    <a:ln w="6350">
                      <a:solidFill>
                        <a:schemeClr val="tx1"/>
                      </a:solidFill>
                    </a:ln>
                  </pic:spPr>
                </pic:pic>
              </a:graphicData>
            </a:graphic>
          </wp:anchor>
        </w:drawing>
      </w:r>
      <w:r w:rsidR="00E70BEC">
        <w:rPr>
          <w:lang w:val="en-US"/>
        </w:rPr>
        <w:t xml:space="preserve"> </w:t>
      </w:r>
    </w:p>
    <w:p w:rsidR="00E70BEC" w:rsidRDefault="00E70BEC" w:rsidP="00E70BEC">
      <w:pPr>
        <w:pStyle w:val="ListParagraph"/>
        <w:numPr>
          <w:ilvl w:val="0"/>
          <w:numId w:val="2"/>
        </w:numPr>
        <w:rPr>
          <w:rFonts w:ascii="Garamond" w:hAnsi="Garamond"/>
          <w:sz w:val="36"/>
          <w:lang w:val="en-US"/>
        </w:rPr>
      </w:pPr>
      <w:r>
        <w:rPr>
          <w:rFonts w:ascii="Garamond" w:hAnsi="Garamond"/>
          <w:sz w:val="36"/>
          <w:lang w:val="en-US"/>
        </w:rPr>
        <w:lastRenderedPageBreak/>
        <w:t>Results</w:t>
      </w:r>
    </w:p>
    <w:p w:rsidR="00DB1947" w:rsidRPr="00DB1947" w:rsidRDefault="00D27E18" w:rsidP="00DB1947">
      <w:pPr>
        <w:pStyle w:val="NoSpacing"/>
        <w:rPr>
          <w:rFonts w:ascii="Garamond" w:hAnsi="Garamond"/>
          <w:sz w:val="24"/>
          <w:lang w:val="en-US"/>
        </w:rPr>
      </w:pPr>
      <w:r w:rsidRPr="00DB1947">
        <w:rPr>
          <w:rFonts w:ascii="Garamond" w:hAnsi="Garamond"/>
          <w:sz w:val="24"/>
          <w:lang w:val="en-US"/>
        </w:rPr>
        <w:t>Ou</w:t>
      </w:r>
      <w:r w:rsidR="00931880">
        <w:rPr>
          <w:rFonts w:ascii="Garamond" w:hAnsi="Garamond"/>
          <w:sz w:val="24"/>
          <w:lang w:val="en-US"/>
        </w:rPr>
        <w:t>r program recorded a total of 30</w:t>
      </w:r>
      <w:r w:rsidR="00783548">
        <w:rPr>
          <w:rFonts w:ascii="Garamond" w:hAnsi="Garamond"/>
          <w:sz w:val="24"/>
          <w:lang w:val="en-US"/>
        </w:rPr>
        <w:t xml:space="preserve"> trading days, which equates to</w:t>
      </w:r>
      <w:r w:rsidRPr="00DB1947">
        <w:rPr>
          <w:rFonts w:ascii="Garamond" w:hAnsi="Garamond"/>
          <w:sz w:val="24"/>
          <w:lang w:val="en-US"/>
        </w:rPr>
        <w:t xml:space="preserve"> one and a half month</w:t>
      </w:r>
      <w:r w:rsidR="00783548">
        <w:rPr>
          <w:rFonts w:ascii="Garamond" w:hAnsi="Garamond"/>
          <w:sz w:val="24"/>
          <w:lang w:val="en-US"/>
        </w:rPr>
        <w:t>s</w:t>
      </w:r>
      <w:r w:rsidRPr="00DB1947">
        <w:rPr>
          <w:rFonts w:ascii="Garamond" w:hAnsi="Garamond"/>
          <w:sz w:val="24"/>
          <w:lang w:val="en-US"/>
        </w:rPr>
        <w:t xml:space="preserve"> of data</w:t>
      </w:r>
      <w:r w:rsidR="00783548">
        <w:rPr>
          <w:rFonts w:ascii="Garamond" w:hAnsi="Garamond"/>
          <w:sz w:val="24"/>
          <w:lang w:val="en-US"/>
        </w:rPr>
        <w:t>,</w:t>
      </w:r>
      <w:r w:rsidRPr="00DB1947">
        <w:rPr>
          <w:rFonts w:ascii="Garamond" w:hAnsi="Garamond"/>
          <w:sz w:val="24"/>
          <w:lang w:val="en-US"/>
        </w:rPr>
        <w:t xml:space="preserve"> since markets are not open during weekends. Furthermore, we analyzed 513,880 tweets over the span o</w:t>
      </w:r>
      <w:r w:rsidR="00931880">
        <w:rPr>
          <w:rFonts w:ascii="Garamond" w:hAnsi="Garamond"/>
          <w:sz w:val="24"/>
          <w:lang w:val="en-US"/>
        </w:rPr>
        <w:t>f these 30</w:t>
      </w:r>
      <w:r w:rsidR="00783548">
        <w:rPr>
          <w:rFonts w:ascii="Garamond" w:hAnsi="Garamond"/>
          <w:sz w:val="24"/>
          <w:lang w:val="en-US"/>
        </w:rPr>
        <w:t xml:space="preserve"> days, </w:t>
      </w:r>
      <w:r w:rsidR="006B49E5">
        <w:rPr>
          <w:rFonts w:ascii="Garamond" w:hAnsi="Garamond"/>
          <w:sz w:val="24"/>
          <w:lang w:val="en-US"/>
        </w:rPr>
        <w:t>which equates to an average of 17.129 tweets per day</w:t>
      </w:r>
      <w:r w:rsidRPr="00DB1947">
        <w:rPr>
          <w:rFonts w:ascii="Garamond" w:hAnsi="Garamond"/>
          <w:sz w:val="24"/>
          <w:lang w:val="en-US"/>
        </w:rPr>
        <w:t>. Our greatest recorded jump in stock price happened on 21-04-2017, where the stock price</w:t>
      </w:r>
      <w:r w:rsidR="00257F4C">
        <w:rPr>
          <w:rFonts w:ascii="Garamond" w:hAnsi="Garamond"/>
          <w:sz w:val="24"/>
          <w:lang w:val="en-US"/>
        </w:rPr>
        <w:t xml:space="preserve"> of Steven Madden surged by 1.9 percent</w:t>
      </w:r>
      <w:r w:rsidR="008C0166">
        <w:rPr>
          <w:rFonts w:ascii="Garamond" w:hAnsi="Garamond"/>
          <w:sz w:val="24"/>
          <w:lang w:val="en-US"/>
        </w:rPr>
        <w:t xml:space="preserve"> </w:t>
      </w:r>
      <w:r w:rsidRPr="00DB1947">
        <w:rPr>
          <w:rFonts w:ascii="Garamond" w:hAnsi="Garamond"/>
          <w:sz w:val="24"/>
          <w:lang w:val="en-US"/>
        </w:rPr>
        <w:t xml:space="preserve">at markets open. </w:t>
      </w:r>
      <w:r w:rsidR="00D5313C" w:rsidRPr="00DB1947">
        <w:rPr>
          <w:rFonts w:ascii="Garamond" w:hAnsi="Garamond"/>
          <w:sz w:val="24"/>
          <w:lang w:val="en-US"/>
        </w:rPr>
        <w:t>The greatest recorded decrease in stock price stems from Nike</w:t>
      </w:r>
      <w:r w:rsidR="00257F4C">
        <w:rPr>
          <w:rFonts w:ascii="Garamond" w:hAnsi="Garamond"/>
          <w:sz w:val="24"/>
          <w:lang w:val="en-US"/>
        </w:rPr>
        <w:t>, their stock price fell by 2.9 percent</w:t>
      </w:r>
      <w:r w:rsidR="00D5313C" w:rsidRPr="00DB1947">
        <w:rPr>
          <w:rFonts w:ascii="Garamond" w:hAnsi="Garamond"/>
          <w:sz w:val="24"/>
          <w:lang w:val="en-US"/>
        </w:rPr>
        <w:t xml:space="preserve"> when markets opened on 16-05-2017. While this information is interesting on its own, the main goal of this paper is to see whether a trading strategy could be profitable, using real-time Twitter data as a trading mechanism. In order to achieve this, we analyze whether our measure of polarity positively or negatively covaries with the stock prices</w:t>
      </w:r>
      <w:r w:rsidR="00DB1947" w:rsidRPr="00DB1947">
        <w:rPr>
          <w:rFonts w:ascii="Garamond" w:hAnsi="Garamond"/>
          <w:sz w:val="24"/>
          <w:lang w:val="en-US"/>
        </w:rPr>
        <w:t xml:space="preserve"> for different lags of time. </w:t>
      </w:r>
    </w:p>
    <w:p w:rsidR="00A273CB" w:rsidRPr="00DB1947" w:rsidRDefault="00DB1947" w:rsidP="00DB1947">
      <w:pPr>
        <w:pStyle w:val="NoSpacing"/>
        <w:rPr>
          <w:rFonts w:ascii="Garamond" w:hAnsi="Garamond"/>
          <w:sz w:val="24"/>
          <w:lang w:val="en-US"/>
        </w:rPr>
      </w:pPr>
      <w:r w:rsidRPr="00DB1947">
        <w:rPr>
          <w:rFonts w:ascii="Garamond" w:hAnsi="Garamond"/>
          <w:sz w:val="24"/>
          <w:lang w:val="en-US"/>
        </w:rPr>
        <w:t xml:space="preserve">    </w:t>
      </w:r>
      <w:r w:rsidR="00EE5210" w:rsidRPr="00DB1947">
        <w:rPr>
          <w:rFonts w:ascii="Garamond" w:hAnsi="Garamond"/>
          <w:sz w:val="24"/>
          <w:lang w:val="en-US"/>
        </w:rPr>
        <w:t xml:space="preserve">To start our analysis </w:t>
      </w:r>
      <w:r w:rsidR="00AE6DED" w:rsidRPr="00DB1947">
        <w:rPr>
          <w:rFonts w:ascii="Garamond" w:hAnsi="Garamond"/>
          <w:sz w:val="24"/>
          <w:lang w:val="en-US"/>
        </w:rPr>
        <w:t>procedure,</w:t>
      </w:r>
      <w:r w:rsidR="00EE5210" w:rsidRPr="00DB1947">
        <w:rPr>
          <w:rFonts w:ascii="Garamond" w:hAnsi="Garamond"/>
          <w:sz w:val="24"/>
          <w:lang w:val="en-US"/>
        </w:rPr>
        <w:t xml:space="preserve"> we start with normalization of the data,</w:t>
      </w:r>
      <w:r w:rsidR="00AE6DED" w:rsidRPr="00DB1947">
        <w:rPr>
          <w:rFonts w:ascii="Garamond" w:hAnsi="Garamond"/>
          <w:sz w:val="24"/>
          <w:lang w:val="en-US"/>
        </w:rPr>
        <w:t xml:space="preserve"> in an attempt to ensure that our data remains comparable. We go about doing this by simply adding extra data-rows to our </w:t>
      </w:r>
      <w:r w:rsidR="00CB0CC1" w:rsidRPr="00DB1947">
        <w:rPr>
          <w:rFonts w:ascii="Garamond" w:hAnsi="Garamond"/>
          <w:sz w:val="24"/>
          <w:lang w:val="en-US"/>
        </w:rPr>
        <w:t xml:space="preserve">Excel </w:t>
      </w:r>
      <w:r w:rsidR="00AE6DED" w:rsidRPr="00DB1947">
        <w:rPr>
          <w:rFonts w:ascii="Garamond" w:hAnsi="Garamond"/>
          <w:sz w:val="24"/>
          <w:lang w:val="en-US"/>
        </w:rPr>
        <w:t>files tha</w:t>
      </w:r>
      <w:r w:rsidR="00CB0CC1" w:rsidRPr="00DB1947">
        <w:rPr>
          <w:rFonts w:ascii="Garamond" w:hAnsi="Garamond"/>
          <w:sz w:val="24"/>
          <w:lang w:val="en-US"/>
        </w:rPr>
        <w:t>t contain relative changes instead of absolute changes by applying the following formula.</w:t>
      </w:r>
    </w:p>
    <w:p w:rsidR="00A273CB" w:rsidRPr="00A273CB" w:rsidRDefault="00B02678" w:rsidP="00A273CB">
      <w:pPr>
        <w:pStyle w:val="NoSpacing"/>
        <w:jc w:val="center"/>
        <w:rPr>
          <w:rFonts w:ascii="Garamond" w:eastAsiaTheme="minorEastAsia" w:hAnsi="Garamond"/>
          <w:sz w:val="32"/>
          <w:lang w:val="en-US"/>
        </w:rPr>
      </w:pPr>
      <m:oMath>
        <m:sSub>
          <m:sSubPr>
            <m:ctrlPr>
              <w:rPr>
                <w:rFonts w:ascii="Cambria Math" w:eastAsiaTheme="minorEastAsia" w:hAnsi="Cambria Math"/>
                <w:i/>
                <w:sz w:val="32"/>
                <w:lang w:val="en-US"/>
              </w:rPr>
            </m:ctrlPr>
          </m:sSubPr>
          <m:e>
            <m:r>
              <w:rPr>
                <w:rFonts w:ascii="Cambria Math" w:eastAsiaTheme="minorEastAsia" w:hAnsi="Cambria Math"/>
                <w:sz w:val="32"/>
                <w:lang w:val="en-US"/>
              </w:rPr>
              <m:t>x̂</m:t>
            </m:r>
          </m:e>
          <m:sub>
            <m:r>
              <w:rPr>
                <w:rFonts w:ascii="Cambria Math" w:eastAsiaTheme="minorEastAsia" w:hAnsi="Cambria Math"/>
                <w:sz w:val="32"/>
                <w:lang w:val="en-US"/>
              </w:rPr>
              <m:t>t</m:t>
            </m:r>
          </m:sub>
        </m:sSub>
      </m:oMath>
      <w:r w:rsidR="00CB0CC1" w:rsidRPr="00A273CB">
        <w:rPr>
          <w:rFonts w:ascii="Cambria Math" w:eastAsiaTheme="minorEastAsia" w:hAnsi="Cambria Math"/>
          <w:i/>
          <w:lang w:val="en-US"/>
        </w:rPr>
        <w:t>=</w:t>
      </w:r>
      <w:r w:rsidR="00CB0CC1" w:rsidRPr="00A273CB">
        <w:rPr>
          <w:rFonts w:ascii="Garamond" w:eastAsiaTheme="minorEastAsia" w:hAnsi="Garamond"/>
          <w:sz w:val="28"/>
          <w:lang w:val="en-US"/>
        </w:rPr>
        <w:t xml:space="preserve"> </w:t>
      </w:r>
      <m:oMath>
        <m:f>
          <m:fPr>
            <m:ctrlPr>
              <w:rPr>
                <w:rFonts w:ascii="Cambria Math" w:hAnsi="Cambria Math" w:cs="Arial"/>
                <w:i/>
                <w:sz w:val="32"/>
                <w:lang w:val="en-US"/>
              </w:rPr>
            </m:ctrlPr>
          </m:fPr>
          <m:num>
            <m:sSub>
              <m:sSubPr>
                <m:ctrlPr>
                  <w:rPr>
                    <w:rFonts w:ascii="Cambria Math" w:hAnsi="Cambria Math" w:cs="Arial"/>
                    <w:i/>
                    <w:sz w:val="32"/>
                    <w:lang w:val="en-US"/>
                  </w:rPr>
                </m:ctrlPr>
              </m:sSubPr>
              <m:e>
                <m:r>
                  <w:rPr>
                    <w:rFonts w:ascii="Cambria Math" w:hAnsi="Cambria Math" w:cs="Arial"/>
                    <w:sz w:val="32"/>
                    <w:lang w:val="en-US"/>
                  </w:rPr>
                  <m:t>x</m:t>
                </m:r>
              </m:e>
              <m:sub>
                <m:r>
                  <w:rPr>
                    <w:rFonts w:ascii="Cambria Math" w:hAnsi="Cambria Math" w:cs="Arial"/>
                    <w:sz w:val="32"/>
                    <w:lang w:val="en-US"/>
                  </w:rPr>
                  <m:t>t</m:t>
                </m:r>
              </m:sub>
            </m:sSub>
            <m:r>
              <w:rPr>
                <w:rFonts w:ascii="Cambria Math" w:hAnsi="Cambria Math" w:cs="Arial"/>
                <w:sz w:val="32"/>
                <w:lang w:val="en-US"/>
              </w:rPr>
              <m:t>-</m:t>
            </m:r>
            <m:sSub>
              <m:sSubPr>
                <m:ctrlPr>
                  <w:rPr>
                    <w:rFonts w:ascii="Cambria Math" w:hAnsi="Cambria Math" w:cs="Arial"/>
                    <w:i/>
                    <w:sz w:val="32"/>
                    <w:lang w:val="en-US"/>
                  </w:rPr>
                </m:ctrlPr>
              </m:sSubPr>
              <m:e>
                <m:r>
                  <w:rPr>
                    <w:rFonts w:ascii="Cambria Math" w:hAnsi="Cambria Math" w:cs="Arial"/>
                    <w:sz w:val="32"/>
                    <w:lang w:val="en-US"/>
                  </w:rPr>
                  <m:t>x</m:t>
                </m:r>
              </m:e>
              <m:sub>
                <m:r>
                  <w:rPr>
                    <w:rFonts w:ascii="Cambria Math" w:hAnsi="Cambria Math" w:cs="Arial"/>
                    <w:sz w:val="32"/>
                    <w:lang w:val="en-US"/>
                  </w:rPr>
                  <m:t>t-1</m:t>
                </m:r>
              </m:sub>
            </m:sSub>
          </m:num>
          <m:den>
            <m:sSub>
              <m:sSubPr>
                <m:ctrlPr>
                  <w:rPr>
                    <w:rFonts w:ascii="Cambria Math" w:hAnsi="Cambria Math" w:cs="Arial"/>
                    <w:i/>
                    <w:sz w:val="32"/>
                    <w:lang w:val="en-US"/>
                  </w:rPr>
                </m:ctrlPr>
              </m:sSubPr>
              <m:e>
                <m:r>
                  <w:rPr>
                    <w:rFonts w:ascii="Cambria Math" w:hAnsi="Cambria Math" w:cs="Arial"/>
                    <w:sz w:val="32"/>
                    <w:lang w:val="en-US"/>
                  </w:rPr>
                  <m:t>x</m:t>
                </m:r>
              </m:e>
              <m:sub>
                <m:r>
                  <w:rPr>
                    <w:rFonts w:ascii="Cambria Math" w:hAnsi="Cambria Math" w:cs="Arial"/>
                    <w:sz w:val="32"/>
                    <w:lang w:val="en-US"/>
                  </w:rPr>
                  <m:t>t</m:t>
                </m:r>
              </m:sub>
            </m:sSub>
          </m:den>
        </m:f>
      </m:oMath>
    </w:p>
    <w:p w:rsidR="00DE2188" w:rsidRPr="00FE777C" w:rsidRDefault="00CB0CC1" w:rsidP="00DB1947">
      <w:pPr>
        <w:pStyle w:val="NoSpacing"/>
        <w:rPr>
          <w:rFonts w:ascii="Garamond" w:hAnsi="Garamond"/>
          <w:sz w:val="24"/>
          <w:lang w:val="en-US"/>
        </w:rPr>
      </w:pPr>
      <w:r w:rsidRPr="00DB1947">
        <w:rPr>
          <w:rFonts w:ascii="Garamond" w:hAnsi="Garamond"/>
          <w:sz w:val="24"/>
          <w:lang w:val="en-US"/>
        </w:rPr>
        <w:t xml:space="preserve">Where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t</m:t>
            </m:r>
          </m:sub>
        </m:sSub>
      </m:oMath>
      <w:r w:rsidR="00051BB7" w:rsidRPr="00DB1947">
        <w:rPr>
          <w:rFonts w:ascii="Garamond" w:hAnsi="Garamond"/>
          <w:sz w:val="24"/>
          <w:lang w:val="en-US"/>
        </w:rPr>
        <w:t xml:space="preserve"> indicates either stock prices, our polarity measure or the total number of tweets</w:t>
      </w:r>
      <w:r w:rsidR="00FE777C">
        <w:rPr>
          <w:rFonts w:ascii="Garamond" w:hAnsi="Garamond"/>
          <w:sz w:val="24"/>
          <w:lang w:val="en-US"/>
        </w:rPr>
        <w:t>.</w:t>
      </w:r>
    </w:p>
    <w:p w:rsidR="00460539" w:rsidRDefault="00051BB7" w:rsidP="00DB1947">
      <w:pPr>
        <w:pStyle w:val="NoSpacing"/>
        <w:rPr>
          <w:rFonts w:ascii="Garamond" w:hAnsi="Garamond"/>
          <w:sz w:val="24"/>
          <w:lang w:val="en-US"/>
        </w:rPr>
      </w:pPr>
      <w:r w:rsidRPr="00DB1947">
        <w:rPr>
          <w:rFonts w:ascii="Garamond" w:hAnsi="Garamond"/>
          <w:sz w:val="24"/>
          <w:lang w:val="en-US"/>
        </w:rPr>
        <w:t xml:space="preserve">    </w:t>
      </w:r>
      <w:r w:rsidR="00DB1947" w:rsidRPr="00DB1947">
        <w:rPr>
          <w:rFonts w:ascii="Garamond" w:hAnsi="Garamond"/>
          <w:sz w:val="24"/>
          <w:lang w:val="en-US"/>
        </w:rPr>
        <w:t>Since we are interested in co-movements between stock prices and our other variable</w:t>
      </w:r>
      <w:r w:rsidR="00DB1947">
        <w:rPr>
          <w:rFonts w:ascii="Garamond" w:hAnsi="Garamond"/>
          <w:sz w:val="24"/>
          <w:lang w:val="en-US"/>
        </w:rPr>
        <w:t>s we put focus on calculating Pearson correlation coefficients, and see whether the correlations found are statistically significant from zero. Additionally, we were not only interested in seeing whether our measure of polarity had any relationship between stock prices, but also the total number of tweets</w:t>
      </w:r>
      <w:r w:rsidR="00FE777C">
        <w:rPr>
          <w:rFonts w:ascii="Garamond" w:hAnsi="Garamond"/>
          <w:sz w:val="24"/>
          <w:lang w:val="en-US"/>
        </w:rPr>
        <w:t xml:space="preserve"> sent in.</w:t>
      </w:r>
      <w:r w:rsidR="00DB1947">
        <w:rPr>
          <w:rFonts w:ascii="Garamond" w:hAnsi="Garamond"/>
          <w:sz w:val="24"/>
          <w:lang w:val="en-US"/>
        </w:rPr>
        <w:t xml:space="preserve"> Furthermore, </w:t>
      </w:r>
      <w:r w:rsidR="00042ED4">
        <w:rPr>
          <w:rFonts w:ascii="Garamond" w:hAnsi="Garamond"/>
          <w:sz w:val="24"/>
          <w:lang w:val="en-US"/>
        </w:rPr>
        <w:t>we are most interested in seeing a statistically signi</w:t>
      </w:r>
      <w:r w:rsidR="009400C7">
        <w:rPr>
          <w:rFonts w:ascii="Garamond" w:hAnsi="Garamond"/>
          <w:sz w:val="24"/>
          <w:lang w:val="en-US"/>
        </w:rPr>
        <w:t xml:space="preserve">ficant effect of a/ </w:t>
      </w:r>
      <w:r w:rsidR="00042ED4">
        <w:rPr>
          <w:rFonts w:ascii="Garamond" w:hAnsi="Garamond"/>
          <w:sz w:val="24"/>
          <w:lang w:val="en-US"/>
        </w:rPr>
        <w:t>past change</w:t>
      </w:r>
      <w:r w:rsidR="00751453">
        <w:rPr>
          <w:rFonts w:ascii="Garamond" w:hAnsi="Garamond"/>
          <w:sz w:val="24"/>
          <w:lang w:val="en-US"/>
        </w:rPr>
        <w:t xml:space="preserve"> in polarity affecting a future</w:t>
      </w:r>
      <w:r w:rsidR="00042ED4">
        <w:rPr>
          <w:rFonts w:ascii="Garamond" w:hAnsi="Garamond"/>
          <w:sz w:val="24"/>
          <w:lang w:val="en-US"/>
        </w:rPr>
        <w:t xml:space="preserve"> change of stock prices, as that would enable us to trade on it profitably. H</w:t>
      </w:r>
      <w:r w:rsidR="00DB1947">
        <w:rPr>
          <w:rFonts w:ascii="Garamond" w:hAnsi="Garamond"/>
          <w:sz w:val="24"/>
          <w:lang w:val="en-US"/>
        </w:rPr>
        <w:t>e</w:t>
      </w:r>
      <w:r w:rsidR="00042ED4">
        <w:rPr>
          <w:rFonts w:ascii="Garamond" w:hAnsi="Garamond"/>
          <w:sz w:val="24"/>
          <w:lang w:val="en-US"/>
        </w:rPr>
        <w:t>nce, we introduced lagged variables of our polarity measure and</w:t>
      </w:r>
      <w:r w:rsidR="00751453">
        <w:rPr>
          <w:rFonts w:ascii="Garamond" w:hAnsi="Garamond"/>
          <w:sz w:val="24"/>
          <w:lang w:val="en-US"/>
        </w:rPr>
        <w:t xml:space="preserve"> the total number of tweets</w:t>
      </w:r>
      <w:r w:rsidR="00042ED4">
        <w:rPr>
          <w:rFonts w:ascii="Garamond" w:hAnsi="Garamond"/>
          <w:sz w:val="24"/>
          <w:lang w:val="en-US"/>
        </w:rPr>
        <w:t>, with a maximum lag of 240 minutes (4 hours).</w:t>
      </w:r>
      <w:r w:rsidR="00257F4C">
        <w:rPr>
          <w:rFonts w:ascii="Garamond" w:hAnsi="Garamond"/>
          <w:sz w:val="24"/>
          <w:lang w:val="en-US"/>
        </w:rPr>
        <w:t xml:space="preserve"> We first</w:t>
      </w:r>
      <w:r w:rsidR="00751453">
        <w:rPr>
          <w:rFonts w:ascii="Garamond" w:hAnsi="Garamond"/>
          <w:sz w:val="24"/>
          <w:lang w:val="en-US"/>
        </w:rPr>
        <w:t xml:space="preserve"> analyzed the correlation between the number of tweets sent per time interval </w:t>
      </w:r>
      <w:r w:rsidR="00751453">
        <w:rPr>
          <w:rFonts w:ascii="Garamond" w:hAnsi="Garamond"/>
          <w:i/>
          <w:sz w:val="24"/>
          <w:lang w:val="en-US"/>
        </w:rPr>
        <w:t>t</w:t>
      </w:r>
      <w:r w:rsidR="00751453">
        <w:rPr>
          <w:rFonts w:ascii="Garamond" w:hAnsi="Garamond"/>
          <w:sz w:val="24"/>
          <w:lang w:val="en-US"/>
        </w:rPr>
        <w:t>, and the stock price movement. We show how the correlation measures chan</w:t>
      </w:r>
      <w:r w:rsidR="00A273CB">
        <w:rPr>
          <w:rFonts w:ascii="Garamond" w:hAnsi="Garamond"/>
          <w:sz w:val="24"/>
          <w:lang w:val="en-US"/>
        </w:rPr>
        <w:t>ges</w:t>
      </w:r>
      <w:r w:rsidR="00751453">
        <w:rPr>
          <w:rFonts w:ascii="Garamond" w:hAnsi="Garamond"/>
          <w:sz w:val="24"/>
          <w:lang w:val="en-US"/>
        </w:rPr>
        <w:t xml:space="preserve"> over time</w:t>
      </w:r>
      <w:r w:rsidR="00A273CB">
        <w:rPr>
          <w:rFonts w:ascii="Garamond" w:hAnsi="Garamond"/>
          <w:sz w:val="24"/>
          <w:lang w:val="en-US"/>
        </w:rPr>
        <w:t xml:space="preserve"> per lag</w:t>
      </w:r>
      <w:r w:rsidR="00751453">
        <w:rPr>
          <w:rFonts w:ascii="Garamond" w:hAnsi="Garamond"/>
          <w:sz w:val="24"/>
          <w:lang w:val="en-US"/>
        </w:rPr>
        <w:t xml:space="preserve">, treating every day </w:t>
      </w:r>
      <w:r w:rsidR="00751453">
        <w:rPr>
          <w:rFonts w:ascii="Garamond" w:hAnsi="Garamond"/>
          <w:i/>
          <w:sz w:val="24"/>
          <w:lang w:val="en-US"/>
        </w:rPr>
        <w:t xml:space="preserve">k </w:t>
      </w:r>
      <w:r w:rsidR="00751453">
        <w:rPr>
          <w:rFonts w:ascii="Garamond" w:hAnsi="Garamond"/>
          <w:sz w:val="24"/>
          <w:lang w:val="en-US"/>
        </w:rPr>
        <w:t>as a separate observation</w:t>
      </w:r>
      <w:r w:rsidR="00BE46CE">
        <w:rPr>
          <w:rFonts w:ascii="Garamond" w:hAnsi="Garamond"/>
          <w:sz w:val="24"/>
          <w:lang w:val="en-US"/>
        </w:rPr>
        <w:t xml:space="preserve"> (N = 30)</w:t>
      </w:r>
      <w:r w:rsidR="00751453">
        <w:rPr>
          <w:rFonts w:ascii="Garamond" w:hAnsi="Garamond"/>
          <w:sz w:val="24"/>
          <w:lang w:val="en-US"/>
        </w:rPr>
        <w:t xml:space="preserve">. </w:t>
      </w:r>
      <w:r w:rsidR="009400C7">
        <w:rPr>
          <w:rFonts w:ascii="Garamond" w:hAnsi="Garamond"/>
          <w:sz w:val="24"/>
          <w:lang w:val="en-US"/>
        </w:rPr>
        <w:t>The results of this analysis are as follows.</w:t>
      </w:r>
    </w:p>
    <w:p w:rsidR="00460539" w:rsidRDefault="00A273CB" w:rsidP="00DB1947">
      <w:pPr>
        <w:pStyle w:val="NoSpacing"/>
        <w:rPr>
          <w:rFonts w:ascii="Garamond" w:hAnsi="Garamond"/>
          <w:sz w:val="24"/>
          <w:lang w:val="en-US"/>
        </w:rPr>
      </w:pPr>
      <w:r>
        <w:rPr>
          <w:rFonts w:ascii="Garamond" w:hAnsi="Garamond"/>
          <w:noProof/>
          <w:sz w:val="24"/>
          <w:lang w:val="en-US"/>
        </w:rPr>
        <w:drawing>
          <wp:anchor distT="0" distB="0" distL="114300" distR="114300" simplePos="0" relativeHeight="251665408" behindDoc="1" locked="0" layoutInCell="1" allowOverlap="1">
            <wp:simplePos x="0" y="0"/>
            <wp:positionH relativeFrom="margin">
              <wp:align>center</wp:align>
            </wp:positionH>
            <wp:positionV relativeFrom="paragraph">
              <wp:posOffset>5527</wp:posOffset>
            </wp:positionV>
            <wp:extent cx="6657739" cy="4088459"/>
            <wp:effectExtent l="19050" t="19050" r="10160" b="266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57739" cy="4088459"/>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r w:rsidR="00460539">
        <w:rPr>
          <w:rFonts w:ascii="Garamond" w:hAnsi="Garamond"/>
          <w:sz w:val="24"/>
          <w:lang w:val="en-US"/>
        </w:rPr>
        <w:t xml:space="preserve"> </w:t>
      </w:r>
    </w:p>
    <w:p w:rsidR="00460539" w:rsidRDefault="00C21831" w:rsidP="00DB1947">
      <w:pPr>
        <w:pStyle w:val="NoSpacing"/>
        <w:rPr>
          <w:rFonts w:ascii="Garamond" w:hAnsi="Garamond"/>
          <w:sz w:val="24"/>
          <w:lang w:val="en-US"/>
        </w:rPr>
      </w:pPr>
      <w:r>
        <w:rPr>
          <w:noProof/>
        </w:rPr>
        <mc:AlternateContent>
          <mc:Choice Requires="wps">
            <w:drawing>
              <wp:anchor distT="0" distB="0" distL="114300" distR="114300" simplePos="0" relativeHeight="251669504" behindDoc="0" locked="0" layoutInCell="1" allowOverlap="1">
                <wp:simplePos x="0" y="0"/>
                <wp:positionH relativeFrom="column">
                  <wp:posOffset>3737644</wp:posOffset>
                </wp:positionH>
                <wp:positionV relativeFrom="paragraph">
                  <wp:posOffset>96434</wp:posOffset>
                </wp:positionV>
                <wp:extent cx="417762" cy="205688"/>
                <wp:effectExtent l="0" t="0" r="78105" b="61595"/>
                <wp:wrapNone/>
                <wp:docPr id="22" name="Straight Arrow Connector 22"/>
                <wp:cNvGraphicFramePr/>
                <a:graphic xmlns:a="http://schemas.openxmlformats.org/drawingml/2006/main">
                  <a:graphicData uri="http://schemas.microsoft.com/office/word/2010/wordprocessingShape">
                    <wps:wsp>
                      <wps:cNvCnPr/>
                      <wps:spPr>
                        <a:xfrm>
                          <a:off x="0" y="0"/>
                          <a:ext cx="417762" cy="205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F0D853" id="_x0000_t32" coordsize="21600,21600" o:spt="32" o:oned="t" path="m,l21600,21600e" filled="f">
                <v:path arrowok="t" fillok="f" o:connecttype="none"/>
                <o:lock v:ext="edit" shapetype="t"/>
              </v:shapetype>
              <v:shape id="Straight Arrow Connector 22" o:spid="_x0000_s1026" type="#_x0000_t32" style="position:absolute;margin-left:294.3pt;margin-top:7.6pt;width:32.9pt;height:16.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" strokecolor="#4472c4 [3204]" strokeweight=".5pt">
                <v:stroke endarrow="block" joinstyle="miter"/>
              </v:shape>
            </w:pict>
          </mc:Fallback>
        </mc:AlternateContent>
      </w:r>
      <w:r w:rsidR="00460539">
        <w:rPr>
          <w:rFonts w:ascii="Garamond" w:hAnsi="Garamond"/>
          <w:sz w:val="24"/>
          <w:lang w:val="en-US"/>
        </w:rPr>
        <w:t xml:space="preserve"> </w:t>
      </w:r>
    </w:p>
    <w:p w:rsidR="00460539" w:rsidRDefault="00460539" w:rsidP="00DB1947">
      <w:pPr>
        <w:pStyle w:val="NoSpacing"/>
        <w:rPr>
          <w:rFonts w:ascii="Garamond" w:hAnsi="Garamond"/>
          <w:sz w:val="24"/>
          <w:lang w:val="en-US"/>
        </w:rPr>
      </w:pPr>
      <w:r>
        <w:rPr>
          <w:rFonts w:ascii="Garamond" w:hAnsi="Garamond"/>
          <w:sz w:val="24"/>
          <w:lang w:val="en-US"/>
        </w:rPr>
        <w:t xml:space="preserve"> </w:t>
      </w:r>
    </w:p>
    <w:p w:rsidR="00460539" w:rsidRDefault="00460539" w:rsidP="00DB1947">
      <w:pPr>
        <w:pStyle w:val="NoSpacing"/>
        <w:rPr>
          <w:rFonts w:ascii="Garamond" w:hAnsi="Garamond"/>
          <w:sz w:val="24"/>
          <w:lang w:val="en-US"/>
        </w:rPr>
      </w:pPr>
      <w:r>
        <w:rPr>
          <w:rFonts w:ascii="Garamond" w:hAnsi="Garamond"/>
          <w:sz w:val="24"/>
          <w:lang w:val="en-US"/>
        </w:rPr>
        <w:t xml:space="preserve"> </w:t>
      </w:r>
    </w:p>
    <w:p w:rsidR="00460539" w:rsidRDefault="00460539" w:rsidP="00DB1947">
      <w:pPr>
        <w:pStyle w:val="NoSpacing"/>
        <w:rPr>
          <w:rFonts w:ascii="Garamond" w:hAnsi="Garamond"/>
          <w:sz w:val="24"/>
          <w:lang w:val="en-US"/>
        </w:rPr>
      </w:pPr>
      <w:r>
        <w:rPr>
          <w:rFonts w:ascii="Garamond" w:hAnsi="Garamond"/>
          <w:sz w:val="24"/>
          <w:lang w:val="en-US"/>
        </w:rPr>
        <w:t xml:space="preserve"> </w:t>
      </w:r>
    </w:p>
    <w:p w:rsidR="00460539" w:rsidRDefault="00460539" w:rsidP="00DB1947">
      <w:pPr>
        <w:pStyle w:val="NoSpacing"/>
        <w:rPr>
          <w:rFonts w:ascii="Garamond" w:hAnsi="Garamond"/>
          <w:sz w:val="24"/>
          <w:lang w:val="en-US"/>
        </w:rPr>
      </w:pPr>
      <w:r>
        <w:rPr>
          <w:rFonts w:ascii="Garamond" w:hAnsi="Garamond"/>
          <w:sz w:val="24"/>
          <w:lang w:val="en-US"/>
        </w:rPr>
        <w:t xml:space="preserve"> </w:t>
      </w:r>
    </w:p>
    <w:p w:rsidR="00460539" w:rsidRDefault="00460539" w:rsidP="00DB1947">
      <w:pPr>
        <w:pStyle w:val="NoSpacing"/>
        <w:rPr>
          <w:rFonts w:ascii="Garamond" w:hAnsi="Garamond"/>
          <w:sz w:val="24"/>
          <w:lang w:val="en-US"/>
        </w:rPr>
      </w:pPr>
      <w:r>
        <w:rPr>
          <w:rFonts w:ascii="Garamond" w:hAnsi="Garamond"/>
          <w:sz w:val="24"/>
          <w:lang w:val="en-US"/>
        </w:rPr>
        <w:t xml:space="preserve"> </w:t>
      </w:r>
    </w:p>
    <w:p w:rsidR="00460539" w:rsidRPr="00751453" w:rsidRDefault="00460539" w:rsidP="00DB1947">
      <w:pPr>
        <w:pStyle w:val="NoSpacing"/>
        <w:rPr>
          <w:rFonts w:ascii="Garamond" w:hAnsi="Garamond"/>
          <w:sz w:val="24"/>
          <w:lang w:val="en-US"/>
        </w:rPr>
      </w:pPr>
    </w:p>
    <w:p w:rsidR="00051BB7" w:rsidRDefault="00A273CB" w:rsidP="00E70BEC">
      <w:pPr>
        <w:rPr>
          <w:rFonts w:ascii="Garamond" w:hAnsi="Garamond"/>
          <w:sz w:val="24"/>
          <w:lang w:val="en-US"/>
        </w:rPr>
      </w:pPr>
      <w:r>
        <w:rPr>
          <w:rFonts w:ascii="Garamond" w:hAnsi="Garamond"/>
          <w:noProof/>
          <w:sz w:val="24"/>
          <w:lang w:val="en-US"/>
        </w:rPr>
        <mc:AlternateContent>
          <mc:Choice Requires="wps">
            <w:drawing>
              <wp:anchor distT="0" distB="0" distL="114300" distR="114300" simplePos="0" relativeHeight="251671552" behindDoc="0" locked="0" layoutInCell="1" allowOverlap="1" wp14:anchorId="22214B34" wp14:editId="724ECBC0">
                <wp:simplePos x="0" y="0"/>
                <wp:positionH relativeFrom="column">
                  <wp:posOffset>5362644</wp:posOffset>
                </wp:positionH>
                <wp:positionV relativeFrom="paragraph">
                  <wp:posOffset>42905</wp:posOffset>
                </wp:positionV>
                <wp:extent cx="423193" cy="317395"/>
                <wp:effectExtent l="38100" t="38100" r="15240" b="26035"/>
                <wp:wrapNone/>
                <wp:docPr id="24" name="Straight Arrow Connector 24"/>
                <wp:cNvGraphicFramePr/>
                <a:graphic xmlns:a="http://schemas.openxmlformats.org/drawingml/2006/main">
                  <a:graphicData uri="http://schemas.microsoft.com/office/word/2010/wordprocessingShape">
                    <wps:wsp>
                      <wps:cNvCnPr/>
                      <wps:spPr>
                        <a:xfrm flipH="1" flipV="1">
                          <a:off x="0" y="0"/>
                          <a:ext cx="423193" cy="317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66104" id="Straight Arrow Connector 24" o:spid="_x0000_s1026" type="#_x0000_t32" style="position:absolute;margin-left:422.25pt;margin-top:3.4pt;width:33.3pt;height: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" strokecolor="#4472c4 [3204]" strokeweight=".5pt">
                <v:stroke endarrow="block" joinstyle="miter"/>
              </v:shape>
            </w:pict>
          </mc:Fallback>
        </mc:AlternateContent>
      </w:r>
      <w:r>
        <w:rPr>
          <w:rFonts w:ascii="Garamond" w:hAnsi="Garamond"/>
          <w:noProof/>
          <w:sz w:val="24"/>
          <w:lang w:val="en-US"/>
        </w:rPr>
        <mc:AlternateContent>
          <mc:Choice Requires="wps">
            <w:drawing>
              <wp:anchor distT="0" distB="0" distL="114300" distR="114300" simplePos="0" relativeHeight="251668480" behindDoc="0" locked="0" layoutInCell="1" allowOverlap="1">
                <wp:simplePos x="0" y="0"/>
                <wp:positionH relativeFrom="column">
                  <wp:posOffset>3485635</wp:posOffset>
                </wp:positionH>
                <wp:positionV relativeFrom="paragraph">
                  <wp:posOffset>50508</wp:posOffset>
                </wp:positionV>
                <wp:extent cx="423193" cy="317395"/>
                <wp:effectExtent l="38100" t="38100" r="15240" b="26035"/>
                <wp:wrapNone/>
                <wp:docPr id="21" name="Straight Arrow Connector 21"/>
                <wp:cNvGraphicFramePr/>
                <a:graphic xmlns:a="http://schemas.openxmlformats.org/drawingml/2006/main">
                  <a:graphicData uri="http://schemas.microsoft.com/office/word/2010/wordprocessingShape">
                    <wps:wsp>
                      <wps:cNvCnPr/>
                      <wps:spPr>
                        <a:xfrm flipH="1" flipV="1">
                          <a:off x="0" y="0"/>
                          <a:ext cx="423193" cy="317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94EB2" id="Straight Arrow Connector 21" o:spid="_x0000_s1026" type="#_x0000_t32" style="position:absolute;margin-left:274.45pt;margin-top:4pt;width:33.3pt;height:2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" strokecolor="#4472c4 [3204]" strokeweight=".5pt">
                <v:stroke endarrow="block" joinstyle="miter"/>
              </v:shape>
            </w:pict>
          </mc:Fallback>
        </mc:AlternateContent>
      </w:r>
    </w:p>
    <w:p w:rsidR="00BB6A80" w:rsidRDefault="00BB6A80" w:rsidP="00E70BEC">
      <w:pPr>
        <w:rPr>
          <w:rFonts w:ascii="Garamond" w:hAnsi="Garamond"/>
          <w:sz w:val="24"/>
          <w:lang w:val="en-US"/>
        </w:rPr>
      </w:pPr>
    </w:p>
    <w:p w:rsidR="00BB6A80" w:rsidRDefault="00BB6A80" w:rsidP="00E70BEC">
      <w:pPr>
        <w:rPr>
          <w:rFonts w:ascii="Garamond" w:hAnsi="Garamond"/>
          <w:sz w:val="24"/>
          <w:lang w:val="en-US"/>
        </w:rPr>
      </w:pPr>
    </w:p>
    <w:p w:rsidR="00BB6A80" w:rsidRDefault="00BB6A80" w:rsidP="00E70BEC">
      <w:pPr>
        <w:rPr>
          <w:rFonts w:ascii="Garamond" w:hAnsi="Garamond"/>
          <w:sz w:val="24"/>
          <w:lang w:val="en-US"/>
        </w:rPr>
      </w:pPr>
    </w:p>
    <w:p w:rsidR="00BB6A80" w:rsidRDefault="00BB6A80" w:rsidP="00E70BEC">
      <w:pPr>
        <w:rPr>
          <w:rFonts w:ascii="Garamond" w:hAnsi="Garamond"/>
          <w:sz w:val="24"/>
          <w:lang w:val="en-US"/>
        </w:rPr>
      </w:pPr>
    </w:p>
    <w:p w:rsidR="00BB6A80" w:rsidRDefault="00BB6A80" w:rsidP="00E70BEC">
      <w:pPr>
        <w:rPr>
          <w:rFonts w:ascii="Garamond" w:hAnsi="Garamond"/>
          <w:sz w:val="24"/>
          <w:lang w:val="en-US"/>
        </w:rPr>
      </w:pPr>
    </w:p>
    <w:p w:rsidR="00BB6A80" w:rsidRDefault="00BB6A80" w:rsidP="00E70BEC">
      <w:pPr>
        <w:rPr>
          <w:rFonts w:ascii="Garamond" w:hAnsi="Garamond"/>
          <w:sz w:val="24"/>
          <w:lang w:val="en-US"/>
        </w:rPr>
      </w:pPr>
    </w:p>
    <w:p w:rsidR="00BB6A80" w:rsidRDefault="00A273CB" w:rsidP="00E70BEC">
      <w:pPr>
        <w:rPr>
          <w:rFonts w:ascii="Garamond" w:hAnsi="Garamond"/>
          <w:sz w:val="24"/>
          <w:lang w:val="en-US"/>
        </w:rPr>
      </w:pPr>
      <w:r>
        <w:rPr>
          <w:noProof/>
        </w:rPr>
        <mc:AlternateContent>
          <mc:Choice Requires="wps">
            <w:drawing>
              <wp:anchor distT="0" distB="0" distL="114300" distR="114300" simplePos="0" relativeHeight="251667456" behindDoc="1" locked="0" layoutInCell="1" allowOverlap="1" wp14:anchorId="0F8CF931" wp14:editId="2E407B68">
                <wp:simplePos x="0" y="0"/>
                <wp:positionH relativeFrom="margin">
                  <wp:align>center</wp:align>
                </wp:positionH>
                <wp:positionV relativeFrom="paragraph">
                  <wp:posOffset>739655</wp:posOffset>
                </wp:positionV>
                <wp:extent cx="6657340" cy="635"/>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6657340" cy="635"/>
                        </a:xfrm>
                        <a:prstGeom prst="rect">
                          <a:avLst/>
                        </a:prstGeom>
                        <a:solidFill>
                          <a:prstClr val="white"/>
                        </a:solidFill>
                        <a:ln>
                          <a:noFill/>
                        </a:ln>
                      </wps:spPr>
                      <wps:txbx>
                        <w:txbxContent>
                          <w:p w:rsidR="00B02678" w:rsidRPr="00500F24" w:rsidRDefault="00B02678" w:rsidP="00460539">
                            <w:pPr>
                              <w:pStyle w:val="Caption"/>
                              <w:rPr>
                                <w:rFonts w:ascii="Garamond" w:hAnsi="Garamond"/>
                                <w:noProof/>
                                <w:sz w:val="24"/>
                                <w:lang w:val="en-US"/>
                              </w:rPr>
                            </w:pPr>
                            <w:r w:rsidRPr="00460539">
                              <w:rPr>
                                <w:lang w:val="en-US"/>
                              </w:rPr>
                              <w:t xml:space="preserve">Figure 4. </w:t>
                            </w:r>
                            <w:r w:rsidRPr="00460539">
                              <w:rPr>
                                <w:i w:val="0"/>
                                <w:lang w:val="en-US"/>
                              </w:rPr>
                              <w:t xml:space="preserve">Pearson correlation coefficients </w:t>
                            </w:r>
                            <w:r>
                              <w:rPr>
                                <w:i w:val="0"/>
                                <w:lang w:val="en-US"/>
                              </w:rPr>
                              <w:t xml:space="preserve">for each stock </w:t>
                            </w:r>
                            <w:r w:rsidRPr="00460539">
                              <w:rPr>
                                <w:i w:val="0"/>
                                <w:lang w:val="en-US"/>
                              </w:rPr>
                              <w:t>over time</w:t>
                            </w:r>
                            <w:r>
                              <w:rPr>
                                <w:i w:val="0"/>
                                <w:lang w:val="en-US"/>
                              </w:rPr>
                              <w:t xml:space="preserve"> at a given lag. Files are treated independently but are chronologically ordered. The legend on the bottom displays how much lag (in minutes) corresponds which color in our chart. Important events during our recording period have been marked on the top-right graph. (1) French Elections. (2) Fed policy meeting. (3) Trump-Russia scandal aftermath.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8CF931" id="Text Box 11" o:spid="_x0000_s1027" type="#_x0000_t202" style="position:absolute;margin-left:0;margin-top:58.25pt;width:524.2pt;height:.05pt;z-index:-251649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JL2LQIAAGY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" stroked="f">
                <v:textbox style="mso-fit-shape-to-text:t" inset="0,0,0,0">
                  <w:txbxContent>
                    <w:p w:rsidR="00B02678" w:rsidRPr="00500F24" w:rsidRDefault="00B02678" w:rsidP="00460539">
                      <w:pPr>
                        <w:pStyle w:val="Caption"/>
                        <w:rPr>
                          <w:rFonts w:ascii="Garamond" w:hAnsi="Garamond"/>
                          <w:noProof/>
                          <w:sz w:val="24"/>
                          <w:lang w:val="en-US"/>
                        </w:rPr>
                      </w:pPr>
                      <w:r w:rsidRPr="00460539">
                        <w:rPr>
                          <w:lang w:val="en-US"/>
                        </w:rPr>
                        <w:t xml:space="preserve">Figure 4. </w:t>
                      </w:r>
                      <w:r w:rsidRPr="00460539">
                        <w:rPr>
                          <w:i w:val="0"/>
                          <w:lang w:val="en-US"/>
                        </w:rPr>
                        <w:t xml:space="preserve">Pearson correlation coefficients </w:t>
                      </w:r>
                      <w:r>
                        <w:rPr>
                          <w:i w:val="0"/>
                          <w:lang w:val="en-US"/>
                        </w:rPr>
                        <w:t xml:space="preserve">for each stock </w:t>
                      </w:r>
                      <w:r w:rsidRPr="00460539">
                        <w:rPr>
                          <w:i w:val="0"/>
                          <w:lang w:val="en-US"/>
                        </w:rPr>
                        <w:t>over time</w:t>
                      </w:r>
                      <w:r>
                        <w:rPr>
                          <w:i w:val="0"/>
                          <w:lang w:val="en-US"/>
                        </w:rPr>
                        <w:t xml:space="preserve"> at a given lag. Files are treated independently but are chronologically ordered. The legend on the bottom displays how much lag (in minutes) corresponds which color in our chart. Important events during our recording period have been marked on the top-right graph. (1) French Elections. (2) Fed policy meeting. (3) Trump-Russia scandal aftermath.</w:t>
                      </w:r>
                    </w:p>
                  </w:txbxContent>
                </v:textbox>
                <w10:wrap anchorx="margin"/>
              </v:shape>
            </w:pict>
          </mc:Fallback>
        </mc:AlternateContent>
      </w:r>
    </w:p>
    <w:p w:rsidR="00E840D6" w:rsidRPr="00431E05" w:rsidRDefault="00FE777C" w:rsidP="00431E05">
      <w:pPr>
        <w:pStyle w:val="NoSpacing"/>
        <w:rPr>
          <w:rFonts w:ascii="Garamond" w:hAnsi="Garamond"/>
          <w:sz w:val="24"/>
          <w:lang w:val="en-US"/>
        </w:rPr>
      </w:pPr>
      <w:r w:rsidRPr="00431E05">
        <w:rPr>
          <w:rFonts w:ascii="Garamond" w:hAnsi="Garamond"/>
          <w:sz w:val="24"/>
          <w:lang w:val="en-US"/>
        </w:rPr>
        <w:lastRenderedPageBreak/>
        <w:t>Deducing from the graphs we can see that the correlation coefficients seem to vary quite substantially on a day-to-day basis.</w:t>
      </w:r>
      <w:r w:rsidR="00960C8C" w:rsidRPr="00431E05">
        <w:rPr>
          <w:rFonts w:ascii="Garamond" w:hAnsi="Garamond"/>
          <w:sz w:val="24"/>
          <w:lang w:val="en-US"/>
        </w:rPr>
        <w:t xml:space="preserve"> Furthermore, the lagged correlation coefficients seem to not show great differences. If a day </w:t>
      </w:r>
      <w:r w:rsidR="00960C8C" w:rsidRPr="00431E05">
        <w:rPr>
          <w:rFonts w:ascii="Garamond" w:hAnsi="Garamond"/>
          <w:i/>
          <w:sz w:val="24"/>
          <w:lang w:val="en-US"/>
        </w:rPr>
        <w:t xml:space="preserve">k </w:t>
      </w:r>
      <w:r w:rsidR="00960C8C" w:rsidRPr="00431E05">
        <w:rPr>
          <w:rFonts w:ascii="Garamond" w:hAnsi="Garamond"/>
          <w:sz w:val="24"/>
          <w:lang w:val="en-US"/>
        </w:rPr>
        <w:t>has an overall strong negative correlation coefficient, this usually counts for every lagged correlation coefficient on that particular day, and vice-versa. Moreover, we see that political turmoil and other stock-market sensitive events affect the correlation coefficients quite significantly. We attribute most of these extreme changes to heavy overall stock-market volatility, thus causing for great increase or decrease of</w:t>
      </w:r>
      <w:r w:rsidR="00E840D6" w:rsidRPr="00431E05">
        <w:rPr>
          <w:rFonts w:ascii="Garamond" w:hAnsi="Garamond"/>
          <w:sz w:val="24"/>
          <w:lang w:val="en-US"/>
        </w:rPr>
        <w:t xml:space="preserve"> the total correlation for each</w:t>
      </w:r>
      <w:r w:rsidR="00960C8C" w:rsidRPr="00431E05">
        <w:rPr>
          <w:rFonts w:ascii="Garamond" w:hAnsi="Garamond"/>
          <w:sz w:val="24"/>
          <w:lang w:val="en-US"/>
        </w:rPr>
        <w:t xml:space="preserve"> lag. </w:t>
      </w:r>
    </w:p>
    <w:p w:rsidR="00076811" w:rsidRDefault="00087586" w:rsidP="00087586">
      <w:pPr>
        <w:pStyle w:val="NoSpacing"/>
        <w:rPr>
          <w:rFonts w:ascii="Garamond" w:hAnsi="Garamond"/>
          <w:sz w:val="24"/>
          <w:lang w:val="en-US"/>
        </w:rPr>
      </w:pPr>
      <w:r>
        <w:rPr>
          <w:rFonts w:ascii="Garamond" w:hAnsi="Garamond"/>
          <w:sz w:val="24"/>
          <w:lang w:val="en-US"/>
        </w:rPr>
        <w:t xml:space="preserve">    However, our research</w:t>
      </w:r>
      <w:r w:rsidR="00E840D6" w:rsidRPr="00431E05">
        <w:rPr>
          <w:rFonts w:ascii="Garamond" w:hAnsi="Garamond"/>
          <w:sz w:val="24"/>
          <w:lang w:val="en-US"/>
        </w:rPr>
        <w:t xml:space="preserve"> is not </w:t>
      </w:r>
      <w:r w:rsidR="00DE72D6">
        <w:rPr>
          <w:rFonts w:ascii="Garamond" w:hAnsi="Garamond"/>
          <w:sz w:val="24"/>
          <w:lang w:val="en-US"/>
        </w:rPr>
        <w:t xml:space="preserve">focused on investigating empirically whether a link exists between the number </w:t>
      </w:r>
      <w:r>
        <w:rPr>
          <w:rFonts w:ascii="Garamond" w:hAnsi="Garamond"/>
          <w:sz w:val="24"/>
          <w:lang w:val="en-US"/>
        </w:rPr>
        <w:t xml:space="preserve">of tweets sent and stock prices, but on the covariance between stock prices and keyword polarity. Hence, we analyze the correlation coefficients between keyword polarity and stock prices as well. We treat every day </w:t>
      </w:r>
      <w:r>
        <w:rPr>
          <w:rFonts w:ascii="Garamond" w:hAnsi="Garamond"/>
          <w:i/>
          <w:sz w:val="24"/>
          <w:lang w:val="en-US"/>
        </w:rPr>
        <w:t xml:space="preserve">k </w:t>
      </w:r>
      <w:r>
        <w:rPr>
          <w:rFonts w:ascii="Garamond" w:hAnsi="Garamond"/>
          <w:sz w:val="24"/>
          <w:lang w:val="en-US"/>
        </w:rPr>
        <w:t xml:space="preserve">as a separate observation, just as </w:t>
      </w:r>
      <w:r w:rsidR="00257F4C">
        <w:rPr>
          <w:rFonts w:ascii="Garamond" w:hAnsi="Garamond"/>
          <w:sz w:val="24"/>
          <w:lang w:val="en-US"/>
        </w:rPr>
        <w:t xml:space="preserve">it </w:t>
      </w:r>
      <w:r>
        <w:rPr>
          <w:rFonts w:ascii="Garamond" w:hAnsi="Garamond"/>
          <w:sz w:val="24"/>
          <w:lang w:val="en-US"/>
        </w:rPr>
        <w:t>has been done in the previous graph.</w:t>
      </w:r>
      <w:r w:rsidR="00DE72D6">
        <w:rPr>
          <w:rFonts w:ascii="Garamond" w:hAnsi="Garamond"/>
          <w:sz w:val="24"/>
          <w:lang w:val="en-US"/>
        </w:rPr>
        <w:t xml:space="preserve"> </w:t>
      </w:r>
    </w:p>
    <w:p w:rsidR="00193E09" w:rsidRDefault="00193E09"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r>
        <w:rPr>
          <w:rFonts w:ascii="Garamond" w:hAnsi="Garamond"/>
          <w:noProof/>
          <w:sz w:val="24"/>
          <w:lang w:val="en-US"/>
        </w:rPr>
        <w:drawing>
          <wp:anchor distT="0" distB="0" distL="114300" distR="114300" simplePos="0" relativeHeight="251672576" behindDoc="1" locked="0" layoutInCell="1" allowOverlap="1">
            <wp:simplePos x="0" y="0"/>
            <wp:positionH relativeFrom="margin">
              <wp:align>center</wp:align>
            </wp:positionH>
            <wp:positionV relativeFrom="paragraph">
              <wp:posOffset>167366</wp:posOffset>
            </wp:positionV>
            <wp:extent cx="6649739" cy="4088130"/>
            <wp:effectExtent l="19050" t="19050" r="17780" b="266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9739" cy="4088130"/>
                    </a:xfrm>
                    <a:prstGeom prst="rect">
                      <a:avLst/>
                    </a:prstGeom>
                    <a:noFill/>
                    <a:ln w="6350">
                      <a:solidFill>
                        <a:schemeClr val="tx1"/>
                      </a:solidFill>
                    </a:ln>
                  </pic:spPr>
                </pic:pic>
              </a:graphicData>
            </a:graphic>
            <wp14:sizeRelH relativeFrom="page">
              <wp14:pctWidth>0</wp14:pctWidth>
            </wp14:sizeRelH>
            <wp14:sizeRelV relativeFrom="page">
              <wp14:pctHeight>0</wp14:pctHeight>
            </wp14:sizeRelV>
          </wp:anchor>
        </w:drawing>
      </w: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r>
        <w:rPr>
          <w:noProof/>
        </w:rPr>
        <mc:AlternateContent>
          <mc:Choice Requires="wps">
            <w:drawing>
              <wp:anchor distT="0" distB="0" distL="114300" distR="114300" simplePos="0" relativeHeight="251674624" behindDoc="1" locked="0" layoutInCell="1" allowOverlap="1" wp14:anchorId="1C958345" wp14:editId="2ED9B33A">
                <wp:simplePos x="0" y="0"/>
                <wp:positionH relativeFrom="margin">
                  <wp:align>center</wp:align>
                </wp:positionH>
                <wp:positionV relativeFrom="paragraph">
                  <wp:posOffset>141845</wp:posOffset>
                </wp:positionV>
                <wp:extent cx="6649720" cy="635"/>
                <wp:effectExtent l="0" t="0" r="0" b="6985"/>
                <wp:wrapNone/>
                <wp:docPr id="30" name="Text Box 30"/>
                <wp:cNvGraphicFramePr/>
                <a:graphic xmlns:a="http://schemas.openxmlformats.org/drawingml/2006/main">
                  <a:graphicData uri="http://schemas.microsoft.com/office/word/2010/wordprocessingShape">
                    <wps:wsp>
                      <wps:cNvSpPr txBox="1"/>
                      <wps:spPr>
                        <a:xfrm>
                          <a:off x="0" y="0"/>
                          <a:ext cx="6649720" cy="635"/>
                        </a:xfrm>
                        <a:prstGeom prst="rect">
                          <a:avLst/>
                        </a:prstGeom>
                        <a:solidFill>
                          <a:prstClr val="white"/>
                        </a:solidFill>
                        <a:ln>
                          <a:noFill/>
                        </a:ln>
                      </wps:spPr>
                      <wps:txbx>
                        <w:txbxContent>
                          <w:p w:rsidR="00B02678" w:rsidRPr="00087586" w:rsidRDefault="00B02678" w:rsidP="00087586">
                            <w:pPr>
                              <w:pStyle w:val="Caption"/>
                              <w:rPr>
                                <w:rFonts w:ascii="Garamond" w:hAnsi="Garamond"/>
                                <w:i w:val="0"/>
                                <w:noProof/>
                                <w:sz w:val="24"/>
                                <w:lang w:val="en-US"/>
                              </w:rPr>
                            </w:pPr>
                            <w:r w:rsidRPr="00087586">
                              <w:rPr>
                                <w:lang w:val="en-US"/>
                              </w:rPr>
                              <w:t xml:space="preserve">Figure 5. </w:t>
                            </w:r>
                            <w:r w:rsidRPr="00087586">
                              <w:rPr>
                                <w:i w:val="0"/>
                                <w:lang w:val="en-US"/>
                              </w:rPr>
                              <w:t xml:space="preserve">Pearson correlation coefficients for each stock over time at a given lag. </w:t>
                            </w:r>
                            <w:r>
                              <w:rPr>
                                <w:i w:val="0"/>
                                <w:lang w:val="en-US"/>
                              </w:rPr>
                              <w:t xml:space="preserve">Files are treated as independent observations, but are chronologically ordered. The legend on the bottom of each graph displays how much lag (in minutes) corresponds to which color in our chart. Important events are left out of these graphs as they are identical to figure 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58345" id="Text Box 30" o:spid="_x0000_s1028" type="#_x0000_t202" style="position:absolute;margin-left:0;margin-top:11.15pt;width:523.6pt;height:.05pt;z-index:-251641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" stroked="f">
                <v:textbox style="mso-fit-shape-to-text:t" inset="0,0,0,0">
                  <w:txbxContent>
                    <w:p w:rsidR="00B02678" w:rsidRPr="00087586" w:rsidRDefault="00B02678" w:rsidP="00087586">
                      <w:pPr>
                        <w:pStyle w:val="Caption"/>
                        <w:rPr>
                          <w:rFonts w:ascii="Garamond" w:hAnsi="Garamond"/>
                          <w:i w:val="0"/>
                          <w:noProof/>
                          <w:sz w:val="24"/>
                          <w:lang w:val="en-US"/>
                        </w:rPr>
                      </w:pPr>
                      <w:r w:rsidRPr="00087586">
                        <w:rPr>
                          <w:lang w:val="en-US"/>
                        </w:rPr>
                        <w:t xml:space="preserve">Figure 5. </w:t>
                      </w:r>
                      <w:r w:rsidRPr="00087586">
                        <w:rPr>
                          <w:i w:val="0"/>
                          <w:lang w:val="en-US"/>
                        </w:rPr>
                        <w:t xml:space="preserve">Pearson correlation coefficients for each stock over time at a given lag. </w:t>
                      </w:r>
                      <w:r>
                        <w:rPr>
                          <w:i w:val="0"/>
                          <w:lang w:val="en-US"/>
                        </w:rPr>
                        <w:t xml:space="preserve">Files are treated as independent observations, but are chronologically ordered. The legend on the bottom of each graph displays how much lag (in minutes) corresponds to which color in our chart. Important events are left out of these graphs as they are identical to figure 4. </w:t>
                      </w:r>
                    </w:p>
                  </w:txbxContent>
                </v:textbox>
                <w10:wrap anchorx="margin"/>
              </v:shape>
            </w:pict>
          </mc:Fallback>
        </mc:AlternateContent>
      </w:r>
    </w:p>
    <w:p w:rsidR="00087586" w:rsidRDefault="00087586" w:rsidP="00087586">
      <w:pPr>
        <w:pStyle w:val="NoSpacing"/>
        <w:rPr>
          <w:rFonts w:ascii="Garamond" w:hAnsi="Garamond"/>
          <w:sz w:val="24"/>
          <w:lang w:val="en-US"/>
        </w:rPr>
      </w:pPr>
    </w:p>
    <w:p w:rsidR="00087586" w:rsidRDefault="00087586" w:rsidP="00087586">
      <w:pPr>
        <w:pStyle w:val="NoSpacing"/>
        <w:rPr>
          <w:rFonts w:ascii="Garamond" w:hAnsi="Garamond"/>
          <w:sz w:val="24"/>
          <w:lang w:val="en-US"/>
        </w:rPr>
      </w:pPr>
    </w:p>
    <w:p w:rsidR="00E40A58" w:rsidRDefault="00E40A58" w:rsidP="00087586">
      <w:pPr>
        <w:pStyle w:val="NoSpacing"/>
        <w:rPr>
          <w:rFonts w:ascii="Garamond" w:hAnsi="Garamond"/>
          <w:sz w:val="24"/>
          <w:lang w:val="en-US"/>
        </w:rPr>
      </w:pPr>
    </w:p>
    <w:p w:rsidR="00193E09" w:rsidRDefault="00193E09" w:rsidP="00087586">
      <w:pPr>
        <w:pStyle w:val="NoSpacing"/>
        <w:rPr>
          <w:rFonts w:ascii="Garamond" w:hAnsi="Garamond"/>
          <w:sz w:val="24"/>
          <w:lang w:val="en-US"/>
        </w:rPr>
      </w:pPr>
    </w:p>
    <w:p w:rsidR="00193E09" w:rsidRDefault="00E40A58" w:rsidP="00087586">
      <w:pPr>
        <w:pStyle w:val="NoSpacing"/>
        <w:rPr>
          <w:rFonts w:ascii="Garamond" w:hAnsi="Garamond"/>
          <w:sz w:val="24"/>
          <w:lang w:val="en-US"/>
        </w:rPr>
      </w:pPr>
      <w:r>
        <w:rPr>
          <w:rFonts w:ascii="Garamond" w:hAnsi="Garamond"/>
          <w:sz w:val="24"/>
          <w:lang w:val="en-US"/>
        </w:rPr>
        <w:t>Comparing figure 4 to figure 5</w:t>
      </w:r>
      <w:r w:rsidR="00257F4C">
        <w:rPr>
          <w:rFonts w:ascii="Garamond" w:hAnsi="Garamond"/>
          <w:sz w:val="24"/>
          <w:lang w:val="en-US"/>
        </w:rPr>
        <w:t>,</w:t>
      </w:r>
      <w:r>
        <w:rPr>
          <w:rFonts w:ascii="Garamond" w:hAnsi="Garamond"/>
          <w:sz w:val="24"/>
          <w:lang w:val="en-US"/>
        </w:rPr>
        <w:t xml:space="preserve"> it becomes immediately clear that the graphs differ quite substantially. The correlation coefficients regarding number of tweets sent and stock prices seem to yield substantially higher absolute values. Furthermore, we see that the correlation coefficients on keyword polarity and stock prices tend to go below zero more</w:t>
      </w:r>
      <w:r w:rsidR="00257F4C">
        <w:rPr>
          <w:rFonts w:ascii="Garamond" w:hAnsi="Garamond"/>
          <w:sz w:val="24"/>
          <w:lang w:val="en-US"/>
        </w:rPr>
        <w:t xml:space="preserve"> often</w:t>
      </w:r>
      <w:r>
        <w:rPr>
          <w:rFonts w:ascii="Garamond" w:hAnsi="Garamond"/>
          <w:sz w:val="24"/>
          <w:lang w:val="en-US"/>
        </w:rPr>
        <w:t xml:space="preserve">, especially in the case of Steven Madden. While taking a glance at the data as presented might yield for interesting insights, </w:t>
      </w:r>
      <w:r w:rsidR="00257F4C">
        <w:rPr>
          <w:rFonts w:ascii="Garamond" w:hAnsi="Garamond"/>
          <w:sz w:val="24"/>
          <w:lang w:val="en-US"/>
        </w:rPr>
        <w:t xml:space="preserve">it does however not provide </w:t>
      </w:r>
      <w:r w:rsidR="00193E09">
        <w:rPr>
          <w:rFonts w:ascii="Garamond" w:hAnsi="Garamond"/>
          <w:sz w:val="24"/>
          <w:lang w:val="en-US"/>
        </w:rPr>
        <w:t>defini</w:t>
      </w:r>
      <w:r w:rsidR="00257F4C">
        <w:rPr>
          <w:rFonts w:ascii="Garamond" w:hAnsi="Garamond"/>
          <w:sz w:val="24"/>
          <w:lang w:val="en-US"/>
        </w:rPr>
        <w:t>tive and reliable ways to implement</w:t>
      </w:r>
      <w:r w:rsidR="00193E09">
        <w:rPr>
          <w:rFonts w:ascii="Garamond" w:hAnsi="Garamond"/>
          <w:sz w:val="24"/>
          <w:lang w:val="en-US"/>
        </w:rPr>
        <w:t xml:space="preserve"> a trading strategy on.</w:t>
      </w:r>
      <w:r w:rsidR="008B1D91">
        <w:rPr>
          <w:rFonts w:ascii="Garamond" w:hAnsi="Garamond"/>
          <w:sz w:val="24"/>
          <w:lang w:val="en-US"/>
        </w:rPr>
        <w:t xml:space="preserve"> Hence, we further investigate</w:t>
      </w:r>
      <w:r w:rsidR="00193E09">
        <w:rPr>
          <w:rFonts w:ascii="Garamond" w:hAnsi="Garamond"/>
          <w:sz w:val="24"/>
          <w:lang w:val="en-US"/>
        </w:rPr>
        <w:t xml:space="preserve"> whether our measure of correlation is provably and statistically different from zero. </w:t>
      </w:r>
    </w:p>
    <w:p w:rsidR="00087586" w:rsidRDefault="00193E09" w:rsidP="00087586">
      <w:pPr>
        <w:pStyle w:val="NoSpacing"/>
        <w:rPr>
          <w:rFonts w:ascii="Garamond" w:hAnsi="Garamond"/>
          <w:sz w:val="24"/>
          <w:lang w:val="en-US"/>
        </w:rPr>
      </w:pPr>
      <w:r>
        <w:rPr>
          <w:rFonts w:ascii="Garamond" w:hAnsi="Garamond"/>
          <w:sz w:val="24"/>
          <w:lang w:val="en-US"/>
        </w:rPr>
        <w:lastRenderedPageBreak/>
        <w:t>In order to analyze whether our correlation coefficients are statistically different from zero, we need to impose the correlation coefficients for each company over all of our observations to statistical testing. Since we assume that our correlation coefficients are not distribut</w:t>
      </w:r>
      <w:r w:rsidR="00F000B9">
        <w:rPr>
          <w:rFonts w:ascii="Garamond" w:hAnsi="Garamond"/>
          <w:sz w:val="24"/>
          <w:lang w:val="en-US"/>
        </w:rPr>
        <w:t xml:space="preserve">ed normally, we are not able to utilize t-tests, as they explicitly require normally distributed sample means. </w:t>
      </w:r>
      <w:r w:rsidR="00BE46CE">
        <w:rPr>
          <w:rFonts w:ascii="Garamond" w:hAnsi="Garamond"/>
          <w:sz w:val="24"/>
          <w:lang w:val="en-US"/>
        </w:rPr>
        <w:t>Considering the fact</w:t>
      </w:r>
      <w:r w:rsidR="00F000B9">
        <w:rPr>
          <w:rFonts w:ascii="Garamond" w:hAnsi="Garamond"/>
          <w:sz w:val="24"/>
          <w:lang w:val="en-US"/>
        </w:rPr>
        <w:t xml:space="preserve"> that t-tests are not suitable </w:t>
      </w:r>
      <w:r w:rsidR="006B49E5">
        <w:rPr>
          <w:rFonts w:ascii="Garamond" w:hAnsi="Garamond"/>
          <w:sz w:val="24"/>
          <w:lang w:val="en-US"/>
        </w:rPr>
        <w:t>for our data, we will make use of Wilcoxon signed-rank tests (Wilcoxon, 1945) to invest</w:t>
      </w:r>
      <w:r w:rsidR="00EE55D6">
        <w:rPr>
          <w:rFonts w:ascii="Garamond" w:hAnsi="Garamond"/>
          <w:sz w:val="24"/>
          <w:lang w:val="en-US"/>
        </w:rPr>
        <w:t>igate s</w:t>
      </w:r>
      <w:r w:rsidR="002F0BA3">
        <w:rPr>
          <w:rFonts w:ascii="Garamond" w:hAnsi="Garamond"/>
          <w:sz w:val="24"/>
          <w:lang w:val="en-US"/>
        </w:rPr>
        <w:t xml:space="preserve">tatistical significance. </w:t>
      </w:r>
      <w:r w:rsidR="00285560">
        <w:rPr>
          <w:rFonts w:ascii="Garamond" w:hAnsi="Garamond"/>
          <w:sz w:val="24"/>
          <w:lang w:val="en-US"/>
        </w:rPr>
        <w:t xml:space="preserve">We test the hypothesis that our sample means </w:t>
      </w:r>
      <w:r w:rsidR="00EF186E">
        <w:rPr>
          <w:rFonts w:ascii="Garamond" w:hAnsi="Garamond"/>
          <w:sz w:val="24"/>
          <w:lang w:val="en-US"/>
        </w:rPr>
        <w:t xml:space="preserve">for our Pearson correlation coefficients </w:t>
      </w:r>
      <w:r w:rsidR="00285560">
        <w:rPr>
          <w:rFonts w:ascii="Garamond" w:hAnsi="Garamond"/>
          <w:sz w:val="24"/>
          <w:lang w:val="en-US"/>
        </w:rPr>
        <w:t xml:space="preserve">are </w:t>
      </w:r>
      <w:r w:rsidR="00075C47">
        <w:rPr>
          <w:rFonts w:ascii="Garamond" w:hAnsi="Garamond"/>
          <w:sz w:val="24"/>
          <w:lang w:val="en-US"/>
        </w:rPr>
        <w:t>symmetrically distributed around zero (H0), against the hypothesis that our sample means do not follow a symmetrical distribut</w:t>
      </w:r>
      <w:r w:rsidR="00EF186E">
        <w:rPr>
          <w:rFonts w:ascii="Garamond" w:hAnsi="Garamond"/>
          <w:sz w:val="24"/>
          <w:lang w:val="en-US"/>
        </w:rPr>
        <w:t>ion around zero (H1). We use significance tests for the correlation coefficients between stock prices and number of tweets sent, as well as the correlation coefficients between stock prices and keyword polarity. The results are as follows.</w:t>
      </w:r>
    </w:p>
    <w:p w:rsidR="00160B8C" w:rsidRDefault="00160B8C" w:rsidP="00087586">
      <w:pPr>
        <w:pStyle w:val="NoSpacing"/>
        <w:rPr>
          <w:rFonts w:ascii="Garamond" w:hAnsi="Garamond"/>
          <w:sz w:val="24"/>
          <w:lang w:val="en-US"/>
        </w:rPr>
      </w:pPr>
    </w:p>
    <w:p w:rsidR="00160B8C" w:rsidRDefault="00160B8C" w:rsidP="00087586">
      <w:pPr>
        <w:pStyle w:val="NoSpacing"/>
        <w:rPr>
          <w:rFonts w:ascii="Garamond" w:hAnsi="Garamond"/>
          <w:sz w:val="24"/>
          <w:lang w:val="en-US"/>
        </w:rPr>
      </w:pPr>
    </w:p>
    <w:p w:rsidR="00075C47" w:rsidRDefault="00075C47" w:rsidP="00087586">
      <w:pPr>
        <w:pStyle w:val="NoSpacing"/>
        <w:rPr>
          <w:rFonts w:ascii="Garamond" w:hAnsi="Garamond"/>
          <w:sz w:val="24"/>
          <w:lang w:val="en-US"/>
        </w:rPr>
      </w:pPr>
    </w:p>
    <w:p w:rsidR="00EF186E" w:rsidRDefault="00160B8C" w:rsidP="00087586">
      <w:pPr>
        <w:pStyle w:val="NoSpacing"/>
        <w:rPr>
          <w:rFonts w:ascii="Garamond" w:hAnsi="Garamond"/>
          <w:sz w:val="24"/>
          <w:lang w:val="en-US"/>
        </w:rPr>
      </w:pPr>
      <w:r>
        <w:rPr>
          <w:rFonts w:ascii="Garamond" w:hAnsi="Garamond"/>
          <w:noProof/>
          <w:sz w:val="24"/>
          <w:lang w:val="en-US"/>
        </w:rPr>
        <mc:AlternateContent>
          <mc:Choice Requires="wps">
            <w:drawing>
              <wp:anchor distT="0" distB="0" distL="114300" distR="114300" simplePos="0" relativeHeight="251675648" behindDoc="0" locked="0" layoutInCell="1" allowOverlap="1">
                <wp:simplePos x="0" y="0"/>
                <wp:positionH relativeFrom="column">
                  <wp:posOffset>-9249</wp:posOffset>
                </wp:positionH>
                <wp:positionV relativeFrom="paragraph">
                  <wp:posOffset>71258</wp:posOffset>
                </wp:positionV>
                <wp:extent cx="5549900" cy="269516"/>
                <wp:effectExtent l="0" t="0" r="12700" b="16510"/>
                <wp:wrapNone/>
                <wp:docPr id="7" name="Text Box 7"/>
                <wp:cNvGraphicFramePr/>
                <a:graphic xmlns:a="http://schemas.openxmlformats.org/drawingml/2006/main">
                  <a:graphicData uri="http://schemas.microsoft.com/office/word/2010/wordprocessingShape">
                    <wps:wsp>
                      <wps:cNvSpPr txBox="1"/>
                      <wps:spPr>
                        <a:xfrm>
                          <a:off x="0" y="0"/>
                          <a:ext cx="5549900" cy="269516"/>
                        </a:xfrm>
                        <a:prstGeom prst="rect">
                          <a:avLst/>
                        </a:prstGeom>
                        <a:solidFill>
                          <a:schemeClr val="lt1"/>
                        </a:solidFill>
                        <a:ln w="6350">
                          <a:solidFill>
                            <a:prstClr val="black"/>
                          </a:solidFill>
                        </a:ln>
                      </wps:spPr>
                      <wps:txbx>
                        <w:txbxContent>
                          <w:p w:rsidR="00160B8C" w:rsidRPr="00160B8C" w:rsidRDefault="00160B8C" w:rsidP="00160B8C">
                            <w:pPr>
                              <w:jc w:val="center"/>
                              <w:rPr>
                                <w:szCs w:val="28"/>
                                <w:lang w:val="en-US"/>
                              </w:rPr>
                            </w:pPr>
                            <w:r w:rsidRPr="00160B8C">
                              <w:rPr>
                                <w:rFonts w:ascii="Garamond" w:hAnsi="Garamond"/>
                                <w:szCs w:val="28"/>
                                <w:lang w:val="en-US"/>
                              </w:rPr>
                              <w:t>Average Pearson Correlation Coefficients Between Stock Price and Number of Tweets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75pt;margin-top:5.6pt;width:437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" fillcolor="white [3201]" strokeweight=".5pt">
                <v:textbox>
                  <w:txbxContent>
                    <w:p w:rsidR="00160B8C" w:rsidRPr="00160B8C" w:rsidRDefault="00160B8C" w:rsidP="00160B8C">
                      <w:pPr>
                        <w:jc w:val="center"/>
                        <w:rPr>
                          <w:szCs w:val="28"/>
                          <w:lang w:val="en-US"/>
                        </w:rPr>
                      </w:pPr>
                      <w:r w:rsidRPr="00160B8C">
                        <w:rPr>
                          <w:rFonts w:ascii="Garamond" w:hAnsi="Garamond"/>
                          <w:szCs w:val="28"/>
                          <w:lang w:val="en-US"/>
                        </w:rPr>
                        <w:t>Average Pearson Correlation Coefficients Between Stock Price and Number of Tweets Sent</w:t>
                      </w:r>
                    </w:p>
                  </w:txbxContent>
                </v:textbox>
              </v:shape>
            </w:pict>
          </mc:Fallback>
        </mc:AlternateContent>
      </w:r>
    </w:p>
    <w:p w:rsidR="005F2B7E" w:rsidRDefault="005F2B7E" w:rsidP="00087586">
      <w:pPr>
        <w:pStyle w:val="NoSpacing"/>
        <w:rPr>
          <w:rFonts w:ascii="Garamond" w:hAnsi="Garamond"/>
          <w:sz w:val="24"/>
          <w:lang w:val="en-US"/>
        </w:rPr>
      </w:pPr>
    </w:p>
    <w:tbl>
      <w:tblPr>
        <w:tblW w:w="8740" w:type="dxa"/>
        <w:tblInd w:w="-5" w:type="dxa"/>
        <w:tblCellMar>
          <w:top w:w="15" w:type="dxa"/>
          <w:left w:w="70" w:type="dxa"/>
          <w:bottom w:w="15" w:type="dxa"/>
          <w:right w:w="70" w:type="dxa"/>
        </w:tblCellMar>
        <w:tblLook w:val="04A0" w:firstRow="1" w:lastRow="0" w:firstColumn="1" w:lastColumn="0" w:noHBand="0" w:noVBand="1"/>
      </w:tblPr>
      <w:tblGrid>
        <w:gridCol w:w="1460"/>
        <w:gridCol w:w="1280"/>
        <w:gridCol w:w="1600"/>
        <w:gridCol w:w="2200"/>
        <w:gridCol w:w="2200"/>
      </w:tblGrid>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rPr>
                <w:rFonts w:ascii="Garamond" w:eastAsia="Times New Roman" w:hAnsi="Garamond" w:cs="Calibri"/>
                <w:color w:val="000000"/>
                <w:lang w:eastAsia="nl-NL"/>
              </w:rPr>
            </w:pPr>
            <w:r w:rsidRPr="00451E4A">
              <w:rPr>
                <w:rFonts w:ascii="Garamond" w:eastAsia="Times New Roman" w:hAnsi="Garamond" w:cs="Calibri"/>
                <w:color w:val="000000"/>
                <w:lang w:eastAsia="nl-NL"/>
              </w:rPr>
              <w:t>Lag/Company</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Nike</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Sketchers</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Steven Madden</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Wolverine Worldwide</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-0.028</w:t>
            </w:r>
          </w:p>
          <w:p w:rsidR="00451E4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(163</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0.007</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(165</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CE4B7A" w:rsidRDefault="00451E4A" w:rsidP="00CE4B7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-0.007</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(219</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-0.010</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(186</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(185</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(220</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(199</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(166</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10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(203</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(175</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(232</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-0.004</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(201</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15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(218</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0.002</w:t>
            </w:r>
          </w:p>
          <w:p w:rsidR="00CE4B7A" w:rsidRPr="00451E4A" w:rsidRDefault="00CE4B7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w:t>
            </w:r>
            <w:r w:rsidR="005716DA">
              <w:rPr>
                <w:rFonts w:ascii="Garamond" w:eastAsia="Times New Roman" w:hAnsi="Garamond" w:cs="Calibri"/>
                <w:color w:val="000000"/>
                <w:lang w:eastAsia="nl-NL"/>
              </w:rPr>
              <w:t>184</w:t>
            </w:r>
            <w:r>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-0.004</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(201</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-0.019</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(214</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20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-0.032</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(161</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(198</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(166</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-0.018</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(202</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25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(149</w:t>
            </w:r>
            <w:r w:rsidR="00CE4B7A">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(208</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-0.012</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(193</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(183</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30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(150</w:t>
            </w:r>
            <w:r w:rsidR="00CE4B7A">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-0.014</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(182</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(190</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-0.028</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(183</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35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-0.022</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(225</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(226</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-0.027</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(120</w:t>
            </w:r>
            <w:r w:rsidR="00EF186E">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(190</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40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(190</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-0.008</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(197</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-0.007</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(166</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(192</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45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(142</w:t>
            </w:r>
            <w:r w:rsidR="00CE4B7A">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(225</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0.002</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(221</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-0.009</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(201</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-0.034</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(147</w:t>
            </w:r>
            <w:r w:rsidR="00CE4B7A">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-0.006</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(215</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-0.007</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(196</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-0.011</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(201</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-0.022</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(186</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(214</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-0.020</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(152</w:t>
            </w:r>
            <w:r w:rsidR="00EF186E">
              <w:rPr>
                <w:rFonts w:ascii="Garamond" w:eastAsia="Times New Roman" w:hAnsi="Garamond" w:cs="Calibri"/>
                <w:color w:val="000000"/>
                <w:lang w:eastAsia="nl-NL"/>
              </w:rPr>
              <w:t>)</w:t>
            </w:r>
            <w:r>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-0.010</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(199</w:t>
            </w:r>
            <w:r w:rsidR="00EF186E">
              <w:rPr>
                <w:rFonts w:ascii="Garamond" w:eastAsia="Times New Roman" w:hAnsi="Garamond" w:cs="Calibri"/>
                <w:color w:val="000000"/>
                <w:lang w:eastAsia="nl-NL"/>
              </w:rPr>
              <w:t>)</w:t>
            </w:r>
          </w:p>
        </w:tc>
      </w:tr>
      <w:tr w:rsidR="00451E4A" w:rsidRPr="00451E4A" w:rsidTr="00451E4A">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451E4A" w:rsidRP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60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-0.018</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(191</w:t>
            </w:r>
            <w:r w:rsidR="00CE4B7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-0.015</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(206</w:t>
            </w:r>
            <w:r w:rsidR="00CE4B7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451E4A">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-0.003</w:t>
            </w:r>
          </w:p>
          <w:p w:rsidR="00CE4B7A" w:rsidRPr="00451E4A" w:rsidRDefault="005716DA" w:rsidP="00451E4A">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(229</w:t>
            </w:r>
            <w:r w:rsidR="00EF186E">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451E4A" w:rsidRDefault="00451E4A" w:rsidP="00CE4B7A">
            <w:pPr>
              <w:keepNext/>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-0.030</w:t>
            </w:r>
          </w:p>
          <w:p w:rsidR="00CE4B7A" w:rsidRPr="00451E4A" w:rsidRDefault="005716DA" w:rsidP="00CE4B7A">
            <w:pPr>
              <w:keepNext/>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(137</w:t>
            </w:r>
            <w:r w:rsidR="00EF186E">
              <w:rPr>
                <w:rFonts w:ascii="Garamond" w:eastAsia="Times New Roman" w:hAnsi="Garamond" w:cs="Calibri"/>
                <w:color w:val="000000"/>
                <w:lang w:eastAsia="nl-NL"/>
              </w:rPr>
              <w:t>)</w:t>
            </w:r>
            <w:r>
              <w:rPr>
                <w:rFonts w:ascii="Garamond" w:eastAsia="Times New Roman" w:hAnsi="Garamond" w:cs="Calibri"/>
                <w:color w:val="000000"/>
                <w:lang w:eastAsia="nl-NL"/>
              </w:rPr>
              <w:t>**</w:t>
            </w:r>
          </w:p>
        </w:tc>
      </w:tr>
    </w:tbl>
    <w:p w:rsidR="005F2B7E" w:rsidRDefault="00CE4B7A" w:rsidP="00CE4B7A">
      <w:pPr>
        <w:pStyle w:val="Caption"/>
        <w:rPr>
          <w:i w:val="0"/>
          <w:lang w:val="en-US"/>
        </w:rPr>
      </w:pPr>
      <w:r w:rsidRPr="00CE4B7A">
        <w:rPr>
          <w:lang w:val="en-US"/>
        </w:rPr>
        <w:t xml:space="preserve">Table </w:t>
      </w:r>
      <w:r>
        <w:fldChar w:fldCharType="begin"/>
      </w:r>
      <w:r w:rsidRPr="00CE4B7A">
        <w:rPr>
          <w:lang w:val="en-US"/>
        </w:rPr>
        <w:instrText xml:space="preserve"> SEQ Tabel \* ARABIC </w:instrText>
      </w:r>
      <w:r>
        <w:fldChar w:fldCharType="separate"/>
      </w:r>
      <w:r w:rsidR="00EE1EF5">
        <w:rPr>
          <w:noProof/>
          <w:lang w:val="en-US"/>
        </w:rPr>
        <w:t>1</w:t>
      </w:r>
      <w:r>
        <w:fldChar w:fldCharType="end"/>
      </w:r>
      <w:r w:rsidRPr="00CE4B7A">
        <w:rPr>
          <w:lang w:val="en-US"/>
        </w:rPr>
        <w:t xml:space="preserve">. </w:t>
      </w:r>
      <w:r w:rsidRPr="00CE4B7A">
        <w:rPr>
          <w:i w:val="0"/>
          <w:lang w:val="en-US"/>
        </w:rPr>
        <w:t>Average Pearson correlat</w:t>
      </w:r>
      <w:r>
        <w:rPr>
          <w:i w:val="0"/>
          <w:lang w:val="en-US"/>
        </w:rPr>
        <w:t xml:space="preserve">ion coefficients for a company’s stock price and number of tweets sent at a given lag in minutes. </w:t>
      </w:r>
      <w:r w:rsidR="00B60C95">
        <w:rPr>
          <w:i w:val="0"/>
          <w:lang w:val="en-US"/>
        </w:rPr>
        <w:t xml:space="preserve">Correlation coefficients are rounded to three decimal places. </w:t>
      </w:r>
      <w:r>
        <w:rPr>
          <w:i w:val="0"/>
          <w:lang w:val="en-US"/>
        </w:rPr>
        <w:t xml:space="preserve">Wilcoxon’s W-statistic in parentheses. *** p &lt; .01; ** p &lt; .05; * p &lt; .10  </w:t>
      </w:r>
    </w:p>
    <w:p w:rsidR="005716DA" w:rsidRDefault="005716DA" w:rsidP="005716DA">
      <w:pPr>
        <w:rPr>
          <w:lang w:val="en-US"/>
        </w:rPr>
      </w:pPr>
    </w:p>
    <w:p w:rsidR="00823435" w:rsidRDefault="00823435" w:rsidP="005716DA">
      <w:pPr>
        <w:rPr>
          <w:lang w:val="en-US"/>
        </w:rPr>
      </w:pPr>
    </w:p>
    <w:p w:rsidR="00160B8C" w:rsidRDefault="00160B8C" w:rsidP="005716DA">
      <w:pPr>
        <w:rPr>
          <w:lang w:val="en-US"/>
        </w:rPr>
      </w:pPr>
    </w:p>
    <w:tbl>
      <w:tblPr>
        <w:tblW w:w="8740" w:type="dxa"/>
        <w:tblInd w:w="-5" w:type="dxa"/>
        <w:tblCellMar>
          <w:top w:w="15" w:type="dxa"/>
          <w:left w:w="70" w:type="dxa"/>
          <w:bottom w:w="15" w:type="dxa"/>
          <w:right w:w="70" w:type="dxa"/>
        </w:tblCellMar>
        <w:tblLook w:val="04A0" w:firstRow="1" w:lastRow="0" w:firstColumn="1" w:lastColumn="0" w:noHBand="0" w:noVBand="1"/>
      </w:tblPr>
      <w:tblGrid>
        <w:gridCol w:w="1460"/>
        <w:gridCol w:w="1280"/>
        <w:gridCol w:w="1600"/>
        <w:gridCol w:w="2200"/>
        <w:gridCol w:w="2200"/>
      </w:tblGrid>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rPr>
                <w:rFonts w:ascii="Garamond" w:eastAsia="Times New Roman" w:hAnsi="Garamond" w:cs="Calibri"/>
                <w:color w:val="000000"/>
                <w:lang w:eastAsia="nl-NL"/>
              </w:rPr>
            </w:pPr>
            <w:r w:rsidRPr="00451E4A">
              <w:rPr>
                <w:rFonts w:ascii="Garamond" w:eastAsia="Times New Roman" w:hAnsi="Garamond" w:cs="Calibri"/>
                <w:color w:val="000000"/>
                <w:lang w:eastAsia="nl-NL"/>
              </w:rPr>
              <w:lastRenderedPageBreak/>
              <w:t>Lag/Company</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Nike</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Sketchers</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Steven Madden</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Wolverine Worldwide</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(221</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-0.008</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(186</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-0.012</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(174</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0.007</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(213</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w:t>
            </w:r>
            <w:r>
              <w:rPr>
                <w:rFonts w:ascii="Garamond" w:eastAsia="Times New Roman" w:hAnsi="Garamond" w:cs="Calibri"/>
                <w:color w:val="000000"/>
                <w:lang w:eastAsia="nl-NL"/>
              </w:rPr>
              <w:t>03</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(228</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(182</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-0.010</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(177</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(187</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10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(184</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-0.020</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(143</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-0.025</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(97</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(111</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15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(230</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-0.012</w:t>
            </w:r>
          </w:p>
          <w:p w:rsidR="005716DA" w:rsidRPr="00451E4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w:t>
            </w:r>
            <w:r w:rsidR="00823435">
              <w:rPr>
                <w:rFonts w:ascii="Garamond" w:eastAsia="Times New Roman" w:hAnsi="Garamond" w:cs="Calibri"/>
                <w:color w:val="000000"/>
                <w:lang w:eastAsia="nl-NL"/>
              </w:rPr>
              <w:t>161</w:t>
            </w:r>
            <w:r>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-0.020</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(130</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-0.009</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(176</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20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w:t>
            </w:r>
            <w:r>
              <w:rPr>
                <w:rFonts w:ascii="Garamond" w:eastAsia="Times New Roman" w:hAnsi="Garamond" w:cs="Calibri"/>
                <w:color w:val="000000"/>
                <w:lang w:eastAsia="nl-NL"/>
              </w:rPr>
              <w:t>04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(215</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(125</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-0.023</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(131</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-0.019</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(146</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25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(200</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(228</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(204</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-0.002</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(222</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30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-0.013</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(164</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(216</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-0.013</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(169</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-0.022</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(210</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35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-0.009</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(194</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-0.017</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(143</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-0.032</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(91</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-0.029</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(111</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40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w:t>
            </w:r>
            <w:r w:rsidR="00823435">
              <w:rPr>
                <w:rFonts w:ascii="Garamond" w:eastAsia="Times New Roman" w:hAnsi="Garamond" w:cs="Calibri"/>
                <w:color w:val="000000"/>
                <w:lang w:eastAsia="nl-NL"/>
              </w:rPr>
              <w:t>231</w:t>
            </w:r>
            <w:r>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-0.027</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(124</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-0.024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(130</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(77</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45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-0.018</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(170</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-0.015</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(158</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-0.015</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(187</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(159</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0.002</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(215</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(205</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-0.014</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(165</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(219</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55</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(224</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(221</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-0.020</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(127</w:t>
            </w:r>
            <w:r w:rsidR="005716DA">
              <w:rPr>
                <w:rFonts w:ascii="Garamond" w:eastAsia="Times New Roman" w:hAnsi="Garamond" w:cs="Calibri"/>
                <w:color w:val="000000"/>
                <w:lang w:eastAsia="nl-NL"/>
              </w:rPr>
              <w:t>)</w:t>
            </w:r>
            <w:r w:rsidR="00EE1EF5">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-0.006</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(204</w:t>
            </w:r>
            <w:r w:rsidR="005716DA">
              <w:rPr>
                <w:rFonts w:ascii="Garamond" w:eastAsia="Times New Roman" w:hAnsi="Garamond" w:cs="Calibri"/>
                <w:color w:val="000000"/>
                <w:lang w:eastAsia="nl-NL"/>
              </w:rPr>
              <w:t>)</w:t>
            </w:r>
          </w:p>
        </w:tc>
      </w:tr>
      <w:tr w:rsidR="005716DA" w:rsidRPr="00451E4A" w:rsidTr="00B02678">
        <w:trPr>
          <w:trHeight w:val="300"/>
        </w:trPr>
        <w:tc>
          <w:tcPr>
            <w:tcW w:w="1460" w:type="dxa"/>
            <w:tcBorders>
              <w:top w:val="single" w:sz="4" w:space="0" w:color="auto"/>
              <w:left w:val="single" w:sz="4" w:space="0" w:color="auto"/>
              <w:bottom w:val="single" w:sz="4" w:space="0" w:color="auto"/>
              <w:right w:val="single" w:sz="4" w:space="0" w:color="auto"/>
            </w:tcBorders>
            <w:noWrap/>
            <w:vAlign w:val="bottom"/>
            <w:hideMark/>
          </w:tcPr>
          <w:p w:rsidR="005716DA" w:rsidRPr="00451E4A" w:rsidRDefault="005716DA" w:rsidP="00B02678">
            <w:pPr>
              <w:spacing w:after="0" w:line="240" w:lineRule="auto"/>
              <w:jc w:val="center"/>
              <w:rPr>
                <w:rFonts w:ascii="Garamond" w:eastAsia="Times New Roman" w:hAnsi="Garamond" w:cs="Calibri"/>
                <w:color w:val="000000"/>
                <w:lang w:eastAsia="nl-NL"/>
              </w:rPr>
            </w:pPr>
            <w:r w:rsidRPr="00451E4A">
              <w:rPr>
                <w:rFonts w:ascii="Garamond" w:eastAsia="Times New Roman" w:hAnsi="Garamond" w:cs="Calibri"/>
                <w:color w:val="000000"/>
                <w:lang w:eastAsia="nl-NL"/>
              </w:rPr>
              <w:t>60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0.010</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(179</w:t>
            </w:r>
            <w:r w:rsidR="005716DA">
              <w:rPr>
                <w:rFonts w:ascii="Garamond" w:eastAsia="Times New Roman" w:hAnsi="Garamond" w:cs="Calibri"/>
                <w:color w:val="000000"/>
                <w:lang w:eastAsia="nl-NL"/>
              </w:rPr>
              <w:t>)</w:t>
            </w:r>
          </w:p>
        </w:tc>
        <w:tc>
          <w:tcPr>
            <w:tcW w:w="16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-0.005</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(184</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B60C9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0.001</w:t>
            </w:r>
          </w:p>
          <w:p w:rsidR="005716DA" w:rsidRPr="00451E4A" w:rsidRDefault="00823435" w:rsidP="00B02678">
            <w:pPr>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(213</w:t>
            </w:r>
            <w:r w:rsidR="005716DA">
              <w:rPr>
                <w:rFonts w:ascii="Garamond" w:eastAsia="Times New Roman" w:hAnsi="Garamond" w:cs="Calibri"/>
                <w:color w:val="000000"/>
                <w:lang w:eastAsia="nl-NL"/>
              </w:rPr>
              <w:t>)</w:t>
            </w:r>
          </w:p>
        </w:tc>
        <w:tc>
          <w:tcPr>
            <w:tcW w:w="2200" w:type="dxa"/>
            <w:tcBorders>
              <w:top w:val="single" w:sz="4" w:space="0" w:color="auto"/>
              <w:left w:val="single" w:sz="4" w:space="0" w:color="auto"/>
              <w:bottom w:val="single" w:sz="4" w:space="0" w:color="auto"/>
              <w:right w:val="single" w:sz="4" w:space="0" w:color="auto"/>
            </w:tcBorders>
            <w:noWrap/>
            <w:vAlign w:val="bottom"/>
            <w:hideMark/>
          </w:tcPr>
          <w:p w:rsidR="005716DA" w:rsidRDefault="00823435" w:rsidP="00B02678">
            <w:pPr>
              <w:keepNext/>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-0.013</w:t>
            </w:r>
          </w:p>
          <w:p w:rsidR="005716DA" w:rsidRPr="00451E4A" w:rsidRDefault="00823435" w:rsidP="00EE1EF5">
            <w:pPr>
              <w:keepNext/>
              <w:spacing w:after="0" w:line="240" w:lineRule="auto"/>
              <w:jc w:val="center"/>
              <w:rPr>
                <w:rFonts w:ascii="Garamond" w:eastAsia="Times New Roman" w:hAnsi="Garamond" w:cs="Calibri"/>
                <w:color w:val="000000"/>
                <w:lang w:eastAsia="nl-NL"/>
              </w:rPr>
            </w:pPr>
            <w:r>
              <w:rPr>
                <w:rFonts w:ascii="Garamond" w:eastAsia="Times New Roman" w:hAnsi="Garamond" w:cs="Calibri"/>
                <w:color w:val="000000"/>
                <w:lang w:eastAsia="nl-NL"/>
              </w:rPr>
              <w:t>(200</w:t>
            </w:r>
            <w:r w:rsidR="005716DA">
              <w:rPr>
                <w:rFonts w:ascii="Garamond" w:eastAsia="Times New Roman" w:hAnsi="Garamond" w:cs="Calibri"/>
                <w:color w:val="000000"/>
                <w:lang w:eastAsia="nl-NL"/>
              </w:rPr>
              <w:t>)</w:t>
            </w:r>
          </w:p>
        </w:tc>
      </w:tr>
    </w:tbl>
    <w:p w:rsidR="005716DA" w:rsidRDefault="00160B8C" w:rsidP="00EE1EF5">
      <w:pPr>
        <w:pStyle w:val="Caption"/>
        <w:rPr>
          <w:i w:val="0"/>
          <w:lang w:val="en-US"/>
        </w:rPr>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-1298</wp:posOffset>
                </wp:positionH>
                <wp:positionV relativeFrom="paragraph">
                  <wp:posOffset>-4918268</wp:posOffset>
                </wp:positionV>
                <wp:extent cx="5542060" cy="286247"/>
                <wp:effectExtent l="0" t="0" r="20955" b="19050"/>
                <wp:wrapNone/>
                <wp:docPr id="9" name="Text Box 9"/>
                <wp:cNvGraphicFramePr/>
                <a:graphic xmlns:a="http://schemas.openxmlformats.org/drawingml/2006/main">
                  <a:graphicData uri="http://schemas.microsoft.com/office/word/2010/wordprocessingShape">
                    <wps:wsp>
                      <wps:cNvSpPr txBox="1"/>
                      <wps:spPr>
                        <a:xfrm>
                          <a:off x="0" y="0"/>
                          <a:ext cx="5542060" cy="286247"/>
                        </a:xfrm>
                        <a:prstGeom prst="rect">
                          <a:avLst/>
                        </a:prstGeom>
                        <a:solidFill>
                          <a:schemeClr val="lt1"/>
                        </a:solidFill>
                        <a:ln w="6350">
                          <a:solidFill>
                            <a:prstClr val="black"/>
                          </a:solidFill>
                        </a:ln>
                      </wps:spPr>
                      <wps:txbx>
                        <w:txbxContent>
                          <w:p w:rsidR="00160B8C" w:rsidRPr="00160B8C" w:rsidRDefault="00160B8C" w:rsidP="00160B8C">
                            <w:pPr>
                              <w:jc w:val="center"/>
                              <w:rPr>
                                <w:szCs w:val="28"/>
                                <w:lang w:val="en-US"/>
                              </w:rPr>
                            </w:pPr>
                            <w:r w:rsidRPr="00160B8C">
                              <w:rPr>
                                <w:rFonts w:ascii="Garamond" w:hAnsi="Garamond"/>
                                <w:szCs w:val="28"/>
                                <w:lang w:val="en-US"/>
                              </w:rPr>
                              <w:t xml:space="preserve">Average Pearson Correlation Coefficients Between Stock Price and Number of </w:t>
                            </w:r>
                            <w:r>
                              <w:rPr>
                                <w:rFonts w:ascii="Garamond" w:hAnsi="Garamond"/>
                                <w:szCs w:val="28"/>
                                <w:lang w:val="en-US"/>
                              </w:rPr>
                              <w:t>Keyword Polarity</w:t>
                            </w:r>
                          </w:p>
                          <w:p w:rsidR="00160B8C" w:rsidRPr="00160B8C" w:rsidRDefault="00160B8C">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0" type="#_x0000_t202" style="position:absolute;margin-left:-.1pt;margin-top:-387.25pt;width:436.4pt;height:22.5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" fillcolor="white [3201]" strokeweight=".5pt">
                <v:textbox>
                  <w:txbxContent>
                    <w:p w:rsidR="00160B8C" w:rsidRPr="00160B8C" w:rsidRDefault="00160B8C" w:rsidP="00160B8C">
                      <w:pPr>
                        <w:jc w:val="center"/>
                        <w:rPr>
                          <w:szCs w:val="28"/>
                          <w:lang w:val="en-US"/>
                        </w:rPr>
                      </w:pPr>
                      <w:r w:rsidRPr="00160B8C">
                        <w:rPr>
                          <w:rFonts w:ascii="Garamond" w:hAnsi="Garamond"/>
                          <w:szCs w:val="28"/>
                          <w:lang w:val="en-US"/>
                        </w:rPr>
                        <w:t xml:space="preserve">Average Pearson Correlation Coefficients Between Stock Price and Number of </w:t>
                      </w:r>
                      <w:r>
                        <w:rPr>
                          <w:rFonts w:ascii="Garamond" w:hAnsi="Garamond"/>
                          <w:szCs w:val="28"/>
                          <w:lang w:val="en-US"/>
                        </w:rPr>
                        <w:t>Keyword Polarity</w:t>
                      </w:r>
                    </w:p>
                    <w:p w:rsidR="00160B8C" w:rsidRPr="00160B8C" w:rsidRDefault="00160B8C">
                      <w:pPr>
                        <w:rPr>
                          <w:lang w:val="en-US"/>
                        </w:rPr>
                      </w:pPr>
                    </w:p>
                  </w:txbxContent>
                </v:textbox>
              </v:shape>
            </w:pict>
          </mc:Fallback>
        </mc:AlternateContent>
      </w:r>
      <w:r w:rsidR="00EE1EF5" w:rsidRPr="00EE1EF5">
        <w:rPr>
          <w:lang w:val="en-US"/>
        </w:rPr>
        <w:t xml:space="preserve">Table 2. </w:t>
      </w:r>
      <w:r w:rsidR="00EE1EF5" w:rsidRPr="00CE4B7A">
        <w:rPr>
          <w:i w:val="0"/>
          <w:lang w:val="en-US"/>
        </w:rPr>
        <w:t>Average Pearson correlat</w:t>
      </w:r>
      <w:r w:rsidR="00EE1EF5">
        <w:rPr>
          <w:i w:val="0"/>
          <w:lang w:val="en-US"/>
        </w:rPr>
        <w:t xml:space="preserve">ion coefficients for a company’s stock price and keyword polarity at a given lag in minutes. Correlation coefficients are rounded to three decimal places. Wilcoxon’s W-statistic in parentheses. *** p &lt; .01; ** p &lt; .05; * p &lt; .10  </w:t>
      </w:r>
    </w:p>
    <w:p w:rsidR="00D27BA8" w:rsidRDefault="0072712A" w:rsidP="00B02678">
      <w:pPr>
        <w:pStyle w:val="NoSpacing"/>
        <w:rPr>
          <w:rFonts w:ascii="Garamond" w:hAnsi="Garamond"/>
          <w:sz w:val="24"/>
          <w:lang w:val="en-US"/>
        </w:rPr>
      </w:pPr>
      <w:r w:rsidRPr="00B02678">
        <w:rPr>
          <w:rFonts w:ascii="Garamond" w:hAnsi="Garamond"/>
          <w:sz w:val="24"/>
          <w:lang w:val="en-US"/>
        </w:rPr>
        <w:t>Deducing from these tables we can clearly see how little effect our independent variables seem to have on the stock price. Our maximum correlation measured in absolute terms is 0.036, while our minimum is a mere 0.001. This means that, on average, our maximum expected co-movement between the independent variable (number of tweets in this case) and the stock price</w:t>
      </w:r>
      <w:r w:rsidR="008C0166" w:rsidRPr="00B02678">
        <w:rPr>
          <w:rFonts w:ascii="Garamond" w:hAnsi="Garamond"/>
          <w:sz w:val="24"/>
          <w:lang w:val="en-US"/>
        </w:rPr>
        <w:t xml:space="preserve"> is</w:t>
      </w:r>
      <w:r w:rsidR="00257F4C">
        <w:rPr>
          <w:rFonts w:ascii="Garamond" w:hAnsi="Garamond"/>
          <w:sz w:val="24"/>
          <w:lang w:val="en-US"/>
        </w:rPr>
        <w:t xml:space="preserve"> 3.6 percent</w:t>
      </w:r>
      <w:r w:rsidR="008C0166" w:rsidRPr="00B02678">
        <w:rPr>
          <w:rFonts w:ascii="Garamond" w:hAnsi="Garamond"/>
          <w:sz w:val="24"/>
          <w:lang w:val="en-US"/>
        </w:rPr>
        <w:t>. Furthermore, we see that almost all correlation</w:t>
      </w:r>
      <w:r w:rsidR="00257F4C">
        <w:rPr>
          <w:rFonts w:ascii="Garamond" w:hAnsi="Garamond"/>
          <w:sz w:val="24"/>
          <w:lang w:val="en-US"/>
        </w:rPr>
        <w:t xml:space="preserve"> coefficients in T</w:t>
      </w:r>
      <w:r w:rsidR="008C0166" w:rsidRPr="00B02678">
        <w:rPr>
          <w:rFonts w:ascii="Garamond" w:hAnsi="Garamond"/>
          <w:sz w:val="24"/>
          <w:lang w:val="en-US"/>
        </w:rPr>
        <w:t>able 1 are not statistically significant. Besides this, statistical significance of the coefficients is spread out over all of the lagged intervals, which might indicate that the statistical significance is more accredited to variance than the correlation coefficients being actually significantly diffe</w:t>
      </w:r>
      <w:r w:rsidR="00D27BA8" w:rsidRPr="00B02678">
        <w:rPr>
          <w:rFonts w:ascii="Garamond" w:hAnsi="Garamond"/>
          <w:sz w:val="24"/>
          <w:lang w:val="en-US"/>
        </w:rPr>
        <w:t xml:space="preserve">rent from </w:t>
      </w:r>
      <w:r w:rsidR="00257F4C">
        <w:rPr>
          <w:rFonts w:ascii="Garamond" w:hAnsi="Garamond"/>
          <w:sz w:val="24"/>
          <w:lang w:val="en-US"/>
        </w:rPr>
        <w:t>zero. However, when looking at T</w:t>
      </w:r>
      <w:r w:rsidR="00D27BA8" w:rsidRPr="00B02678">
        <w:rPr>
          <w:rFonts w:ascii="Garamond" w:hAnsi="Garamond"/>
          <w:sz w:val="24"/>
          <w:lang w:val="en-US"/>
        </w:rPr>
        <w:t>able 2, our focal point, we see more promising results. We see more correlation coefficients being statistically different from z</w:t>
      </w:r>
      <w:r w:rsidR="00B02678" w:rsidRPr="00B02678">
        <w:rPr>
          <w:rFonts w:ascii="Garamond" w:hAnsi="Garamond"/>
          <w:sz w:val="24"/>
          <w:lang w:val="en-US"/>
        </w:rPr>
        <w:t xml:space="preserve">ero, albeit that the effect in absolute terms remains small. </w:t>
      </w:r>
    </w:p>
    <w:p w:rsidR="0079398A" w:rsidRDefault="00B02678" w:rsidP="00B02678">
      <w:pPr>
        <w:pStyle w:val="NoSpacing"/>
        <w:rPr>
          <w:rFonts w:ascii="Garamond" w:hAnsi="Garamond"/>
          <w:sz w:val="24"/>
          <w:lang w:val="en-US"/>
        </w:rPr>
      </w:pPr>
      <w:r>
        <w:rPr>
          <w:rFonts w:ascii="Garamond" w:hAnsi="Garamond"/>
          <w:sz w:val="24"/>
          <w:lang w:val="en-US"/>
        </w:rPr>
        <w:t xml:space="preserve">    When we focus more on the specifics of the results, two particular lags look the most promising, namely 35 and 40 minute lags. In these two lags, we see that for most companies (with the exception of Nike), the results are highly statistically significant. While the average correlation remains miniscule, we see opportunities for profitable trading strategies here. </w:t>
      </w:r>
      <w:r w:rsidR="0079398A">
        <w:rPr>
          <w:rFonts w:ascii="Garamond" w:hAnsi="Garamond"/>
          <w:sz w:val="24"/>
          <w:lang w:val="en-US"/>
        </w:rPr>
        <w:t>Intervals of 10, 15 and 20 minutes also provide us with statistically significant correlation coefficients</w:t>
      </w:r>
      <w:r>
        <w:rPr>
          <w:rFonts w:ascii="Garamond" w:hAnsi="Garamond"/>
          <w:sz w:val="24"/>
          <w:lang w:val="en-US"/>
        </w:rPr>
        <w:t xml:space="preserve">. These effects are however less consistent across companies, and we therefore deem them to be of lower interest for our research. </w:t>
      </w:r>
      <w:r w:rsidR="0043071A">
        <w:rPr>
          <w:rFonts w:ascii="Garamond" w:hAnsi="Garamond"/>
          <w:sz w:val="24"/>
          <w:lang w:val="en-US"/>
        </w:rPr>
        <w:t xml:space="preserve">Moreover, our variables covary negatively, indicating that a rise in keyword polarity leads to a decrease in stock price and vice-versa. Using this knowledge, implementing trading strategies that utilize these results would mean placing opposite bets on stocks, relative to how keyword polarity is moving.  </w:t>
      </w:r>
    </w:p>
    <w:p w:rsidR="00A914E3" w:rsidRDefault="00A914E3" w:rsidP="00A914E3">
      <w:pPr>
        <w:widowControl w:val="0"/>
        <w:numPr>
          <w:ilvl w:val="0"/>
          <w:numId w:val="5"/>
        </w:numPr>
        <w:spacing w:after="0" w:line="240" w:lineRule="auto"/>
        <w:ind w:hanging="360"/>
        <w:rPr>
          <w:rFonts w:ascii="Garamond" w:eastAsia="Garamond" w:hAnsi="Garamond" w:cs="Garamond"/>
          <w:sz w:val="36"/>
          <w:szCs w:val="36"/>
        </w:rPr>
      </w:pPr>
      <w:r>
        <w:rPr>
          <w:rFonts w:ascii="Garamond" w:eastAsia="Garamond" w:hAnsi="Garamond" w:cs="Garamond"/>
          <w:color w:val="000000"/>
          <w:sz w:val="36"/>
          <w:szCs w:val="36"/>
        </w:rPr>
        <w:lastRenderedPageBreak/>
        <w:t>Discussion</w:t>
      </w:r>
    </w:p>
    <w:p w:rsidR="00A914E3" w:rsidRPr="00453ECF" w:rsidRDefault="00A914E3" w:rsidP="00A914E3">
      <w:pPr>
        <w:spacing w:after="0" w:line="240" w:lineRule="auto"/>
        <w:ind w:firstLine="360"/>
        <w:jc w:val="both"/>
        <w:rPr>
          <w:rFonts w:ascii="Garamond" w:eastAsia="Garamond" w:hAnsi="Garamond" w:cs="Garamond"/>
          <w:sz w:val="24"/>
          <w:szCs w:val="24"/>
          <w:lang w:val="en-US"/>
        </w:rPr>
      </w:pPr>
      <w:r w:rsidRPr="00453ECF">
        <w:rPr>
          <w:rFonts w:ascii="Garamond" w:eastAsia="Garamond" w:hAnsi="Garamond" w:cs="Garamond"/>
          <w:color w:val="000000"/>
          <w:sz w:val="24"/>
          <w:szCs w:val="24"/>
          <w:lang w:val="en-US"/>
        </w:rPr>
        <w:t>Once a social media cycle is finished, there is an opportun</w:t>
      </w:r>
      <w:r w:rsidR="0063518D">
        <w:rPr>
          <w:rFonts w:ascii="Garamond" w:eastAsia="Garamond" w:hAnsi="Garamond" w:cs="Garamond"/>
          <w:color w:val="000000"/>
          <w:sz w:val="24"/>
          <w:szCs w:val="24"/>
          <w:lang w:val="en-US"/>
        </w:rPr>
        <w:t>ity to analyze the results and look back at certain aspects of t</w:t>
      </w:r>
      <w:r w:rsidR="0079398A">
        <w:rPr>
          <w:rFonts w:ascii="Garamond" w:eastAsia="Garamond" w:hAnsi="Garamond" w:cs="Garamond"/>
          <w:color w:val="000000"/>
          <w:sz w:val="24"/>
          <w:szCs w:val="24"/>
          <w:lang w:val="en-US"/>
        </w:rPr>
        <w:t>he analysis which have fallen short of expectations</w:t>
      </w:r>
      <w:r w:rsidRPr="00453ECF">
        <w:rPr>
          <w:rFonts w:ascii="Garamond" w:eastAsia="Garamond" w:hAnsi="Garamond" w:cs="Garamond"/>
          <w:color w:val="000000"/>
          <w:sz w:val="24"/>
          <w:szCs w:val="24"/>
          <w:lang w:val="en-US"/>
        </w:rPr>
        <w:t>. By doing so, we create opportunity for improvement. If some aspects of how the data was collected, organized and analyzed</w:t>
      </w:r>
      <w:r w:rsidR="0079398A">
        <w:rPr>
          <w:rFonts w:ascii="Garamond" w:eastAsia="Garamond" w:hAnsi="Garamond" w:cs="Garamond"/>
          <w:color w:val="000000"/>
          <w:sz w:val="24"/>
          <w:szCs w:val="24"/>
          <w:lang w:val="en-US"/>
        </w:rPr>
        <w:t xml:space="preserve"> were different, we may</w:t>
      </w:r>
      <w:r w:rsidR="0063518D">
        <w:rPr>
          <w:rFonts w:ascii="Garamond" w:eastAsia="Garamond" w:hAnsi="Garamond" w:cs="Garamond"/>
          <w:color w:val="000000"/>
          <w:sz w:val="24"/>
          <w:szCs w:val="24"/>
          <w:lang w:val="en-US"/>
        </w:rPr>
        <w:t xml:space="preserve"> have ended up with different results</w:t>
      </w:r>
      <w:r w:rsidRPr="00453ECF">
        <w:rPr>
          <w:rFonts w:ascii="Garamond" w:eastAsia="Garamond" w:hAnsi="Garamond" w:cs="Garamond"/>
          <w:color w:val="000000"/>
          <w:sz w:val="24"/>
          <w:szCs w:val="24"/>
          <w:lang w:val="en-US"/>
        </w:rPr>
        <w:t xml:space="preserve">. It is important to highlight </w:t>
      </w:r>
      <w:r w:rsidR="0063518D">
        <w:rPr>
          <w:rFonts w:ascii="Garamond" w:eastAsia="Garamond" w:hAnsi="Garamond" w:cs="Garamond"/>
          <w:color w:val="000000"/>
          <w:sz w:val="24"/>
          <w:szCs w:val="24"/>
          <w:lang w:val="en-US"/>
        </w:rPr>
        <w:t>these aspects, not only for academics, but it also enables for reflection of our own work</w:t>
      </w:r>
      <w:r w:rsidRPr="00453ECF">
        <w:rPr>
          <w:rFonts w:ascii="Garamond" w:eastAsia="Garamond" w:hAnsi="Garamond" w:cs="Garamond"/>
          <w:color w:val="000000"/>
          <w:sz w:val="24"/>
          <w:szCs w:val="24"/>
          <w:lang w:val="en-US"/>
        </w:rPr>
        <w:t>.</w:t>
      </w:r>
    </w:p>
    <w:p w:rsidR="00A914E3" w:rsidRPr="00453ECF" w:rsidRDefault="00A914E3" w:rsidP="00A914E3">
      <w:pPr>
        <w:spacing w:after="0" w:line="240" w:lineRule="auto"/>
        <w:ind w:firstLine="360"/>
        <w:jc w:val="both"/>
        <w:rPr>
          <w:rFonts w:ascii="Garamond" w:eastAsia="Garamond" w:hAnsi="Garamond" w:cs="Garamond"/>
          <w:sz w:val="24"/>
          <w:szCs w:val="24"/>
          <w:lang w:val="en-US"/>
        </w:rPr>
      </w:pPr>
      <w:r w:rsidRPr="00453ECF">
        <w:rPr>
          <w:rFonts w:ascii="Garamond" w:eastAsia="Garamond" w:hAnsi="Garamond" w:cs="Garamond"/>
          <w:color w:val="000000"/>
          <w:sz w:val="24"/>
          <w:szCs w:val="24"/>
          <w:lang w:val="en-US"/>
        </w:rPr>
        <w:t xml:space="preserve">In the correlation analysis, we </w:t>
      </w:r>
      <w:r w:rsidRPr="00453ECF">
        <w:rPr>
          <w:rFonts w:ascii="Garamond" w:eastAsia="Garamond" w:hAnsi="Garamond" w:cs="Garamond"/>
          <w:sz w:val="24"/>
          <w:szCs w:val="24"/>
          <w:lang w:val="en-US"/>
        </w:rPr>
        <w:t>established</w:t>
      </w:r>
      <w:r w:rsidRPr="00453ECF">
        <w:rPr>
          <w:rFonts w:ascii="Garamond" w:eastAsia="Garamond" w:hAnsi="Garamond" w:cs="Garamond"/>
          <w:color w:val="000000"/>
          <w:sz w:val="24"/>
          <w:szCs w:val="24"/>
          <w:lang w:val="en-US"/>
        </w:rPr>
        <w:t xml:space="preserve"> lagged comparisons. We wanted to check how much a change in the polarity or in the number of tweets in (</w:t>
      </w:r>
      <w:r>
        <w:rPr>
          <w:rFonts w:ascii="Garamond" w:eastAsia="Garamond" w:hAnsi="Garamond" w:cs="Garamond"/>
          <w:i/>
          <w:color w:val="000000"/>
          <w:sz w:val="24"/>
          <w:szCs w:val="24"/>
          <w:lang w:val="en-US"/>
        </w:rPr>
        <w:t>t</w:t>
      </w:r>
      <w:r w:rsidRPr="00453ECF">
        <w:rPr>
          <w:rFonts w:ascii="Garamond" w:eastAsia="Garamond" w:hAnsi="Garamond" w:cs="Garamond"/>
          <w:i/>
          <w:color w:val="000000"/>
          <w:sz w:val="24"/>
          <w:szCs w:val="24"/>
          <w:lang w:val="en-US"/>
        </w:rPr>
        <w:t xml:space="preserve"> </w:t>
      </w:r>
      <w:r w:rsidRPr="00453ECF">
        <w:rPr>
          <w:rFonts w:ascii="Garamond" w:eastAsia="Garamond" w:hAnsi="Garamond" w:cs="Garamond"/>
          <w:color w:val="000000"/>
          <w:sz w:val="24"/>
          <w:szCs w:val="24"/>
          <w:lang w:val="en-US"/>
        </w:rPr>
        <w:t xml:space="preserve">– </w:t>
      </w:r>
      <w:r w:rsidRPr="00453ECF">
        <w:rPr>
          <w:rFonts w:ascii="Garamond" w:eastAsia="Garamond" w:hAnsi="Garamond" w:cs="Garamond"/>
          <w:i/>
          <w:color w:val="000000"/>
          <w:sz w:val="24"/>
          <w:szCs w:val="24"/>
          <w:lang w:val="en-US"/>
        </w:rPr>
        <w:t>y)</w:t>
      </w:r>
      <w:r w:rsidRPr="00453ECF">
        <w:rPr>
          <w:rFonts w:ascii="Garamond" w:eastAsia="Garamond" w:hAnsi="Garamond" w:cs="Garamond"/>
          <w:color w:val="000000"/>
          <w:sz w:val="24"/>
          <w:szCs w:val="24"/>
          <w:lang w:val="en-US"/>
        </w:rPr>
        <w:t xml:space="preserve"> would be correlated with</w:t>
      </w:r>
      <w:r w:rsidR="0079398A">
        <w:rPr>
          <w:rFonts w:ascii="Garamond" w:eastAsia="Garamond" w:hAnsi="Garamond" w:cs="Garamond"/>
          <w:color w:val="000000"/>
          <w:sz w:val="24"/>
          <w:szCs w:val="24"/>
          <w:lang w:val="en-US"/>
        </w:rPr>
        <w:t xml:space="preserve"> the change in price of stock</w:t>
      </w:r>
      <w:r w:rsidRPr="00453ECF">
        <w:rPr>
          <w:rFonts w:ascii="Garamond" w:eastAsia="Garamond" w:hAnsi="Garamond" w:cs="Garamond"/>
          <w:color w:val="000000"/>
          <w:sz w:val="24"/>
          <w:szCs w:val="24"/>
          <w:lang w:val="en-US"/>
        </w:rPr>
        <w:t xml:space="preserve"> </w:t>
      </w:r>
      <w:r w:rsidR="009A05EE">
        <w:rPr>
          <w:rFonts w:ascii="Garamond" w:eastAsia="Garamond" w:hAnsi="Garamond" w:cs="Garamond"/>
          <w:i/>
          <w:color w:val="000000"/>
          <w:sz w:val="24"/>
          <w:szCs w:val="24"/>
          <w:lang w:val="en-US"/>
        </w:rPr>
        <w:t xml:space="preserve">i </w:t>
      </w:r>
      <w:r w:rsidRPr="00453ECF">
        <w:rPr>
          <w:rFonts w:ascii="Garamond" w:eastAsia="Garamond" w:hAnsi="Garamond" w:cs="Garamond"/>
          <w:color w:val="000000"/>
          <w:sz w:val="24"/>
          <w:szCs w:val="24"/>
          <w:lang w:val="en-US"/>
        </w:rPr>
        <w:t xml:space="preserve">in a given time </w:t>
      </w:r>
      <w:r>
        <w:rPr>
          <w:rFonts w:ascii="Garamond" w:eastAsia="Garamond" w:hAnsi="Garamond" w:cs="Garamond"/>
          <w:i/>
          <w:color w:val="000000"/>
          <w:sz w:val="24"/>
          <w:szCs w:val="24"/>
          <w:lang w:val="en-US"/>
        </w:rPr>
        <w:t>t</w:t>
      </w:r>
      <w:r w:rsidRPr="00453ECF">
        <w:rPr>
          <w:rFonts w:ascii="Garamond" w:eastAsia="Garamond" w:hAnsi="Garamond" w:cs="Garamond"/>
          <w:color w:val="000000"/>
          <w:sz w:val="24"/>
          <w:szCs w:val="24"/>
          <w:lang w:val="en-US"/>
        </w:rPr>
        <w:t xml:space="preserve">, </w:t>
      </w:r>
      <w:r w:rsidR="0063518D">
        <w:rPr>
          <w:rFonts w:ascii="Garamond" w:eastAsia="Garamond" w:hAnsi="Garamond" w:cs="Garamond"/>
          <w:color w:val="000000"/>
          <w:sz w:val="24"/>
          <w:szCs w:val="24"/>
          <w:lang w:val="en-US"/>
        </w:rPr>
        <w:t>with</w:t>
      </w:r>
      <w:r w:rsidRPr="00453ECF">
        <w:rPr>
          <w:rFonts w:ascii="Garamond" w:eastAsia="Garamond" w:hAnsi="Garamond" w:cs="Garamond"/>
          <w:color w:val="000000"/>
          <w:sz w:val="24"/>
          <w:szCs w:val="24"/>
          <w:lang w:val="en-US"/>
        </w:rPr>
        <w:t xml:space="preserve"> </w:t>
      </w:r>
      <w:r w:rsidRPr="00453ECF">
        <w:rPr>
          <w:rFonts w:ascii="Garamond" w:eastAsia="Garamond" w:hAnsi="Garamond" w:cs="Garamond"/>
          <w:i/>
          <w:color w:val="000000"/>
          <w:sz w:val="24"/>
          <w:szCs w:val="24"/>
          <w:lang w:val="en-US"/>
        </w:rPr>
        <w:t>y</w:t>
      </w:r>
      <w:r w:rsidRPr="00453ECF">
        <w:rPr>
          <w:rFonts w:ascii="Garamond" w:eastAsia="Garamond" w:hAnsi="Garamond" w:cs="Garamond"/>
          <w:color w:val="000000"/>
          <w:sz w:val="24"/>
          <w:szCs w:val="24"/>
          <w:lang w:val="en-US"/>
        </w:rPr>
        <w:t xml:space="preserve"> </w:t>
      </w:r>
      <w:r w:rsidR="0063518D">
        <w:rPr>
          <w:rFonts w:ascii="Garamond" w:eastAsia="Garamond" w:hAnsi="Garamond" w:cs="Garamond"/>
          <w:color w:val="000000"/>
          <w:sz w:val="24"/>
          <w:szCs w:val="24"/>
          <w:lang w:val="en-US"/>
        </w:rPr>
        <w:t xml:space="preserve">being </w:t>
      </w:r>
      <w:r w:rsidRPr="00453ECF">
        <w:rPr>
          <w:rFonts w:ascii="Garamond" w:eastAsia="Garamond" w:hAnsi="Garamond" w:cs="Garamond"/>
          <w:color w:val="000000"/>
          <w:sz w:val="24"/>
          <w:szCs w:val="24"/>
          <w:lang w:val="en-US"/>
        </w:rPr>
        <w:t xml:space="preserve">the amount of </w:t>
      </w:r>
      <w:r w:rsidR="0063518D">
        <w:rPr>
          <w:rFonts w:ascii="Garamond" w:eastAsia="Garamond" w:hAnsi="Garamond" w:cs="Garamond"/>
          <w:color w:val="000000"/>
          <w:sz w:val="24"/>
          <w:szCs w:val="24"/>
          <w:lang w:val="en-US"/>
        </w:rPr>
        <w:t>lag in minutes</w:t>
      </w:r>
      <w:r w:rsidRPr="00453ECF">
        <w:rPr>
          <w:rFonts w:ascii="Garamond" w:eastAsia="Garamond" w:hAnsi="Garamond" w:cs="Garamond"/>
          <w:color w:val="000000"/>
          <w:sz w:val="24"/>
          <w:szCs w:val="24"/>
          <w:lang w:val="en-US"/>
        </w:rPr>
        <w:t xml:space="preserve">. In our </w:t>
      </w:r>
      <w:r w:rsidR="0063518D" w:rsidRPr="00453ECF">
        <w:rPr>
          <w:rFonts w:ascii="Garamond" w:eastAsia="Garamond" w:hAnsi="Garamond" w:cs="Garamond"/>
          <w:color w:val="000000"/>
          <w:sz w:val="24"/>
          <w:szCs w:val="24"/>
          <w:lang w:val="en-US"/>
        </w:rPr>
        <w:t>analysis,</w:t>
      </w:r>
      <w:r w:rsidRPr="00453ECF">
        <w:rPr>
          <w:rFonts w:ascii="Garamond" w:eastAsia="Garamond" w:hAnsi="Garamond" w:cs="Garamond"/>
          <w:color w:val="000000"/>
          <w:sz w:val="24"/>
          <w:szCs w:val="24"/>
          <w:lang w:val="en-US"/>
        </w:rPr>
        <w:t xml:space="preserve"> we included </w:t>
      </w:r>
      <w:r w:rsidRPr="00453ECF">
        <w:rPr>
          <w:rFonts w:ascii="Garamond" w:eastAsia="Garamond" w:hAnsi="Garamond" w:cs="Garamond"/>
          <w:i/>
          <w:color w:val="000000"/>
          <w:sz w:val="24"/>
          <w:szCs w:val="24"/>
          <w:lang w:val="en-US"/>
        </w:rPr>
        <w:t>y</w:t>
      </w:r>
      <w:r w:rsidRPr="00453ECF">
        <w:rPr>
          <w:rFonts w:ascii="Garamond" w:eastAsia="Garamond" w:hAnsi="Garamond" w:cs="Garamond"/>
          <w:color w:val="000000"/>
          <w:sz w:val="24"/>
          <w:szCs w:val="24"/>
          <w:lang w:val="en-US"/>
        </w:rPr>
        <w:t xml:space="preserve">=0 (meaning instant changes, which were unlikely to occur but important for the study nevertheless) and added lagged variables for each </w:t>
      </w:r>
      <w:r w:rsidR="0063518D">
        <w:rPr>
          <w:rFonts w:ascii="Garamond" w:eastAsia="Garamond" w:hAnsi="Garamond" w:cs="Garamond"/>
          <w:color w:val="000000"/>
          <w:sz w:val="24"/>
          <w:szCs w:val="24"/>
          <w:lang w:val="en-US"/>
        </w:rPr>
        <w:t>5-minute time interval, between 5 minutes and</w:t>
      </w:r>
      <w:r w:rsidRPr="00453ECF">
        <w:rPr>
          <w:rFonts w:ascii="Garamond" w:eastAsia="Garamond" w:hAnsi="Garamond" w:cs="Garamond"/>
          <w:color w:val="000000"/>
          <w:sz w:val="24"/>
          <w:szCs w:val="24"/>
          <w:lang w:val="en-US"/>
        </w:rPr>
        <w:t xml:space="preserve"> 240 minutes. If we increased t</w:t>
      </w:r>
      <w:r w:rsidR="0063518D">
        <w:rPr>
          <w:rFonts w:ascii="Garamond" w:eastAsia="Garamond" w:hAnsi="Garamond" w:cs="Garamond"/>
          <w:color w:val="000000"/>
          <w:sz w:val="24"/>
          <w:szCs w:val="24"/>
          <w:lang w:val="en-US"/>
        </w:rPr>
        <w:t>he maximum lag, we might have achieved new insights and results with</w:t>
      </w:r>
      <w:r w:rsidRPr="00453ECF">
        <w:rPr>
          <w:rFonts w:ascii="Garamond" w:eastAsia="Garamond" w:hAnsi="Garamond" w:cs="Garamond"/>
          <w:color w:val="000000"/>
          <w:sz w:val="24"/>
          <w:szCs w:val="24"/>
          <w:lang w:val="en-US"/>
        </w:rPr>
        <w:t xml:space="preserve"> greater statistic relevance</w:t>
      </w:r>
      <w:r w:rsidR="0063518D">
        <w:rPr>
          <w:rFonts w:ascii="Garamond" w:eastAsia="Garamond" w:hAnsi="Garamond" w:cs="Garamond"/>
          <w:color w:val="000000"/>
          <w:sz w:val="24"/>
          <w:szCs w:val="24"/>
          <w:lang w:val="en-US"/>
        </w:rPr>
        <w:t>. Furthermore</w:t>
      </w:r>
      <w:r w:rsidRPr="00453ECF">
        <w:rPr>
          <w:rFonts w:ascii="Garamond" w:eastAsia="Garamond" w:hAnsi="Garamond" w:cs="Garamond"/>
          <w:color w:val="000000"/>
          <w:sz w:val="24"/>
          <w:szCs w:val="24"/>
          <w:lang w:val="en-US"/>
        </w:rPr>
        <w:t xml:space="preserve">, </w:t>
      </w:r>
      <w:r w:rsidR="0063518D">
        <w:rPr>
          <w:rFonts w:ascii="Garamond" w:eastAsia="Garamond" w:hAnsi="Garamond" w:cs="Garamond"/>
          <w:color w:val="000000"/>
          <w:sz w:val="24"/>
          <w:szCs w:val="24"/>
          <w:lang w:val="en-US"/>
        </w:rPr>
        <w:t>adopting</w:t>
      </w:r>
      <w:r w:rsidRPr="00453ECF">
        <w:rPr>
          <w:rFonts w:ascii="Garamond" w:eastAsia="Garamond" w:hAnsi="Garamond" w:cs="Garamond"/>
          <w:color w:val="000000"/>
          <w:sz w:val="24"/>
          <w:szCs w:val="24"/>
          <w:lang w:val="en-US"/>
        </w:rPr>
        <w:t xml:space="preserve"> a different interval to calculate polarity variation (</w:t>
      </w:r>
      <w:r w:rsidR="0063518D">
        <w:rPr>
          <w:rFonts w:ascii="Garamond" w:eastAsia="Garamond" w:hAnsi="Garamond" w:cs="Garamond"/>
          <w:color w:val="000000"/>
          <w:sz w:val="24"/>
          <w:szCs w:val="24"/>
          <w:lang w:val="en-US"/>
        </w:rPr>
        <w:t xml:space="preserve">i.e. changes in </w:t>
      </w:r>
      <w:r w:rsidRPr="00453ECF">
        <w:rPr>
          <w:rFonts w:ascii="Garamond" w:eastAsia="Garamond" w:hAnsi="Garamond" w:cs="Garamond"/>
          <w:i/>
          <w:color w:val="000000"/>
          <w:sz w:val="24"/>
          <w:szCs w:val="24"/>
          <w:lang w:val="en-US"/>
        </w:rPr>
        <w:t>t</w:t>
      </w:r>
      <w:r w:rsidRPr="00453ECF">
        <w:rPr>
          <w:rFonts w:ascii="Garamond" w:eastAsia="Garamond" w:hAnsi="Garamond" w:cs="Garamond"/>
          <w:color w:val="000000"/>
          <w:sz w:val="24"/>
          <w:szCs w:val="24"/>
          <w:lang w:val="en-US"/>
        </w:rPr>
        <w:t xml:space="preserve">) </w:t>
      </w:r>
      <w:r w:rsidR="0063518D">
        <w:rPr>
          <w:rFonts w:ascii="Garamond" w:eastAsia="Garamond" w:hAnsi="Garamond" w:cs="Garamond"/>
          <w:color w:val="000000"/>
          <w:sz w:val="24"/>
          <w:szCs w:val="24"/>
          <w:lang w:val="en-US"/>
        </w:rPr>
        <w:t xml:space="preserve">might positively affect relevance of our results as well. </w:t>
      </w:r>
    </w:p>
    <w:p w:rsidR="00A914E3" w:rsidRPr="0063518D" w:rsidRDefault="0063518D" w:rsidP="00A914E3">
      <w:pPr>
        <w:spacing w:after="0" w:line="240" w:lineRule="auto"/>
        <w:ind w:firstLine="360"/>
        <w:jc w:val="both"/>
        <w:rPr>
          <w:rFonts w:ascii="Garamond" w:hAnsi="Garamond"/>
          <w:sz w:val="24"/>
          <w:lang w:val="en-US"/>
        </w:rPr>
      </w:pPr>
      <w:r>
        <w:rPr>
          <w:rFonts w:ascii="Garamond" w:eastAsia="Garamond" w:hAnsi="Garamond" w:cs="Garamond"/>
          <w:color w:val="000000"/>
          <w:sz w:val="24"/>
          <w:szCs w:val="24"/>
          <w:lang w:val="en-US"/>
        </w:rPr>
        <w:t>Additionally, i</w:t>
      </w:r>
      <w:r w:rsidR="00A914E3" w:rsidRPr="00453ECF">
        <w:rPr>
          <w:rFonts w:ascii="Garamond" w:eastAsia="Garamond" w:hAnsi="Garamond" w:cs="Garamond"/>
          <w:color w:val="000000"/>
          <w:sz w:val="24"/>
          <w:szCs w:val="24"/>
          <w:lang w:val="en-US"/>
        </w:rPr>
        <w:t xml:space="preserve">f we had access to </w:t>
      </w:r>
      <w:r>
        <w:rPr>
          <w:rFonts w:ascii="Garamond" w:eastAsia="Garamond" w:hAnsi="Garamond" w:cs="Garamond"/>
          <w:color w:val="000000"/>
          <w:sz w:val="24"/>
          <w:szCs w:val="24"/>
          <w:lang w:val="en-US"/>
        </w:rPr>
        <w:t xml:space="preserve">a </w:t>
      </w:r>
      <w:r w:rsidR="00A914E3" w:rsidRPr="00453ECF">
        <w:rPr>
          <w:rFonts w:ascii="Garamond" w:eastAsia="Garamond" w:hAnsi="Garamond" w:cs="Garamond"/>
          <w:color w:val="000000"/>
          <w:sz w:val="24"/>
          <w:szCs w:val="24"/>
          <w:lang w:val="en-US"/>
        </w:rPr>
        <w:t xml:space="preserve">bigger dataset, </w:t>
      </w:r>
      <w:r>
        <w:rPr>
          <w:rFonts w:ascii="Garamond" w:eastAsia="Garamond" w:hAnsi="Garamond" w:cs="Garamond"/>
          <w:color w:val="000000"/>
          <w:sz w:val="24"/>
          <w:szCs w:val="24"/>
          <w:lang w:val="en-US"/>
        </w:rPr>
        <w:t xml:space="preserve">our results would gain in relevance, ensuring that our results are not biased into any particular direction. This could be achieved by either </w:t>
      </w:r>
      <w:r w:rsidR="00A914E3" w:rsidRPr="00453ECF">
        <w:rPr>
          <w:rFonts w:ascii="Garamond" w:eastAsia="Garamond" w:hAnsi="Garamond" w:cs="Garamond"/>
          <w:color w:val="000000"/>
          <w:sz w:val="24"/>
          <w:szCs w:val="24"/>
          <w:lang w:val="en-US"/>
        </w:rPr>
        <w:t>collecting data for a longer period of time</w:t>
      </w:r>
      <w:r>
        <w:rPr>
          <w:rFonts w:ascii="Garamond" w:eastAsia="Garamond" w:hAnsi="Garamond" w:cs="Garamond"/>
          <w:color w:val="000000"/>
          <w:sz w:val="24"/>
          <w:szCs w:val="24"/>
          <w:lang w:val="en-US"/>
        </w:rPr>
        <w:t>,</w:t>
      </w:r>
      <w:r w:rsidR="00A914E3" w:rsidRPr="00453ECF">
        <w:rPr>
          <w:rFonts w:ascii="Garamond" w:eastAsia="Garamond" w:hAnsi="Garamond" w:cs="Garamond"/>
          <w:color w:val="000000"/>
          <w:sz w:val="24"/>
          <w:szCs w:val="24"/>
          <w:lang w:val="en-US"/>
        </w:rPr>
        <w:t xml:space="preserve"> or by accessing a historical tweet archive such as </w:t>
      </w:r>
      <w:r w:rsidR="00A914E3" w:rsidRPr="0063518D">
        <w:rPr>
          <w:rFonts w:ascii="Garamond" w:eastAsia="Calibri" w:hAnsi="Garamond" w:cs="Calibri"/>
          <w:color w:val="000000"/>
          <w:sz w:val="24"/>
          <w:lang w:val="en-US"/>
        </w:rPr>
        <w:t>GNIP</w:t>
      </w:r>
      <w:r>
        <w:rPr>
          <w:rStyle w:val="FootnoteReference"/>
          <w:rFonts w:ascii="Garamond" w:eastAsia="Calibri" w:hAnsi="Garamond" w:cs="Calibri"/>
          <w:color w:val="000000"/>
          <w:sz w:val="24"/>
          <w:lang w:val="en-US"/>
        </w:rPr>
        <w:footnoteReference w:id="5"/>
      </w:r>
      <w:r>
        <w:rPr>
          <w:rFonts w:ascii="Garamond" w:eastAsia="Calibri" w:hAnsi="Garamond" w:cs="Calibri"/>
          <w:color w:val="000000"/>
          <w:sz w:val="24"/>
          <w:lang w:val="en-US"/>
        </w:rPr>
        <w:t xml:space="preserve">. The latter </w:t>
      </w:r>
      <w:r w:rsidR="00A914E3" w:rsidRPr="0063518D">
        <w:rPr>
          <w:rFonts w:ascii="Garamond" w:eastAsia="Calibri" w:hAnsi="Garamond" w:cs="Calibri"/>
          <w:color w:val="000000"/>
          <w:sz w:val="24"/>
          <w:lang w:val="en-US"/>
        </w:rPr>
        <w:t xml:space="preserve">definitely grants </w:t>
      </w:r>
      <w:r>
        <w:rPr>
          <w:rFonts w:ascii="Garamond" w:eastAsia="Calibri" w:hAnsi="Garamond" w:cs="Calibri"/>
          <w:color w:val="000000"/>
          <w:sz w:val="24"/>
          <w:lang w:val="en-US"/>
        </w:rPr>
        <w:t xml:space="preserve">more information in less time, but would unfortunately require </w:t>
      </w:r>
      <w:r w:rsidR="00A914E3" w:rsidRPr="0063518D">
        <w:rPr>
          <w:rFonts w:ascii="Garamond" w:eastAsia="Calibri" w:hAnsi="Garamond" w:cs="Calibri"/>
          <w:color w:val="000000"/>
          <w:sz w:val="24"/>
          <w:lang w:val="en-US"/>
        </w:rPr>
        <w:t>monetary funds that were not compatible with our budget. Nevertheless, a</w:t>
      </w:r>
      <w:r w:rsidR="00A914E3" w:rsidRPr="0063518D">
        <w:rPr>
          <w:rFonts w:ascii="Garamond" w:eastAsia="Garamond" w:hAnsi="Garamond" w:cs="Garamond"/>
          <w:color w:val="000000"/>
          <w:sz w:val="28"/>
          <w:szCs w:val="24"/>
          <w:lang w:val="en-US"/>
        </w:rPr>
        <w:t xml:space="preserve"> </w:t>
      </w:r>
      <w:r w:rsidR="00A914E3" w:rsidRPr="0063518D">
        <w:rPr>
          <w:rFonts w:ascii="Garamond" w:eastAsia="Calibri" w:hAnsi="Garamond" w:cs="Calibri"/>
          <w:color w:val="000000"/>
          <w:sz w:val="24"/>
          <w:lang w:val="en-US"/>
        </w:rPr>
        <w:t xml:space="preserve">significant increase in the sample-size of our </w:t>
      </w:r>
      <w:r w:rsidRPr="0063518D">
        <w:rPr>
          <w:rFonts w:ascii="Garamond" w:eastAsia="Calibri" w:hAnsi="Garamond" w:cs="Calibri"/>
          <w:color w:val="000000"/>
          <w:sz w:val="24"/>
          <w:lang w:val="en-US"/>
        </w:rPr>
        <w:t>data could</w:t>
      </w:r>
      <w:r w:rsidR="00A914E3" w:rsidRPr="0063518D">
        <w:rPr>
          <w:rFonts w:ascii="Garamond" w:eastAsia="Calibri" w:hAnsi="Garamond" w:cs="Calibri"/>
          <w:color w:val="000000"/>
          <w:sz w:val="24"/>
          <w:lang w:val="en-US"/>
        </w:rPr>
        <w:t xml:space="preserve"> lead to more </w:t>
      </w:r>
      <w:r w:rsidR="0071008A">
        <w:rPr>
          <w:rFonts w:ascii="Garamond" w:eastAsia="Calibri" w:hAnsi="Garamond" w:cs="Calibri"/>
          <w:color w:val="000000"/>
          <w:sz w:val="24"/>
          <w:lang w:val="en-US"/>
        </w:rPr>
        <w:t>substantiated and conclusive</w:t>
      </w:r>
      <w:r>
        <w:rPr>
          <w:rFonts w:ascii="Garamond" w:eastAsia="Calibri" w:hAnsi="Garamond" w:cs="Calibri"/>
          <w:color w:val="000000"/>
          <w:sz w:val="24"/>
          <w:lang w:val="en-US"/>
        </w:rPr>
        <w:t xml:space="preserve"> </w:t>
      </w:r>
      <w:r w:rsidR="00A914E3" w:rsidRPr="0063518D">
        <w:rPr>
          <w:rFonts w:ascii="Garamond" w:eastAsia="Calibri" w:hAnsi="Garamond" w:cs="Calibri"/>
          <w:color w:val="000000"/>
          <w:sz w:val="24"/>
          <w:lang w:val="en-US"/>
        </w:rPr>
        <w:t>evidence.</w:t>
      </w:r>
    </w:p>
    <w:p w:rsidR="00A914E3" w:rsidRPr="0063518D" w:rsidRDefault="00A914E3" w:rsidP="00A914E3">
      <w:pPr>
        <w:spacing w:after="0" w:line="240" w:lineRule="auto"/>
        <w:ind w:firstLine="360"/>
        <w:jc w:val="both"/>
        <w:rPr>
          <w:rFonts w:ascii="Garamond" w:hAnsi="Garamond"/>
          <w:sz w:val="24"/>
          <w:lang w:val="en-US"/>
        </w:rPr>
      </w:pPr>
      <w:r w:rsidRPr="0063518D">
        <w:rPr>
          <w:rFonts w:ascii="Garamond" w:eastAsia="Calibri" w:hAnsi="Garamond" w:cs="Calibri"/>
          <w:color w:val="000000"/>
          <w:sz w:val="24"/>
          <w:lang w:val="en-US"/>
        </w:rPr>
        <w:t>In this work, we extracted tweets with the keywords “shoe(s)”, “boot(s)” and “sneaker(s)” and analyzed the stock</w:t>
      </w:r>
      <w:r w:rsidR="0071008A">
        <w:rPr>
          <w:rFonts w:ascii="Garamond" w:eastAsia="Calibri" w:hAnsi="Garamond" w:cs="Calibri"/>
          <w:color w:val="000000"/>
          <w:sz w:val="24"/>
          <w:lang w:val="en-US"/>
        </w:rPr>
        <w:t xml:space="preserve"> returns </w:t>
      </w:r>
      <w:r w:rsidRPr="0063518D">
        <w:rPr>
          <w:rFonts w:ascii="Garamond" w:eastAsia="Calibri" w:hAnsi="Garamond" w:cs="Calibri"/>
          <w:color w:val="000000"/>
          <w:sz w:val="24"/>
          <w:lang w:val="en-US"/>
        </w:rPr>
        <w:t xml:space="preserve">from Nike, Sketchers, Steven Madden and Wolverine Worldwide. If we </w:t>
      </w:r>
      <w:r w:rsidR="0071008A">
        <w:rPr>
          <w:rFonts w:ascii="Garamond" w:eastAsia="Calibri" w:hAnsi="Garamond" w:cs="Calibri"/>
          <w:color w:val="000000"/>
          <w:sz w:val="24"/>
          <w:lang w:val="en-US"/>
        </w:rPr>
        <w:t>were to analyze more stoc</w:t>
      </w:r>
      <w:r w:rsidR="009A05EE">
        <w:rPr>
          <w:rFonts w:ascii="Garamond" w:eastAsia="Calibri" w:hAnsi="Garamond" w:cs="Calibri"/>
          <w:color w:val="000000"/>
          <w:sz w:val="24"/>
          <w:lang w:val="en-US"/>
        </w:rPr>
        <w:t xml:space="preserve">ks, this could lead to </w:t>
      </w:r>
      <w:r w:rsidR="0071008A">
        <w:rPr>
          <w:rFonts w:ascii="Garamond" w:eastAsia="Calibri" w:hAnsi="Garamond" w:cs="Calibri"/>
          <w:color w:val="000000"/>
          <w:sz w:val="24"/>
          <w:lang w:val="en-US"/>
        </w:rPr>
        <w:t>more thorough research into the generalizability of our claims. Moreover</w:t>
      </w:r>
      <w:r w:rsidRPr="0063518D">
        <w:rPr>
          <w:rFonts w:ascii="Garamond" w:eastAsia="Calibri" w:hAnsi="Garamond" w:cs="Calibri"/>
          <w:color w:val="000000"/>
          <w:sz w:val="24"/>
          <w:lang w:val="en-US"/>
        </w:rPr>
        <w:t>, if we added the name of the companies as keywords for the specific correlation to each stock, we would change th</w:t>
      </w:r>
      <w:r w:rsidR="009A05EE">
        <w:rPr>
          <w:rFonts w:ascii="Garamond" w:eastAsia="Calibri" w:hAnsi="Garamond" w:cs="Calibri"/>
          <w:color w:val="000000"/>
          <w:sz w:val="24"/>
          <w:lang w:val="en-US"/>
        </w:rPr>
        <w:t>e results in a more precise and accurate way</w:t>
      </w:r>
      <w:r w:rsidRPr="0063518D">
        <w:rPr>
          <w:rFonts w:ascii="Garamond" w:eastAsia="Calibri" w:hAnsi="Garamond" w:cs="Calibri"/>
          <w:color w:val="000000"/>
          <w:sz w:val="24"/>
          <w:lang w:val="en-US"/>
        </w:rPr>
        <w:t>. S</w:t>
      </w:r>
      <w:r w:rsidR="0071008A">
        <w:rPr>
          <w:rFonts w:ascii="Garamond" w:eastAsia="Calibri" w:hAnsi="Garamond" w:cs="Calibri"/>
          <w:color w:val="000000"/>
          <w:sz w:val="24"/>
          <w:lang w:val="en-US"/>
        </w:rPr>
        <w:t>electing different keywords and analyzing the results thereof might also yield</w:t>
      </w:r>
      <w:r w:rsidR="009A05EE">
        <w:rPr>
          <w:rFonts w:ascii="Garamond" w:eastAsia="Calibri" w:hAnsi="Garamond" w:cs="Calibri"/>
          <w:color w:val="000000"/>
          <w:sz w:val="24"/>
          <w:lang w:val="en-US"/>
        </w:rPr>
        <w:t xml:space="preserve"> intriguing</w:t>
      </w:r>
      <w:r w:rsidR="0071008A">
        <w:rPr>
          <w:rFonts w:ascii="Garamond" w:eastAsia="Calibri" w:hAnsi="Garamond" w:cs="Calibri"/>
          <w:color w:val="000000"/>
          <w:sz w:val="24"/>
          <w:lang w:val="en-US"/>
        </w:rPr>
        <w:t xml:space="preserve"> insights.</w:t>
      </w:r>
      <w:r w:rsidRPr="0063518D">
        <w:rPr>
          <w:rFonts w:ascii="Garamond" w:eastAsia="Calibri" w:hAnsi="Garamond" w:cs="Calibri"/>
          <w:color w:val="000000"/>
          <w:sz w:val="24"/>
          <w:lang w:val="en-US"/>
        </w:rPr>
        <w:t xml:space="preserve"> </w:t>
      </w:r>
    </w:p>
    <w:p w:rsidR="00A914E3" w:rsidRPr="0063518D" w:rsidRDefault="00A914E3" w:rsidP="00A914E3">
      <w:pPr>
        <w:spacing w:after="0" w:line="240" w:lineRule="auto"/>
        <w:ind w:firstLine="360"/>
        <w:jc w:val="both"/>
        <w:rPr>
          <w:rFonts w:ascii="Garamond" w:hAnsi="Garamond"/>
          <w:sz w:val="24"/>
          <w:lang w:val="en-US"/>
        </w:rPr>
      </w:pPr>
      <w:r w:rsidRPr="0063518D">
        <w:rPr>
          <w:rFonts w:ascii="Garamond" w:eastAsia="Calibri" w:hAnsi="Garamond" w:cs="Calibri"/>
          <w:color w:val="000000"/>
          <w:sz w:val="24"/>
          <w:lang w:val="en-US"/>
        </w:rPr>
        <w:t>As this study revolves around the stock market, we are interested in seeing if the insights obtained in the results could lead to profitable returns. Despite the volatility of our correlation measures, applying what we did find to be statistically significant to simulate a trading strategy can give interesting insights that might inspire further research</w:t>
      </w:r>
      <w:r w:rsidR="00630B1E">
        <w:rPr>
          <w:rFonts w:ascii="Garamond" w:eastAsia="Calibri" w:hAnsi="Garamond" w:cs="Calibri"/>
          <w:color w:val="000000"/>
          <w:sz w:val="24"/>
          <w:lang w:val="en-US"/>
        </w:rPr>
        <w:t>. While the chances of this strategy being highly profitable are slim, the academic relevance of such an</w:t>
      </w:r>
      <w:r w:rsidRPr="0063518D">
        <w:rPr>
          <w:rFonts w:ascii="Garamond" w:eastAsia="Calibri" w:hAnsi="Garamond" w:cs="Calibri"/>
          <w:color w:val="000000"/>
          <w:sz w:val="24"/>
          <w:lang w:val="en-US"/>
        </w:rPr>
        <w:t xml:space="preserve"> action is still pertinent.</w:t>
      </w:r>
    </w:p>
    <w:p w:rsidR="00A914E3" w:rsidRPr="0063518D" w:rsidRDefault="00A914E3" w:rsidP="00A914E3">
      <w:pPr>
        <w:spacing w:after="0" w:line="240" w:lineRule="auto"/>
        <w:ind w:firstLine="360"/>
        <w:jc w:val="both"/>
        <w:rPr>
          <w:rFonts w:ascii="Garamond" w:hAnsi="Garamond"/>
          <w:sz w:val="24"/>
          <w:lang w:val="en-US"/>
        </w:rPr>
      </w:pPr>
      <w:r w:rsidRPr="0063518D">
        <w:rPr>
          <w:rFonts w:ascii="Garamond" w:eastAsia="Calibri" w:hAnsi="Garamond" w:cs="Calibri"/>
          <w:color w:val="000000"/>
          <w:sz w:val="24"/>
          <w:lang w:val="en-US"/>
        </w:rPr>
        <w:t>Adopting a different classification method for the sentiment of the tweets could also be an interesting change</w:t>
      </w:r>
      <w:r w:rsidR="00630B1E">
        <w:rPr>
          <w:rFonts w:ascii="Garamond" w:eastAsia="Calibri" w:hAnsi="Garamond" w:cs="Calibri"/>
          <w:color w:val="000000"/>
          <w:sz w:val="24"/>
          <w:lang w:val="en-US"/>
        </w:rPr>
        <w:t>.</w:t>
      </w:r>
      <w:r w:rsidRPr="0063518D">
        <w:rPr>
          <w:rFonts w:ascii="Garamond" w:eastAsia="Calibri" w:hAnsi="Garamond" w:cs="Calibri"/>
          <w:color w:val="000000"/>
          <w:sz w:val="24"/>
          <w:lang w:val="en-US"/>
        </w:rPr>
        <w:t xml:space="preserve"> Bollen, Mao and Zeng</w:t>
      </w:r>
      <w:r w:rsidR="00630B1E">
        <w:rPr>
          <w:rFonts w:ascii="Garamond" w:eastAsia="Calibri" w:hAnsi="Garamond" w:cs="Calibri"/>
          <w:color w:val="000000"/>
          <w:sz w:val="24"/>
          <w:lang w:val="en-US"/>
        </w:rPr>
        <w:t xml:space="preserve"> (2011)</w:t>
      </w:r>
      <w:r w:rsidRPr="0063518D">
        <w:rPr>
          <w:rFonts w:ascii="Garamond" w:eastAsia="Calibri" w:hAnsi="Garamond" w:cs="Calibri"/>
          <w:color w:val="000000"/>
          <w:sz w:val="24"/>
          <w:lang w:val="en-US"/>
        </w:rPr>
        <w:t xml:space="preserve"> used a mood-tracking tool called GPOMS (Google-Profile of Mood States) in their analysis. This tool classifies texts in six moods: Alert, Calm, Happy, Kind, Sure and Vital. Using such classification instead of simply positive and negat</w:t>
      </w:r>
      <w:r w:rsidR="00630B1E">
        <w:rPr>
          <w:rFonts w:ascii="Garamond" w:eastAsia="Calibri" w:hAnsi="Garamond" w:cs="Calibri"/>
          <w:color w:val="000000"/>
          <w:sz w:val="24"/>
          <w:lang w:val="en-US"/>
        </w:rPr>
        <w:t>ive can yield for</w:t>
      </w:r>
      <w:r w:rsidR="009A05EE">
        <w:rPr>
          <w:rFonts w:ascii="Garamond" w:eastAsia="Calibri" w:hAnsi="Garamond" w:cs="Calibri"/>
          <w:color w:val="000000"/>
          <w:sz w:val="24"/>
          <w:lang w:val="en-US"/>
        </w:rPr>
        <w:t xml:space="preserve"> more meaningful</w:t>
      </w:r>
      <w:r w:rsidRPr="0063518D">
        <w:rPr>
          <w:rFonts w:ascii="Garamond" w:eastAsia="Calibri" w:hAnsi="Garamond" w:cs="Calibri"/>
          <w:color w:val="000000"/>
          <w:sz w:val="24"/>
          <w:lang w:val="en-US"/>
        </w:rPr>
        <w:t xml:space="preserve"> results since it reco</w:t>
      </w:r>
      <w:r w:rsidR="00630B1E">
        <w:rPr>
          <w:rFonts w:ascii="Garamond" w:eastAsia="Calibri" w:hAnsi="Garamond" w:cs="Calibri"/>
          <w:color w:val="000000"/>
          <w:sz w:val="24"/>
          <w:lang w:val="en-US"/>
        </w:rPr>
        <w:t>gnizes that human sentiment is multidimensional</w:t>
      </w:r>
      <w:r w:rsidRPr="0063518D">
        <w:rPr>
          <w:rFonts w:ascii="Garamond" w:eastAsia="Calibri" w:hAnsi="Garamond" w:cs="Calibri"/>
          <w:color w:val="000000"/>
          <w:sz w:val="24"/>
          <w:lang w:val="en-US"/>
        </w:rPr>
        <w:t>.</w:t>
      </w:r>
      <w:r w:rsidR="00630B1E">
        <w:rPr>
          <w:rFonts w:ascii="Garamond" w:eastAsia="Calibri" w:hAnsi="Garamond" w:cs="Calibri"/>
          <w:color w:val="000000"/>
          <w:sz w:val="24"/>
          <w:lang w:val="en-US"/>
        </w:rPr>
        <w:t xml:space="preserve"> While in theory this sounds interesting, the application is more difficult. </w:t>
      </w:r>
      <w:r w:rsidRPr="0063518D">
        <w:rPr>
          <w:rFonts w:ascii="Garamond" w:eastAsia="Calibri" w:hAnsi="Garamond" w:cs="Calibri"/>
          <w:color w:val="000000"/>
          <w:sz w:val="24"/>
          <w:lang w:val="en-US"/>
        </w:rPr>
        <w:t xml:space="preserve">Instead </w:t>
      </w:r>
      <w:r w:rsidR="004E31C3">
        <w:rPr>
          <w:rFonts w:ascii="Garamond" w:eastAsia="Calibri" w:hAnsi="Garamond" w:cs="Calibri"/>
          <w:color w:val="000000"/>
          <w:sz w:val="24"/>
          <w:lang w:val="en-US"/>
        </w:rPr>
        <w:t xml:space="preserve">of </w:t>
      </w:r>
      <w:r w:rsidRPr="0063518D">
        <w:rPr>
          <w:rFonts w:ascii="Garamond" w:eastAsia="Calibri" w:hAnsi="Garamond" w:cs="Calibri"/>
          <w:color w:val="000000"/>
          <w:sz w:val="24"/>
          <w:lang w:val="en-US"/>
        </w:rPr>
        <w:t>using a single parameter of polarity, the model would now analy</w:t>
      </w:r>
      <w:r w:rsidR="004E31C3">
        <w:rPr>
          <w:rFonts w:ascii="Garamond" w:eastAsia="Calibri" w:hAnsi="Garamond" w:cs="Calibri"/>
          <w:color w:val="000000"/>
          <w:sz w:val="24"/>
          <w:lang w:val="en-US"/>
        </w:rPr>
        <w:t>ze six different polarity measures related to stock prices</w:t>
      </w:r>
      <w:r w:rsidRPr="0063518D">
        <w:rPr>
          <w:rFonts w:ascii="Garamond" w:eastAsia="Calibri" w:hAnsi="Garamond" w:cs="Calibri"/>
          <w:color w:val="000000"/>
          <w:sz w:val="24"/>
          <w:lang w:val="en-US"/>
        </w:rPr>
        <w:t xml:space="preserve">. </w:t>
      </w:r>
      <w:r w:rsidR="004E31C3">
        <w:rPr>
          <w:rFonts w:ascii="Garamond" w:eastAsia="Calibri" w:hAnsi="Garamond" w:cs="Calibri"/>
          <w:color w:val="000000"/>
          <w:sz w:val="24"/>
          <w:lang w:val="en-US"/>
        </w:rPr>
        <w:t>Since the implementation of more variables usually leads to a more predictive model, it would hence be of interest for future research to include this.</w:t>
      </w:r>
    </w:p>
    <w:p w:rsidR="00A914E3" w:rsidRDefault="00A914E3" w:rsidP="00A914E3">
      <w:pPr>
        <w:pStyle w:val="NoSpacing"/>
        <w:rPr>
          <w:rFonts w:ascii="Garamond" w:hAnsi="Garamond"/>
          <w:sz w:val="40"/>
          <w:lang w:val="en-US"/>
        </w:rPr>
      </w:pPr>
    </w:p>
    <w:p w:rsidR="004E31C3" w:rsidRDefault="004E31C3" w:rsidP="00A914E3">
      <w:pPr>
        <w:pStyle w:val="NoSpacing"/>
        <w:rPr>
          <w:rFonts w:ascii="Garamond" w:hAnsi="Garamond"/>
          <w:sz w:val="40"/>
          <w:lang w:val="en-US"/>
        </w:rPr>
      </w:pPr>
    </w:p>
    <w:p w:rsidR="004E31C3" w:rsidRDefault="004E31C3" w:rsidP="00A914E3">
      <w:pPr>
        <w:pStyle w:val="NoSpacing"/>
        <w:rPr>
          <w:rFonts w:ascii="Garamond" w:hAnsi="Garamond"/>
          <w:sz w:val="40"/>
          <w:lang w:val="en-US"/>
        </w:rPr>
      </w:pPr>
    </w:p>
    <w:p w:rsidR="004E31C3" w:rsidRPr="0063518D" w:rsidRDefault="004E31C3" w:rsidP="00A914E3">
      <w:pPr>
        <w:pStyle w:val="NoSpacing"/>
        <w:rPr>
          <w:rFonts w:ascii="Garamond" w:hAnsi="Garamond"/>
          <w:sz w:val="40"/>
          <w:lang w:val="en-US"/>
        </w:rPr>
      </w:pPr>
    </w:p>
    <w:p w:rsidR="00A914E3" w:rsidRDefault="00A914E3" w:rsidP="00A914E3">
      <w:pPr>
        <w:pStyle w:val="NoSpacing"/>
        <w:rPr>
          <w:rFonts w:ascii="Garamond" w:hAnsi="Garamond"/>
          <w:sz w:val="36"/>
          <w:lang w:val="en-US"/>
        </w:rPr>
      </w:pPr>
    </w:p>
    <w:p w:rsidR="00B02678" w:rsidRDefault="00160B8C" w:rsidP="00160B8C">
      <w:pPr>
        <w:pStyle w:val="NoSpacing"/>
        <w:ind w:left="360"/>
        <w:rPr>
          <w:rFonts w:ascii="Garamond" w:hAnsi="Garamond"/>
          <w:sz w:val="36"/>
          <w:lang w:val="en-US"/>
        </w:rPr>
      </w:pPr>
      <w:r>
        <w:rPr>
          <w:rFonts w:ascii="Garamond" w:hAnsi="Garamond"/>
          <w:sz w:val="36"/>
          <w:lang w:val="en-US"/>
        </w:rPr>
        <w:lastRenderedPageBreak/>
        <w:t xml:space="preserve">5. </w:t>
      </w:r>
      <w:r w:rsidR="00B02678">
        <w:rPr>
          <w:rFonts w:ascii="Garamond" w:hAnsi="Garamond"/>
          <w:sz w:val="36"/>
          <w:lang w:val="en-US"/>
        </w:rPr>
        <w:t>Conclusion</w:t>
      </w:r>
    </w:p>
    <w:p w:rsidR="00160B8C" w:rsidRDefault="00160B8C" w:rsidP="00160B8C">
      <w:pPr>
        <w:pStyle w:val="NoSpacing"/>
        <w:ind w:left="360"/>
        <w:rPr>
          <w:rFonts w:ascii="Garamond" w:hAnsi="Garamond"/>
          <w:sz w:val="36"/>
          <w:lang w:val="en-US"/>
        </w:rPr>
      </w:pPr>
    </w:p>
    <w:p w:rsidR="00160B8C" w:rsidRDefault="006B7134" w:rsidP="00B02678">
      <w:pPr>
        <w:pStyle w:val="NoSpacing"/>
        <w:rPr>
          <w:rFonts w:ascii="Garamond" w:hAnsi="Garamond"/>
          <w:sz w:val="24"/>
          <w:lang w:val="en-US"/>
        </w:rPr>
      </w:pPr>
      <w:r>
        <w:rPr>
          <w:rFonts w:ascii="Garamond" w:hAnsi="Garamond"/>
          <w:sz w:val="24"/>
          <w:lang w:val="en-US"/>
        </w:rPr>
        <w:t>In this paper, we investigated whet</w:t>
      </w:r>
      <w:r w:rsidR="0043071A">
        <w:rPr>
          <w:rFonts w:ascii="Garamond" w:hAnsi="Garamond"/>
          <w:sz w:val="24"/>
          <w:lang w:val="en-US"/>
        </w:rPr>
        <w:t>her a link exists between industry</w:t>
      </w:r>
      <w:r>
        <w:rPr>
          <w:rFonts w:ascii="Garamond" w:hAnsi="Garamond"/>
          <w:sz w:val="24"/>
          <w:lang w:val="en-US"/>
        </w:rPr>
        <w:t xml:space="preserve"> sentiment surrounding specific keywords</w:t>
      </w:r>
      <w:r w:rsidR="00DE641A">
        <w:rPr>
          <w:rFonts w:ascii="Garamond" w:hAnsi="Garamond"/>
          <w:sz w:val="24"/>
          <w:lang w:val="en-US"/>
        </w:rPr>
        <w:t xml:space="preserve"> on Twitter</w:t>
      </w:r>
      <w:r>
        <w:rPr>
          <w:rFonts w:ascii="Garamond" w:hAnsi="Garamond"/>
          <w:sz w:val="24"/>
          <w:lang w:val="en-US"/>
        </w:rPr>
        <w:t xml:space="preserve">, and stock returns. </w:t>
      </w:r>
      <w:r w:rsidR="00DE641A">
        <w:rPr>
          <w:rFonts w:ascii="Garamond" w:hAnsi="Garamond"/>
          <w:sz w:val="24"/>
          <w:lang w:val="en-US"/>
        </w:rPr>
        <w:t xml:space="preserve">This paper builds on previous research as it attempts to analyze whether general (instead of stock-specific) sentiment on Twitter provides predictive value for industry stock prices. </w:t>
      </w:r>
      <w:r w:rsidR="0043071A">
        <w:rPr>
          <w:rFonts w:ascii="Garamond" w:hAnsi="Garamond"/>
          <w:sz w:val="24"/>
          <w:lang w:val="en-US"/>
        </w:rPr>
        <w:t xml:space="preserve">We used Twitter’s Streaming API to stream in </w:t>
      </w:r>
      <w:r w:rsidR="00DE641A">
        <w:rPr>
          <w:rFonts w:ascii="Garamond" w:hAnsi="Garamond"/>
          <w:sz w:val="24"/>
          <w:lang w:val="en-US"/>
        </w:rPr>
        <w:t>over 500,000 tweets over the span of 30 days</w:t>
      </w:r>
      <w:r w:rsidR="0043071A">
        <w:rPr>
          <w:rFonts w:ascii="Garamond" w:hAnsi="Garamond"/>
          <w:sz w:val="24"/>
          <w:lang w:val="en-US"/>
        </w:rPr>
        <w:t xml:space="preserve">, analyzing whether our proxy of shoe industry confidence has an effect on shoe industry specific stocks. </w:t>
      </w:r>
      <w:r w:rsidR="00DE641A">
        <w:rPr>
          <w:rFonts w:ascii="Garamond" w:hAnsi="Garamond"/>
          <w:sz w:val="24"/>
          <w:lang w:val="en-US"/>
        </w:rPr>
        <w:t>Moreover, we made use of a machine-learning algorithm in the shape of a Naïve Bayes Classifier to extract sentiment from the tweets. Our algorithm was trained on a corpus of movie-reviews, taken from IMDB’</w:t>
      </w:r>
      <w:r w:rsidR="00160B8C">
        <w:rPr>
          <w:rFonts w:ascii="Garamond" w:hAnsi="Garamond"/>
          <w:sz w:val="24"/>
          <w:lang w:val="en-US"/>
        </w:rPr>
        <w:t>s website.</w:t>
      </w:r>
    </w:p>
    <w:p w:rsidR="00160B8C" w:rsidRDefault="00160B8C" w:rsidP="00B02678">
      <w:pPr>
        <w:pStyle w:val="NoSpacing"/>
        <w:rPr>
          <w:rFonts w:ascii="Garamond" w:hAnsi="Garamond"/>
          <w:sz w:val="24"/>
          <w:lang w:val="en-US"/>
        </w:rPr>
      </w:pPr>
      <w:r>
        <w:rPr>
          <w:rFonts w:ascii="Garamond" w:hAnsi="Garamond"/>
          <w:sz w:val="24"/>
          <w:lang w:val="en-US"/>
        </w:rPr>
        <w:t xml:space="preserve">    </w:t>
      </w:r>
      <w:r w:rsidR="00DE641A">
        <w:rPr>
          <w:rFonts w:ascii="Garamond" w:hAnsi="Garamond"/>
          <w:sz w:val="24"/>
          <w:lang w:val="en-US"/>
        </w:rPr>
        <w:t xml:space="preserve">Additionally, we defined our own measure of polarity in order to investigate whether this measure covaried negatively or positively with stock prices. </w:t>
      </w:r>
      <w:r w:rsidR="0043071A">
        <w:rPr>
          <w:rFonts w:ascii="Garamond" w:hAnsi="Garamond"/>
          <w:sz w:val="24"/>
          <w:lang w:val="en-US"/>
        </w:rPr>
        <w:t>Our results show that positive changes in keyword polarity</w:t>
      </w:r>
      <w:r w:rsidR="00767C45">
        <w:rPr>
          <w:rFonts w:ascii="Garamond" w:hAnsi="Garamond"/>
          <w:sz w:val="24"/>
          <w:lang w:val="en-US"/>
        </w:rPr>
        <w:t xml:space="preserve"> of 35 to 40 minutes in the past could lead to negative changes in stock prices now and vice-versa.</w:t>
      </w:r>
      <w:r w:rsidR="00DE641A">
        <w:rPr>
          <w:rFonts w:ascii="Garamond" w:hAnsi="Garamond"/>
          <w:sz w:val="24"/>
          <w:lang w:val="en-US"/>
        </w:rPr>
        <w:t xml:space="preserve"> </w:t>
      </w:r>
      <w:r w:rsidR="009400C7">
        <w:rPr>
          <w:rFonts w:ascii="Garamond" w:hAnsi="Garamond"/>
          <w:sz w:val="24"/>
          <w:lang w:val="en-US"/>
        </w:rPr>
        <w:t>We employ Wilcoxon</w:t>
      </w:r>
      <w:r w:rsidR="00BE46CE">
        <w:rPr>
          <w:rFonts w:ascii="Garamond" w:hAnsi="Garamond"/>
          <w:sz w:val="24"/>
          <w:lang w:val="en-US"/>
        </w:rPr>
        <w:t xml:space="preserve"> signed-</w:t>
      </w:r>
      <w:r w:rsidR="009400C7">
        <w:rPr>
          <w:rFonts w:ascii="Garamond" w:hAnsi="Garamond"/>
          <w:sz w:val="24"/>
          <w:lang w:val="en-US"/>
        </w:rPr>
        <w:t>rank tests to test for statistical significance of our Pearson correlation coefficients, as t-tests require normally distributed sample means which we assume not to have. The</w:t>
      </w:r>
      <w:r w:rsidR="00DE641A">
        <w:rPr>
          <w:rFonts w:ascii="Garamond" w:hAnsi="Garamond"/>
          <w:sz w:val="24"/>
          <w:lang w:val="en-US"/>
        </w:rPr>
        <w:t xml:space="preserve"> effects are found to be statistically significant over most of our investigated stocks, at </w:t>
      </w:r>
      <w:r w:rsidR="009A05EE">
        <w:rPr>
          <w:rFonts w:ascii="Garamond" w:hAnsi="Garamond"/>
          <w:sz w:val="24"/>
          <w:lang w:val="en-US"/>
        </w:rPr>
        <w:t xml:space="preserve">acceptable significance levels. However, we </w:t>
      </w:r>
      <w:r w:rsidR="00DE641A">
        <w:rPr>
          <w:rFonts w:ascii="Garamond" w:hAnsi="Garamond"/>
          <w:sz w:val="24"/>
          <w:lang w:val="en-US"/>
        </w:rPr>
        <w:t>do not draw conclusive evidence from these results as our sample size is relatively small (N = 30).</w:t>
      </w:r>
      <w:r w:rsidR="00DE641A">
        <w:rPr>
          <w:rFonts w:ascii="Garamond" w:hAnsi="Garamond"/>
          <w:sz w:val="24"/>
          <w:lang w:val="en-US"/>
        </w:rPr>
        <w:t xml:space="preserve"> Effects regarding the total number of tweets sent, related to the shoe market industry, did not yield results that were of great interest </w:t>
      </w:r>
      <w:r w:rsidR="00DE641A">
        <w:rPr>
          <w:rFonts w:ascii="Garamond" w:hAnsi="Garamond"/>
          <w:sz w:val="24"/>
          <w:lang w:val="en-US"/>
        </w:rPr>
        <w:t>(i.e. not statistically</w:t>
      </w:r>
      <w:r w:rsidR="00DE641A">
        <w:rPr>
          <w:rFonts w:ascii="Garamond" w:hAnsi="Garamond"/>
          <w:sz w:val="24"/>
          <w:lang w:val="en-US"/>
        </w:rPr>
        <w:t xml:space="preserve"> significant</w:t>
      </w:r>
      <w:r w:rsidR="00DE641A">
        <w:rPr>
          <w:rFonts w:ascii="Garamond" w:hAnsi="Garamond"/>
          <w:sz w:val="24"/>
          <w:lang w:val="en-US"/>
        </w:rPr>
        <w:t>)</w:t>
      </w:r>
      <w:r w:rsidR="00DE641A">
        <w:rPr>
          <w:rFonts w:ascii="Garamond" w:hAnsi="Garamond"/>
          <w:sz w:val="24"/>
          <w:lang w:val="en-US"/>
        </w:rPr>
        <w:t xml:space="preserve"> to our research (i.e. not statistically significant in most cases).</w:t>
      </w:r>
      <w:r w:rsidR="00767C45">
        <w:rPr>
          <w:rFonts w:ascii="Garamond" w:hAnsi="Garamond"/>
          <w:sz w:val="24"/>
          <w:lang w:val="en-US"/>
        </w:rPr>
        <w:t xml:space="preserve"> </w:t>
      </w:r>
    </w:p>
    <w:p w:rsidR="00B02678" w:rsidRDefault="00160B8C" w:rsidP="00B02678">
      <w:pPr>
        <w:pStyle w:val="NoSpacing"/>
        <w:rPr>
          <w:rFonts w:ascii="Garamond" w:hAnsi="Garamond"/>
          <w:sz w:val="24"/>
          <w:lang w:val="en-US"/>
        </w:rPr>
      </w:pPr>
      <w:r>
        <w:rPr>
          <w:rFonts w:ascii="Garamond" w:hAnsi="Garamond"/>
          <w:sz w:val="24"/>
          <w:lang w:val="en-US"/>
        </w:rPr>
        <w:t xml:space="preserve">    </w:t>
      </w:r>
      <w:r w:rsidR="00BE46CE">
        <w:rPr>
          <w:rFonts w:ascii="Garamond" w:hAnsi="Garamond"/>
          <w:sz w:val="24"/>
          <w:lang w:val="en-US"/>
        </w:rPr>
        <w:t xml:space="preserve">Further research could focus on investigating whether adding additional stocks, lags or independent variables to the dataset could positively affect the results. Moreover, implementing a simple trading strategy that trades on our results would seem of interest to business and academics. </w:t>
      </w:r>
    </w:p>
    <w:p w:rsidR="00BE46CE" w:rsidRDefault="00BE46CE"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160B8C" w:rsidRDefault="00160B8C" w:rsidP="00B02678">
      <w:pPr>
        <w:pStyle w:val="NoSpacing"/>
        <w:rPr>
          <w:rFonts w:ascii="Garamond" w:hAnsi="Garamond"/>
          <w:sz w:val="24"/>
          <w:lang w:val="en-US"/>
        </w:rPr>
      </w:pPr>
    </w:p>
    <w:p w:rsidR="00160B8C" w:rsidRDefault="00160B8C" w:rsidP="00B02678">
      <w:pPr>
        <w:pStyle w:val="NoSpacing"/>
        <w:rPr>
          <w:rFonts w:ascii="Garamond" w:hAnsi="Garamond"/>
          <w:sz w:val="24"/>
          <w:lang w:val="en-US"/>
        </w:rPr>
      </w:pPr>
      <w:bookmarkStart w:id="1" w:name="_GoBack"/>
      <w:bookmarkEnd w:id="1"/>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FF5FC3" w:rsidRDefault="00FF5FC3" w:rsidP="00B02678">
      <w:pPr>
        <w:pStyle w:val="NoSpacing"/>
        <w:rPr>
          <w:rFonts w:ascii="Garamond" w:hAnsi="Garamond"/>
          <w:sz w:val="24"/>
          <w:lang w:val="en-US"/>
        </w:rPr>
      </w:pPr>
    </w:p>
    <w:p w:rsidR="004E31C3" w:rsidRDefault="004E31C3" w:rsidP="00FF5FC3">
      <w:pPr>
        <w:pStyle w:val="ListParagraph"/>
        <w:jc w:val="center"/>
        <w:rPr>
          <w:rFonts w:ascii="Garamond" w:hAnsi="Garamond"/>
          <w:sz w:val="24"/>
          <w:lang w:val="en-US"/>
        </w:rPr>
      </w:pPr>
    </w:p>
    <w:p w:rsidR="00FF5FC3" w:rsidRDefault="00FF5FC3" w:rsidP="009A05EE">
      <w:pPr>
        <w:pStyle w:val="ListParagraph"/>
        <w:jc w:val="center"/>
        <w:rPr>
          <w:rFonts w:ascii="Garamond" w:hAnsi="Garamond"/>
          <w:sz w:val="36"/>
        </w:rPr>
      </w:pPr>
      <w:r w:rsidRPr="00FF5FC3">
        <w:rPr>
          <w:rFonts w:ascii="Garamond" w:hAnsi="Garamond"/>
          <w:sz w:val="36"/>
        </w:rPr>
        <w:lastRenderedPageBreak/>
        <w:t>Reference List</w:t>
      </w:r>
    </w:p>
    <w:p w:rsidR="00FF5FC3" w:rsidRPr="00FF5FC3" w:rsidRDefault="00FF5FC3" w:rsidP="00FF5FC3">
      <w:pPr>
        <w:pStyle w:val="ListParagraph"/>
        <w:rPr>
          <w:rFonts w:ascii="Garamond" w:hAnsi="Garamond"/>
          <w:sz w:val="36"/>
        </w:rPr>
      </w:pPr>
    </w:p>
    <w:p w:rsidR="00FF5FC3" w:rsidRPr="00FF5FC3" w:rsidRDefault="00FF5FC3" w:rsidP="00FF5FC3">
      <w:pPr>
        <w:pStyle w:val="ListParagraph"/>
        <w:numPr>
          <w:ilvl w:val="0"/>
          <w:numId w:val="4"/>
        </w:numPr>
        <w:rPr>
          <w:rFonts w:ascii="Garamond" w:hAnsi="Garamond"/>
          <w:sz w:val="24"/>
        </w:rPr>
      </w:pPr>
      <w:r w:rsidRPr="00D93E51">
        <w:rPr>
          <w:rFonts w:ascii="Garamond" w:hAnsi="Garamond"/>
          <w:sz w:val="24"/>
          <w:lang w:val="en-US"/>
        </w:rPr>
        <w:t>A</w:t>
      </w:r>
      <w:r w:rsidRPr="00FF5FC3">
        <w:rPr>
          <w:rFonts w:ascii="Garamond" w:hAnsi="Garamond"/>
          <w:sz w:val="24"/>
          <w:lang w:val="en-US"/>
        </w:rPr>
        <w:t xml:space="preserve">sur, S., &amp; Huberman, B. A. (2010). Predicting the future with social media. </w:t>
      </w:r>
      <w:r w:rsidRPr="00FF5FC3">
        <w:rPr>
          <w:rFonts w:ascii="Garamond" w:hAnsi="Garamond"/>
          <w:sz w:val="24"/>
        </w:rPr>
        <w:t>In Web Intelligence and Intelligent Agent Technology (WI-IAT), 2010 IEEE/WIC/ACM International Conference (Vol. 1, pp. 492-499). IEEE.</w:t>
      </w:r>
    </w:p>
    <w:p w:rsidR="00FF5FC3" w:rsidRPr="00D93E51" w:rsidRDefault="00FF5FC3" w:rsidP="00FF5FC3">
      <w:pPr>
        <w:pStyle w:val="ListParagraph"/>
        <w:numPr>
          <w:ilvl w:val="0"/>
          <w:numId w:val="4"/>
        </w:numPr>
        <w:spacing w:after="200" w:line="276" w:lineRule="auto"/>
        <w:rPr>
          <w:rFonts w:ascii="Garamond" w:hAnsi="Garamond"/>
          <w:i/>
          <w:sz w:val="24"/>
        </w:rPr>
      </w:pPr>
      <w:r w:rsidRPr="00D93E51">
        <w:rPr>
          <w:rFonts w:ascii="Garamond" w:hAnsi="Garamond"/>
          <w:sz w:val="24"/>
        </w:rPr>
        <w:t xml:space="preserve">Bartov, E., Faurel, L., &amp; Mohanram, P. S. (2016). </w:t>
      </w:r>
      <w:r w:rsidRPr="00D93E51">
        <w:rPr>
          <w:rFonts w:ascii="Garamond" w:hAnsi="Garamond"/>
          <w:sz w:val="24"/>
          <w:lang w:val="en-US"/>
        </w:rPr>
        <w:t xml:space="preserve">Can Twitter Help Predict Firm-Level Earnings and Stock Returns?. </w:t>
      </w:r>
      <w:r w:rsidRPr="00D93E51">
        <w:rPr>
          <w:rFonts w:ascii="Garamond" w:hAnsi="Garamond"/>
          <w:i/>
          <w:sz w:val="24"/>
        </w:rPr>
        <w:t xml:space="preserve">Rotman School of Management Working Paper No. 2631421. </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 xml:space="preserve">Basu, S. (1977). Investment Performance of Common Stocks in Relation to Their Price-Earnings Ratios: A Test of the Efficient Market Hypothesis. </w:t>
      </w:r>
      <w:r>
        <w:rPr>
          <w:rFonts w:ascii="Garamond" w:hAnsi="Garamond"/>
          <w:i/>
          <w:sz w:val="24"/>
          <w:lang w:val="en-US"/>
        </w:rPr>
        <w:t xml:space="preserve">The Journal of Finance, </w:t>
      </w:r>
      <w:r>
        <w:rPr>
          <w:rFonts w:ascii="Garamond" w:hAnsi="Garamond"/>
          <w:sz w:val="24"/>
          <w:lang w:val="en-US"/>
        </w:rPr>
        <w:t>32(3), 663-682.</w:t>
      </w:r>
    </w:p>
    <w:p w:rsidR="00FF5FC3" w:rsidRPr="00D93E51" w:rsidRDefault="00FF5FC3" w:rsidP="00FF5FC3">
      <w:pPr>
        <w:pStyle w:val="ListParagraph"/>
        <w:numPr>
          <w:ilvl w:val="0"/>
          <w:numId w:val="4"/>
        </w:numPr>
        <w:spacing w:after="200" w:line="276" w:lineRule="auto"/>
        <w:rPr>
          <w:rFonts w:ascii="Garamond" w:hAnsi="Garamond"/>
          <w:i/>
          <w:sz w:val="24"/>
        </w:rPr>
      </w:pPr>
      <w:r w:rsidRPr="00D93E51">
        <w:rPr>
          <w:rFonts w:ascii="Garamond" w:hAnsi="Garamond"/>
          <w:sz w:val="24"/>
        </w:rPr>
        <w:t xml:space="preserve">Bollen, J., Mao, H., &amp; Zeng, X. (2011). </w:t>
      </w:r>
      <w:r w:rsidRPr="00D93E51">
        <w:rPr>
          <w:rFonts w:ascii="Garamond" w:hAnsi="Garamond"/>
          <w:sz w:val="24"/>
          <w:lang w:val="en-US"/>
        </w:rPr>
        <w:t xml:space="preserve">Twitter mood predicts the stock market. </w:t>
      </w:r>
      <w:r w:rsidRPr="00D93E51">
        <w:rPr>
          <w:rFonts w:ascii="Garamond" w:hAnsi="Garamond"/>
          <w:i/>
          <w:sz w:val="24"/>
        </w:rPr>
        <w:t xml:space="preserve">Journal of Computational Science, 2(1), 1-8. </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Cao, Q., Duan, W., Yu, Y. (2013). The impact of social and conventional media on firm equity value: a sentiment analysis approach.</w:t>
      </w:r>
      <w:r>
        <w:rPr>
          <w:rFonts w:ascii="Garamond" w:hAnsi="Garamond"/>
          <w:i/>
          <w:sz w:val="24"/>
          <w:lang w:val="en-US"/>
        </w:rPr>
        <w:t xml:space="preserve"> Decision Support Systems, </w:t>
      </w:r>
      <w:r>
        <w:rPr>
          <w:rFonts w:ascii="Garamond" w:hAnsi="Garamond"/>
          <w:sz w:val="24"/>
          <w:lang w:val="en-US"/>
        </w:rPr>
        <w:t>55(4), 919-926.</w:t>
      </w:r>
    </w:p>
    <w:p w:rsidR="00FF5FC3" w:rsidRPr="00D93E51" w:rsidRDefault="00FF5FC3" w:rsidP="00FF5FC3">
      <w:pPr>
        <w:pStyle w:val="ListParagraph"/>
        <w:numPr>
          <w:ilvl w:val="0"/>
          <w:numId w:val="3"/>
        </w:numPr>
        <w:rPr>
          <w:rFonts w:ascii="Garamond" w:hAnsi="Garamond"/>
          <w:sz w:val="24"/>
        </w:rPr>
      </w:pPr>
      <w:r w:rsidRPr="00D93E51">
        <w:rPr>
          <w:rFonts w:ascii="Garamond" w:hAnsi="Garamond" w:cs="Arial"/>
          <w:color w:val="222222"/>
          <w:sz w:val="24"/>
          <w:shd w:val="clear" w:color="auto" w:fill="FFFFFF"/>
          <w:lang w:val="en-US"/>
        </w:rPr>
        <w:t>Fama, E. F. (1965). The behavior of stock-market prices.</w:t>
      </w:r>
      <w:r w:rsidRPr="00D93E51">
        <w:rPr>
          <w:rStyle w:val="apple-converted-space"/>
          <w:rFonts w:ascii="Garamond" w:hAnsi="Garamond" w:cs="Arial"/>
          <w:color w:val="222222"/>
          <w:sz w:val="24"/>
          <w:shd w:val="clear" w:color="auto" w:fill="FFFFFF"/>
          <w:lang w:val="en-US"/>
        </w:rPr>
        <w:t> </w:t>
      </w:r>
      <w:r w:rsidRPr="00D93E51">
        <w:rPr>
          <w:rFonts w:ascii="Garamond" w:hAnsi="Garamond" w:cs="Arial"/>
          <w:i/>
          <w:iCs/>
          <w:color w:val="222222"/>
          <w:sz w:val="24"/>
          <w:shd w:val="clear" w:color="auto" w:fill="FFFFFF"/>
        </w:rPr>
        <w:t>The journal of Business</w:t>
      </w:r>
      <w:r w:rsidRPr="00D93E51">
        <w:rPr>
          <w:rFonts w:ascii="Garamond" w:hAnsi="Garamond" w:cs="Arial"/>
          <w:color w:val="222222"/>
          <w:sz w:val="24"/>
          <w:shd w:val="clear" w:color="auto" w:fill="FFFFFF"/>
        </w:rPr>
        <w:t>,</w:t>
      </w:r>
      <w:r w:rsidRPr="00D93E51">
        <w:rPr>
          <w:rStyle w:val="apple-converted-space"/>
          <w:rFonts w:ascii="Garamond" w:hAnsi="Garamond" w:cs="Arial"/>
          <w:color w:val="222222"/>
          <w:sz w:val="24"/>
          <w:shd w:val="clear" w:color="auto" w:fill="FFFFFF"/>
        </w:rPr>
        <w:t> </w:t>
      </w:r>
      <w:r w:rsidRPr="00D93E51">
        <w:rPr>
          <w:rFonts w:ascii="Garamond" w:hAnsi="Garamond" w:cs="Arial"/>
          <w:i/>
          <w:iCs/>
          <w:color w:val="222222"/>
          <w:sz w:val="24"/>
          <w:shd w:val="clear" w:color="auto" w:fill="FFFFFF"/>
        </w:rPr>
        <w:t>38</w:t>
      </w:r>
      <w:r w:rsidRPr="00D93E51">
        <w:rPr>
          <w:rFonts w:ascii="Garamond" w:hAnsi="Garamond" w:cs="Arial"/>
          <w:color w:val="222222"/>
          <w:sz w:val="24"/>
          <w:shd w:val="clear" w:color="auto" w:fill="FFFFFF"/>
        </w:rPr>
        <w:t>(1), 34-105.</w:t>
      </w:r>
    </w:p>
    <w:p w:rsidR="00FF5FC3" w:rsidRPr="00D93E51" w:rsidRDefault="00FF5FC3" w:rsidP="00FF5FC3">
      <w:pPr>
        <w:pStyle w:val="ListParagraph"/>
        <w:numPr>
          <w:ilvl w:val="0"/>
          <w:numId w:val="3"/>
        </w:numPr>
        <w:rPr>
          <w:rFonts w:ascii="Garamond" w:hAnsi="Garamond"/>
          <w:sz w:val="24"/>
          <w:lang w:val="en-US"/>
        </w:rPr>
      </w:pPr>
      <w:r w:rsidRPr="00D93E51">
        <w:rPr>
          <w:rFonts w:ascii="Garamond" w:hAnsi="Garamond" w:cs="Arial"/>
          <w:color w:val="222222"/>
          <w:sz w:val="24"/>
          <w:shd w:val="clear" w:color="auto" w:fill="FFFFFF"/>
          <w:lang w:val="en-US"/>
        </w:rPr>
        <w:t>Fama, E. F., &amp; French, K. R. (1992). The cross</w:t>
      </w:r>
      <w:r w:rsidRPr="00D93E51">
        <w:rPr>
          <w:rFonts w:ascii="Times New Roman" w:hAnsi="Times New Roman" w:cs="Times New Roman"/>
          <w:color w:val="222222"/>
          <w:sz w:val="24"/>
          <w:shd w:val="clear" w:color="auto" w:fill="FFFFFF"/>
          <w:lang w:val="en-US"/>
        </w:rPr>
        <w:t>‐</w:t>
      </w:r>
      <w:r w:rsidRPr="00D93E51">
        <w:rPr>
          <w:rFonts w:ascii="Garamond" w:hAnsi="Garamond" w:cs="Arial"/>
          <w:color w:val="222222"/>
          <w:sz w:val="24"/>
          <w:shd w:val="clear" w:color="auto" w:fill="FFFFFF"/>
          <w:lang w:val="en-US"/>
        </w:rPr>
        <w:t>section of expected stock returns.</w:t>
      </w:r>
      <w:r w:rsidRPr="00D93E51">
        <w:rPr>
          <w:rStyle w:val="apple-converted-space"/>
          <w:rFonts w:ascii="Garamond" w:hAnsi="Garamond" w:cs="Arial"/>
          <w:color w:val="222222"/>
          <w:sz w:val="24"/>
          <w:shd w:val="clear" w:color="auto" w:fill="FFFFFF"/>
          <w:lang w:val="en-US"/>
        </w:rPr>
        <w:t> </w:t>
      </w:r>
      <w:r>
        <w:rPr>
          <w:rFonts w:ascii="Garamond" w:hAnsi="Garamond" w:cs="Arial"/>
          <w:i/>
          <w:iCs/>
          <w:color w:val="222222"/>
          <w:sz w:val="24"/>
          <w:shd w:val="clear" w:color="auto" w:fill="FFFFFF"/>
          <w:lang w:val="en-US"/>
        </w:rPr>
        <w:t>T</w:t>
      </w:r>
      <w:r w:rsidRPr="00D93E51">
        <w:rPr>
          <w:rFonts w:ascii="Garamond" w:hAnsi="Garamond" w:cs="Arial"/>
          <w:i/>
          <w:iCs/>
          <w:color w:val="222222"/>
          <w:sz w:val="24"/>
          <w:shd w:val="clear" w:color="auto" w:fill="FFFFFF"/>
          <w:lang w:val="en-US"/>
        </w:rPr>
        <w:t>he Journal of Finance</w:t>
      </w:r>
      <w:r w:rsidRPr="00D93E51">
        <w:rPr>
          <w:rFonts w:ascii="Garamond" w:hAnsi="Garamond" w:cs="Arial"/>
          <w:color w:val="222222"/>
          <w:sz w:val="24"/>
          <w:shd w:val="clear" w:color="auto" w:fill="FFFFFF"/>
          <w:lang w:val="en-US"/>
        </w:rPr>
        <w:t>,</w:t>
      </w:r>
      <w:r w:rsidRPr="00D93E51">
        <w:rPr>
          <w:rStyle w:val="apple-converted-space"/>
          <w:rFonts w:ascii="Garamond" w:hAnsi="Garamond" w:cs="Arial"/>
          <w:color w:val="222222"/>
          <w:sz w:val="24"/>
          <w:shd w:val="clear" w:color="auto" w:fill="FFFFFF"/>
          <w:lang w:val="en-US"/>
        </w:rPr>
        <w:t> </w:t>
      </w:r>
      <w:r w:rsidRPr="00D93E51">
        <w:rPr>
          <w:rFonts w:ascii="Garamond" w:hAnsi="Garamond" w:cs="Arial"/>
          <w:i/>
          <w:iCs/>
          <w:color w:val="222222"/>
          <w:sz w:val="24"/>
          <w:shd w:val="clear" w:color="auto" w:fill="FFFFFF"/>
          <w:lang w:val="en-US"/>
        </w:rPr>
        <w:t>47</w:t>
      </w:r>
      <w:r w:rsidRPr="00D93E51">
        <w:rPr>
          <w:rFonts w:ascii="Garamond" w:hAnsi="Garamond" w:cs="Arial"/>
          <w:color w:val="222222"/>
          <w:sz w:val="24"/>
          <w:shd w:val="clear" w:color="auto" w:fill="FFFFFF"/>
          <w:lang w:val="en-US"/>
        </w:rPr>
        <w:t>(2), 427-465.</w:t>
      </w:r>
    </w:p>
    <w:p w:rsidR="00FF5FC3" w:rsidRPr="00D93E51" w:rsidRDefault="00FF5FC3" w:rsidP="00FF5FC3">
      <w:pPr>
        <w:pStyle w:val="ListParagraph"/>
        <w:numPr>
          <w:ilvl w:val="0"/>
          <w:numId w:val="3"/>
        </w:numPr>
        <w:rPr>
          <w:rFonts w:ascii="Garamond" w:hAnsi="Garamond"/>
          <w:i/>
          <w:sz w:val="24"/>
        </w:rPr>
      </w:pPr>
      <w:r w:rsidRPr="00D93E51">
        <w:rPr>
          <w:rFonts w:ascii="Garamond" w:hAnsi="Garamond"/>
          <w:sz w:val="24"/>
          <w:lang w:val="en-US"/>
        </w:rPr>
        <w:t xml:space="preserve">Gantz, J., &amp; Reinsel, D. (2012). The digital universe in 2020: Big data, bigger digital shadows, and biggest growth in the far east. </w:t>
      </w:r>
      <w:r w:rsidRPr="00D93E51">
        <w:rPr>
          <w:rFonts w:ascii="Garamond" w:hAnsi="Garamond"/>
          <w:i/>
          <w:sz w:val="24"/>
        </w:rPr>
        <w:t>IDC iView: IDC Analyze the future</w:t>
      </w:r>
      <w:r w:rsidRPr="00D93E51">
        <w:rPr>
          <w:rFonts w:ascii="Garamond" w:hAnsi="Garamond"/>
          <w:sz w:val="24"/>
        </w:rPr>
        <w:t xml:space="preserve">, </w:t>
      </w:r>
      <w:r w:rsidRPr="00D93E51">
        <w:rPr>
          <w:rFonts w:ascii="Garamond" w:hAnsi="Garamond"/>
          <w:i/>
          <w:sz w:val="24"/>
        </w:rPr>
        <w:t>2007(2012), 1-16.</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 xml:space="preserve">Jensen, M. C. (1978). Some Anomalous Evidence Regarding Market Efficiency. </w:t>
      </w:r>
      <w:r>
        <w:rPr>
          <w:rFonts w:ascii="Garamond" w:hAnsi="Garamond"/>
          <w:i/>
          <w:sz w:val="24"/>
          <w:lang w:val="en-US"/>
        </w:rPr>
        <w:t xml:space="preserve">Journal of Financial Economics, </w:t>
      </w:r>
      <w:r>
        <w:rPr>
          <w:rFonts w:ascii="Garamond" w:hAnsi="Garamond"/>
          <w:sz w:val="24"/>
          <w:lang w:val="en-US"/>
        </w:rPr>
        <w:t>6(2-3), 95-101.</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 xml:space="preserve">Lo, A., &amp; MacKinlay, C. A. (1999). A Non-Random Walk Down Wall Street. </w:t>
      </w:r>
      <w:r w:rsidRPr="001C594F">
        <w:rPr>
          <w:rFonts w:ascii="Garamond" w:hAnsi="Garamond"/>
          <w:i/>
          <w:sz w:val="24"/>
          <w:lang w:val="en-US"/>
        </w:rPr>
        <w:t>Princeton:</w:t>
      </w:r>
      <w:r>
        <w:rPr>
          <w:rFonts w:ascii="Garamond" w:hAnsi="Garamond"/>
          <w:sz w:val="24"/>
          <w:lang w:val="en-US"/>
        </w:rPr>
        <w:t xml:space="preserve"> </w:t>
      </w:r>
      <w:r w:rsidRPr="001C594F">
        <w:rPr>
          <w:rFonts w:ascii="Garamond" w:hAnsi="Garamond"/>
          <w:i/>
          <w:sz w:val="24"/>
          <w:lang w:val="en-US"/>
        </w:rPr>
        <w:t>Princeton University Press</w:t>
      </w:r>
      <w:r>
        <w:rPr>
          <w:rFonts w:ascii="Garamond" w:hAnsi="Garamond"/>
          <w:sz w:val="24"/>
          <w:lang w:val="en-US"/>
        </w:rPr>
        <w:t>.</w:t>
      </w:r>
    </w:p>
    <w:p w:rsidR="00FF5FC3" w:rsidRDefault="00FF5FC3" w:rsidP="00FF5FC3">
      <w:pPr>
        <w:pStyle w:val="ListParagraph"/>
        <w:numPr>
          <w:ilvl w:val="0"/>
          <w:numId w:val="3"/>
        </w:numPr>
        <w:rPr>
          <w:rFonts w:ascii="Garamond" w:hAnsi="Garamond"/>
          <w:sz w:val="24"/>
          <w:lang w:val="en-US"/>
        </w:rPr>
      </w:pPr>
      <w:r w:rsidRPr="00D93E51">
        <w:rPr>
          <w:rFonts w:ascii="Garamond" w:hAnsi="Garamond"/>
          <w:sz w:val="24"/>
          <w:lang w:val="en-US"/>
        </w:rPr>
        <w:t>Matsuo, Y., Okazaki, M., &amp;</w:t>
      </w:r>
      <w:r>
        <w:rPr>
          <w:rFonts w:ascii="Garamond" w:hAnsi="Garamond"/>
          <w:sz w:val="24"/>
          <w:lang w:val="en-US"/>
        </w:rPr>
        <w:t xml:space="preserve"> Sakaki, T. (2010). Earthquake shakes Twitter users: real-time event detection by social sensors. </w:t>
      </w:r>
      <w:r>
        <w:rPr>
          <w:rFonts w:ascii="Garamond" w:hAnsi="Garamond"/>
          <w:i/>
          <w:sz w:val="24"/>
          <w:lang w:val="en-US"/>
        </w:rPr>
        <w:t>Proceedings of the 19</w:t>
      </w:r>
      <w:r w:rsidRPr="00EB6F93">
        <w:rPr>
          <w:rFonts w:ascii="Garamond" w:hAnsi="Garamond"/>
          <w:i/>
          <w:sz w:val="24"/>
          <w:vertAlign w:val="superscript"/>
          <w:lang w:val="en-US"/>
        </w:rPr>
        <w:t>th</w:t>
      </w:r>
      <w:r>
        <w:rPr>
          <w:rFonts w:ascii="Garamond" w:hAnsi="Garamond"/>
          <w:i/>
          <w:sz w:val="24"/>
          <w:lang w:val="en-US"/>
        </w:rPr>
        <w:t xml:space="preserve"> international conference on World Wide Web,</w:t>
      </w:r>
      <w:r w:rsidRPr="00EB6F93">
        <w:rPr>
          <w:rFonts w:ascii="Garamond" w:hAnsi="Garamond"/>
          <w:sz w:val="24"/>
          <w:lang w:val="en-US"/>
        </w:rPr>
        <w:t xml:space="preserve">. </w:t>
      </w:r>
      <w:r>
        <w:rPr>
          <w:rFonts w:ascii="Garamond" w:hAnsi="Garamond"/>
          <w:sz w:val="24"/>
          <w:lang w:val="en-US"/>
        </w:rPr>
        <w:t xml:space="preserve">pp. </w:t>
      </w:r>
      <w:r w:rsidRPr="00EB6F93">
        <w:rPr>
          <w:rFonts w:ascii="Garamond" w:hAnsi="Garamond"/>
          <w:sz w:val="24"/>
          <w:lang w:val="en-US"/>
        </w:rPr>
        <w:t>851-860.</w:t>
      </w:r>
    </w:p>
    <w:p w:rsidR="00FF5FC3" w:rsidRPr="00D93E51" w:rsidRDefault="00FF5FC3" w:rsidP="00FF5FC3">
      <w:pPr>
        <w:pStyle w:val="ListParagraph"/>
        <w:numPr>
          <w:ilvl w:val="0"/>
          <w:numId w:val="3"/>
        </w:numPr>
        <w:rPr>
          <w:rFonts w:ascii="Garamond" w:hAnsi="Garamond"/>
          <w:sz w:val="24"/>
          <w:lang w:val="en-US"/>
        </w:rPr>
      </w:pPr>
      <w:r w:rsidRPr="00D93E51">
        <w:rPr>
          <w:rFonts w:ascii="Garamond" w:hAnsi="Garamond"/>
          <w:sz w:val="24"/>
          <w:lang w:val="en-US"/>
        </w:rPr>
        <w:t xml:space="preserve">Pak, A., &amp; Paroubek, P. (2010). Twitter as a corpus for Sentiment Analysis and Opinion Mining. </w:t>
      </w:r>
      <w:r w:rsidRPr="00D93E51">
        <w:rPr>
          <w:rFonts w:ascii="Garamond" w:hAnsi="Garamond"/>
          <w:i/>
          <w:sz w:val="24"/>
          <w:lang w:val="en-US"/>
        </w:rPr>
        <w:t>LREc, 10</w:t>
      </w:r>
      <w:r w:rsidRPr="00D93E51">
        <w:rPr>
          <w:rFonts w:ascii="Garamond" w:hAnsi="Garamond"/>
          <w:sz w:val="24"/>
          <w:lang w:val="en-US"/>
        </w:rPr>
        <w:t>(2010).</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 xml:space="preserve">Samuelson, P. A. (1965). Proof That Properly Anticipated Prices Fluctuate Randomly. </w:t>
      </w:r>
      <w:r>
        <w:rPr>
          <w:rFonts w:ascii="Garamond" w:hAnsi="Garamond"/>
          <w:i/>
          <w:sz w:val="24"/>
          <w:lang w:val="en-US"/>
        </w:rPr>
        <w:t xml:space="preserve">International Management Review, </w:t>
      </w:r>
      <w:r>
        <w:rPr>
          <w:rFonts w:ascii="Garamond" w:hAnsi="Garamond"/>
          <w:sz w:val="24"/>
          <w:lang w:val="en-US"/>
        </w:rPr>
        <w:t>6, 41-49.</w:t>
      </w:r>
    </w:p>
    <w:p w:rsidR="00FF5FC3" w:rsidRPr="00D93E51" w:rsidRDefault="00FF5FC3" w:rsidP="00FF5FC3">
      <w:pPr>
        <w:pStyle w:val="ListParagraph"/>
        <w:numPr>
          <w:ilvl w:val="0"/>
          <w:numId w:val="3"/>
        </w:numPr>
        <w:rPr>
          <w:rFonts w:ascii="Garamond" w:hAnsi="Garamond"/>
          <w:sz w:val="24"/>
          <w:lang w:val="en-US"/>
        </w:rPr>
      </w:pPr>
      <w:r w:rsidRPr="00D93E51">
        <w:rPr>
          <w:rFonts w:ascii="Garamond" w:hAnsi="Garamond" w:cs="Arial"/>
          <w:color w:val="222222"/>
          <w:sz w:val="24"/>
          <w:shd w:val="clear" w:color="auto" w:fill="FFFFFF"/>
          <w:lang w:val="en-US"/>
        </w:rPr>
        <w:t>Sandner, P. G., Sprenger, T. O., Tumasjan, A., &amp; Welpe, I. M. (2010). Predicting elections with twitter: What 140 characters reveal about political sentiment.</w:t>
      </w:r>
      <w:r w:rsidRPr="00D93E51">
        <w:rPr>
          <w:rStyle w:val="apple-converted-space"/>
          <w:rFonts w:ascii="Garamond" w:hAnsi="Garamond" w:cs="Arial"/>
          <w:color w:val="222222"/>
          <w:sz w:val="24"/>
          <w:shd w:val="clear" w:color="auto" w:fill="FFFFFF"/>
          <w:lang w:val="en-US"/>
        </w:rPr>
        <w:t> </w:t>
      </w:r>
      <w:r w:rsidRPr="00D93E51">
        <w:rPr>
          <w:rFonts w:ascii="Garamond" w:hAnsi="Garamond" w:cs="Arial"/>
          <w:i/>
          <w:iCs/>
          <w:color w:val="222222"/>
          <w:sz w:val="24"/>
          <w:shd w:val="clear" w:color="auto" w:fill="FFFFFF"/>
        </w:rPr>
        <w:t>ICWSM</w:t>
      </w:r>
      <w:r w:rsidRPr="00D93E51">
        <w:rPr>
          <w:rFonts w:ascii="Garamond" w:hAnsi="Garamond" w:cs="Arial"/>
          <w:color w:val="222222"/>
          <w:sz w:val="24"/>
          <w:shd w:val="clear" w:color="auto" w:fill="FFFFFF"/>
        </w:rPr>
        <w:t>,</w:t>
      </w:r>
      <w:r w:rsidRPr="00D93E51">
        <w:rPr>
          <w:rStyle w:val="apple-converted-space"/>
          <w:rFonts w:ascii="Garamond" w:hAnsi="Garamond" w:cs="Arial"/>
          <w:color w:val="222222"/>
          <w:sz w:val="24"/>
          <w:shd w:val="clear" w:color="auto" w:fill="FFFFFF"/>
        </w:rPr>
        <w:t> </w:t>
      </w:r>
      <w:r w:rsidRPr="00D93E51">
        <w:rPr>
          <w:rFonts w:ascii="Garamond" w:hAnsi="Garamond" w:cs="Arial"/>
          <w:i/>
          <w:iCs/>
          <w:color w:val="222222"/>
          <w:sz w:val="24"/>
          <w:shd w:val="clear" w:color="auto" w:fill="FFFFFF"/>
        </w:rPr>
        <w:t>10</w:t>
      </w:r>
      <w:r w:rsidRPr="00D93E51">
        <w:rPr>
          <w:rFonts w:ascii="Garamond" w:hAnsi="Garamond" w:cs="Arial"/>
          <w:color w:val="222222"/>
          <w:sz w:val="24"/>
          <w:shd w:val="clear" w:color="auto" w:fill="FFFFFF"/>
        </w:rPr>
        <w:t>(1), 178-185.</w:t>
      </w:r>
    </w:p>
    <w:p w:rsidR="00FF5FC3" w:rsidRDefault="00FF5FC3" w:rsidP="00FF5FC3">
      <w:pPr>
        <w:pStyle w:val="ListParagraph"/>
        <w:numPr>
          <w:ilvl w:val="0"/>
          <w:numId w:val="3"/>
        </w:numPr>
        <w:rPr>
          <w:rFonts w:ascii="Garamond" w:hAnsi="Garamond"/>
          <w:sz w:val="24"/>
          <w:lang w:val="en-US"/>
        </w:rPr>
      </w:pPr>
      <w:r>
        <w:rPr>
          <w:rFonts w:ascii="Garamond" w:hAnsi="Garamond"/>
          <w:sz w:val="24"/>
          <w:lang w:val="en-US"/>
        </w:rPr>
        <w:t xml:space="preserve">Wilcoxon, F. (1945). Individual comparisons by ranking methods. </w:t>
      </w:r>
      <w:r>
        <w:rPr>
          <w:rFonts w:ascii="Garamond" w:hAnsi="Garamond"/>
          <w:i/>
          <w:sz w:val="24"/>
          <w:lang w:val="en-US"/>
        </w:rPr>
        <w:t xml:space="preserve">Biometrics bulletin, </w:t>
      </w:r>
      <w:r>
        <w:rPr>
          <w:rFonts w:ascii="Garamond" w:hAnsi="Garamond"/>
          <w:sz w:val="24"/>
          <w:lang w:val="en-US"/>
        </w:rPr>
        <w:t xml:space="preserve">1(6), 80-83. </w:t>
      </w:r>
    </w:p>
    <w:p w:rsidR="00FF5FC3" w:rsidRPr="00956A28" w:rsidRDefault="00FF5FC3" w:rsidP="00FF5FC3">
      <w:pPr>
        <w:ind w:left="360"/>
        <w:rPr>
          <w:rFonts w:ascii="Garamond" w:hAnsi="Garamond"/>
          <w:sz w:val="24"/>
          <w:lang w:val="en-US"/>
        </w:rPr>
      </w:pPr>
    </w:p>
    <w:p w:rsidR="00FF5FC3" w:rsidRPr="00CF69B6" w:rsidRDefault="00FF5FC3" w:rsidP="00FF5FC3">
      <w:pPr>
        <w:rPr>
          <w:rFonts w:ascii="Garamond" w:hAnsi="Garamond"/>
          <w:sz w:val="24"/>
          <w:lang w:val="en-US"/>
        </w:rPr>
      </w:pPr>
    </w:p>
    <w:p w:rsidR="00FF5FC3" w:rsidRPr="006B7134" w:rsidRDefault="00FF5FC3" w:rsidP="00B02678">
      <w:pPr>
        <w:pStyle w:val="NoSpacing"/>
        <w:rPr>
          <w:rFonts w:ascii="Garamond" w:hAnsi="Garamond"/>
          <w:sz w:val="24"/>
          <w:lang w:val="en-US"/>
        </w:rPr>
      </w:pPr>
    </w:p>
    <w:sectPr w:rsidR="00FF5FC3" w:rsidRPr="006B713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3B20" w:rsidRDefault="00843B20" w:rsidP="003440DC">
      <w:pPr>
        <w:spacing w:after="0" w:line="240" w:lineRule="auto"/>
      </w:pPr>
      <w:r>
        <w:separator/>
      </w:r>
    </w:p>
  </w:endnote>
  <w:endnote w:type="continuationSeparator" w:id="0">
    <w:p w:rsidR="00843B20" w:rsidRDefault="00843B20" w:rsidP="00344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2678" w:rsidRDefault="00B02678">
    <w:pPr>
      <w:pStyle w:val="Footer"/>
    </w:pPr>
  </w:p>
  <w:p w:rsidR="00B02678" w:rsidRPr="00093D3F" w:rsidRDefault="00B02678">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3B20" w:rsidRDefault="00843B20" w:rsidP="003440DC">
      <w:pPr>
        <w:spacing w:after="0" w:line="240" w:lineRule="auto"/>
      </w:pPr>
      <w:r>
        <w:separator/>
      </w:r>
    </w:p>
  </w:footnote>
  <w:footnote w:type="continuationSeparator" w:id="0">
    <w:p w:rsidR="00843B20" w:rsidRDefault="00843B20" w:rsidP="003440DC">
      <w:pPr>
        <w:spacing w:after="0" w:line="240" w:lineRule="auto"/>
      </w:pPr>
      <w:r>
        <w:continuationSeparator/>
      </w:r>
    </w:p>
  </w:footnote>
  <w:footnote w:id="1">
    <w:p w:rsidR="00B02678" w:rsidRDefault="00B02678" w:rsidP="002D46F2">
      <w:pPr>
        <w:pStyle w:val="FootnoteText"/>
      </w:pPr>
      <w:r>
        <w:rPr>
          <w:rStyle w:val="FootnoteReference"/>
        </w:rPr>
        <w:footnoteRef/>
      </w:r>
      <w:r>
        <w:t xml:space="preserve"> </w:t>
      </w:r>
      <w:r w:rsidRPr="00CE4CE3">
        <w:t>https://dev.twitter.com/streaming/overview</w:t>
      </w:r>
    </w:p>
  </w:footnote>
  <w:footnote w:id="2">
    <w:p w:rsidR="00B02678" w:rsidRPr="005D3F7C" w:rsidRDefault="00B02678" w:rsidP="003440DC">
      <w:pPr>
        <w:pStyle w:val="FootnoteText"/>
      </w:pPr>
      <w:r>
        <w:rPr>
          <w:rStyle w:val="FootnoteReference"/>
        </w:rPr>
        <w:footnoteRef/>
      </w:r>
      <w:r w:rsidRPr="005D3F7C">
        <w:t xml:space="preserve"> </w:t>
      </w:r>
      <w:r w:rsidRPr="005D3F7C">
        <w:rPr>
          <w:rFonts w:ascii="Garamond" w:hAnsi="Garamond"/>
        </w:rPr>
        <w:t>https://textblob.readthedocs.io/en/dev/</w:t>
      </w:r>
    </w:p>
  </w:footnote>
  <w:footnote w:id="3">
    <w:p w:rsidR="00B02678" w:rsidRPr="0095146C" w:rsidRDefault="00B02678" w:rsidP="003440DC">
      <w:pPr>
        <w:pStyle w:val="FootnoteText"/>
        <w:rPr>
          <w:rFonts w:ascii="Garamond" w:hAnsi="Garamond"/>
          <w:lang w:val="en-US"/>
        </w:rPr>
      </w:pPr>
      <w:r>
        <w:rPr>
          <w:rStyle w:val="FootnoteReference"/>
        </w:rPr>
        <w:footnoteRef/>
      </w:r>
      <w:r w:rsidRPr="00FD1F96">
        <w:rPr>
          <w:lang w:val="en-US"/>
        </w:rPr>
        <w:t xml:space="preserve"> </w:t>
      </w:r>
      <w:r>
        <w:rPr>
          <w:rFonts w:ascii="Garamond" w:hAnsi="Garamond"/>
          <w:lang w:val="en-US"/>
        </w:rPr>
        <w:t xml:space="preserve">A probabilistic classifier that is based on Bayes’ theorem with naïve independence assumptions between features. </w:t>
      </w:r>
      <w:r w:rsidRPr="00960C8C">
        <w:rPr>
          <w:rFonts w:ascii="Garamond" w:hAnsi="Garamond"/>
          <w:lang w:val="en-US"/>
        </w:rPr>
        <w:t>For more information: http://www.ic.unicamp.br/~rocha/teaching/2011s1/mc906/aulas/naive-bayes.pdf</w:t>
      </w:r>
    </w:p>
  </w:footnote>
  <w:footnote w:id="4">
    <w:p w:rsidR="00B02678" w:rsidRPr="00C50B4B" w:rsidRDefault="00B02678" w:rsidP="00DB0043">
      <w:pPr>
        <w:pStyle w:val="FootnoteText"/>
        <w:rPr>
          <w:lang w:val="en-US"/>
        </w:rPr>
      </w:pPr>
      <w:r>
        <w:rPr>
          <w:rStyle w:val="FootnoteReference"/>
        </w:rPr>
        <w:footnoteRef/>
      </w:r>
      <w:r w:rsidRPr="00C50B4B">
        <w:rPr>
          <w:lang w:val="en-US"/>
        </w:rPr>
        <w:t xml:space="preserve"> </w:t>
      </w:r>
      <w:r w:rsidRPr="00C50B4B">
        <w:rPr>
          <w:rFonts w:ascii="Garamond" w:hAnsi="Garamond"/>
          <w:lang w:val="en-US"/>
        </w:rPr>
        <w:t>http://www.nltk.org/api/nltk.corpus.reader.html#module-nltk.corpus.reader.twitter</w:t>
      </w:r>
    </w:p>
  </w:footnote>
  <w:footnote w:id="5">
    <w:p w:rsidR="0063518D" w:rsidRDefault="0063518D">
      <w:pPr>
        <w:pStyle w:val="FootnoteText"/>
      </w:pPr>
      <w:r>
        <w:rPr>
          <w:rStyle w:val="FootnoteReference"/>
        </w:rPr>
        <w:footnoteRef/>
      </w:r>
      <w:r>
        <w:t xml:space="preserve"> </w:t>
      </w:r>
      <w:r w:rsidRPr="0063518D">
        <w:t>https://gnip.com/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625"/>
    <w:multiLevelType w:val="hybridMultilevel"/>
    <w:tmpl w:val="2C368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BD7F82"/>
    <w:multiLevelType w:val="hybridMultilevel"/>
    <w:tmpl w:val="00E49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DD0D61"/>
    <w:multiLevelType w:val="hybridMultilevel"/>
    <w:tmpl w:val="3956F0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50269C"/>
    <w:multiLevelType w:val="multilevel"/>
    <w:tmpl w:val="E9CE3540"/>
    <w:lvl w:ilvl="0">
      <w:start w:val="4"/>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5EB522E8"/>
    <w:multiLevelType w:val="hybridMultilevel"/>
    <w:tmpl w:val="9E7EE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0DC"/>
    <w:rsid w:val="0000421B"/>
    <w:rsid w:val="00042ED4"/>
    <w:rsid w:val="00046014"/>
    <w:rsid w:val="00051BB7"/>
    <w:rsid w:val="00075C47"/>
    <w:rsid w:val="00076811"/>
    <w:rsid w:val="00087586"/>
    <w:rsid w:val="000C4986"/>
    <w:rsid w:val="00150192"/>
    <w:rsid w:val="00156585"/>
    <w:rsid w:val="00160B8C"/>
    <w:rsid w:val="00192F70"/>
    <w:rsid w:val="00193E09"/>
    <w:rsid w:val="001A2A7D"/>
    <w:rsid w:val="001C4178"/>
    <w:rsid w:val="002057E6"/>
    <w:rsid w:val="00257F4C"/>
    <w:rsid w:val="00285560"/>
    <w:rsid w:val="0029559F"/>
    <w:rsid w:val="002D46F2"/>
    <w:rsid w:val="002F0BA3"/>
    <w:rsid w:val="003302B4"/>
    <w:rsid w:val="003440DC"/>
    <w:rsid w:val="00424689"/>
    <w:rsid w:val="0043071A"/>
    <w:rsid w:val="00431E05"/>
    <w:rsid w:val="00451E4A"/>
    <w:rsid w:val="004541D5"/>
    <w:rsid w:val="00460539"/>
    <w:rsid w:val="0046269C"/>
    <w:rsid w:val="004E31C3"/>
    <w:rsid w:val="0056488E"/>
    <w:rsid w:val="005716DA"/>
    <w:rsid w:val="005858ED"/>
    <w:rsid w:val="00586135"/>
    <w:rsid w:val="005D3A5A"/>
    <w:rsid w:val="005F2B7E"/>
    <w:rsid w:val="00624847"/>
    <w:rsid w:val="00630B1E"/>
    <w:rsid w:val="0063518D"/>
    <w:rsid w:val="00651B37"/>
    <w:rsid w:val="00651F21"/>
    <w:rsid w:val="00661FFF"/>
    <w:rsid w:val="00664830"/>
    <w:rsid w:val="0067090E"/>
    <w:rsid w:val="0068487D"/>
    <w:rsid w:val="006B0F01"/>
    <w:rsid w:val="006B49E5"/>
    <w:rsid w:val="006B7134"/>
    <w:rsid w:val="006D314F"/>
    <w:rsid w:val="006E0F90"/>
    <w:rsid w:val="006F3D0F"/>
    <w:rsid w:val="00700115"/>
    <w:rsid w:val="0071008A"/>
    <w:rsid w:val="007141C4"/>
    <w:rsid w:val="00724823"/>
    <w:rsid w:val="0072712A"/>
    <w:rsid w:val="00751453"/>
    <w:rsid w:val="00767C45"/>
    <w:rsid w:val="00783548"/>
    <w:rsid w:val="0079398A"/>
    <w:rsid w:val="007A72F2"/>
    <w:rsid w:val="00823435"/>
    <w:rsid w:val="00833610"/>
    <w:rsid w:val="00843B20"/>
    <w:rsid w:val="00891848"/>
    <w:rsid w:val="008B1D91"/>
    <w:rsid w:val="008C0166"/>
    <w:rsid w:val="00931880"/>
    <w:rsid w:val="009400C7"/>
    <w:rsid w:val="009571F2"/>
    <w:rsid w:val="00960C8C"/>
    <w:rsid w:val="00995373"/>
    <w:rsid w:val="009A05EE"/>
    <w:rsid w:val="00A273CB"/>
    <w:rsid w:val="00A914E3"/>
    <w:rsid w:val="00AE6DED"/>
    <w:rsid w:val="00AF7BC3"/>
    <w:rsid w:val="00B02678"/>
    <w:rsid w:val="00B55E39"/>
    <w:rsid w:val="00B60C95"/>
    <w:rsid w:val="00B914AE"/>
    <w:rsid w:val="00BB6A80"/>
    <w:rsid w:val="00BE46CE"/>
    <w:rsid w:val="00C21831"/>
    <w:rsid w:val="00C50BA0"/>
    <w:rsid w:val="00CB0CC1"/>
    <w:rsid w:val="00CB0D5A"/>
    <w:rsid w:val="00CE399D"/>
    <w:rsid w:val="00CE4B7A"/>
    <w:rsid w:val="00CE745A"/>
    <w:rsid w:val="00D13584"/>
    <w:rsid w:val="00D27BA8"/>
    <w:rsid w:val="00D27E18"/>
    <w:rsid w:val="00D4202B"/>
    <w:rsid w:val="00D5313C"/>
    <w:rsid w:val="00D83E50"/>
    <w:rsid w:val="00DA0958"/>
    <w:rsid w:val="00DB0043"/>
    <w:rsid w:val="00DB1947"/>
    <w:rsid w:val="00DB77CE"/>
    <w:rsid w:val="00DE0861"/>
    <w:rsid w:val="00DE2188"/>
    <w:rsid w:val="00DE641A"/>
    <w:rsid w:val="00DE72D6"/>
    <w:rsid w:val="00E3323C"/>
    <w:rsid w:val="00E40A58"/>
    <w:rsid w:val="00E43343"/>
    <w:rsid w:val="00E70BEC"/>
    <w:rsid w:val="00E840D6"/>
    <w:rsid w:val="00EA674F"/>
    <w:rsid w:val="00EC606A"/>
    <w:rsid w:val="00EE1EF5"/>
    <w:rsid w:val="00EE5210"/>
    <w:rsid w:val="00EE55D6"/>
    <w:rsid w:val="00EF186E"/>
    <w:rsid w:val="00F000B9"/>
    <w:rsid w:val="00F242C2"/>
    <w:rsid w:val="00F3606F"/>
    <w:rsid w:val="00F63F02"/>
    <w:rsid w:val="00FC0389"/>
    <w:rsid w:val="00FE777C"/>
    <w:rsid w:val="00FF5F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AB62"/>
  <w15:chartTrackingRefBased/>
  <w15:docId w15:val="{5BE3AED9-5E05-4FE9-AEFF-61D9B7AD7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40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0DC"/>
    <w:pPr>
      <w:spacing w:after="0" w:line="240" w:lineRule="auto"/>
    </w:pPr>
  </w:style>
  <w:style w:type="paragraph" w:styleId="Footer">
    <w:name w:val="footer"/>
    <w:basedOn w:val="Normal"/>
    <w:link w:val="FooterChar"/>
    <w:uiPriority w:val="99"/>
    <w:unhideWhenUsed/>
    <w:rsid w:val="00344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40DC"/>
  </w:style>
  <w:style w:type="paragraph" w:styleId="ListParagraph">
    <w:name w:val="List Paragraph"/>
    <w:basedOn w:val="Normal"/>
    <w:uiPriority w:val="34"/>
    <w:qFormat/>
    <w:rsid w:val="003440DC"/>
    <w:pPr>
      <w:ind w:left="720"/>
      <w:contextualSpacing/>
    </w:pPr>
  </w:style>
  <w:style w:type="paragraph" w:styleId="FootnoteText">
    <w:name w:val="footnote text"/>
    <w:basedOn w:val="Normal"/>
    <w:link w:val="FootnoteTextChar"/>
    <w:uiPriority w:val="99"/>
    <w:semiHidden/>
    <w:unhideWhenUsed/>
    <w:rsid w:val="003440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40DC"/>
    <w:rPr>
      <w:sz w:val="20"/>
      <w:szCs w:val="20"/>
    </w:rPr>
  </w:style>
  <w:style w:type="character" w:styleId="FootnoteReference">
    <w:name w:val="footnote reference"/>
    <w:basedOn w:val="DefaultParagraphFont"/>
    <w:uiPriority w:val="99"/>
    <w:semiHidden/>
    <w:unhideWhenUsed/>
    <w:rsid w:val="003440DC"/>
    <w:rPr>
      <w:vertAlign w:val="superscript"/>
    </w:rPr>
  </w:style>
  <w:style w:type="paragraph" w:styleId="Caption">
    <w:name w:val="caption"/>
    <w:basedOn w:val="Normal"/>
    <w:next w:val="Normal"/>
    <w:uiPriority w:val="35"/>
    <w:unhideWhenUsed/>
    <w:qFormat/>
    <w:rsid w:val="006B0F01"/>
    <w:pPr>
      <w:spacing w:after="200" w:line="240" w:lineRule="auto"/>
    </w:pPr>
    <w:rPr>
      <w:i/>
      <w:iCs/>
      <w:color w:val="44546A" w:themeColor="text2"/>
      <w:sz w:val="18"/>
      <w:szCs w:val="18"/>
    </w:rPr>
  </w:style>
  <w:style w:type="character" w:customStyle="1" w:styleId="mi">
    <w:name w:val="mi"/>
    <w:basedOn w:val="DefaultParagraphFont"/>
    <w:rsid w:val="00076811"/>
  </w:style>
  <w:style w:type="character" w:customStyle="1" w:styleId="mo">
    <w:name w:val="mo"/>
    <w:basedOn w:val="DefaultParagraphFont"/>
    <w:rsid w:val="00076811"/>
  </w:style>
  <w:style w:type="character" w:customStyle="1" w:styleId="apple-converted-space">
    <w:name w:val="apple-converted-space"/>
    <w:basedOn w:val="DefaultParagraphFont"/>
    <w:rsid w:val="00076811"/>
  </w:style>
  <w:style w:type="character" w:customStyle="1" w:styleId="mjxassistivemathml">
    <w:name w:val="mjx_assistive_mathml"/>
    <w:basedOn w:val="DefaultParagraphFont"/>
    <w:rsid w:val="00076811"/>
  </w:style>
  <w:style w:type="character" w:styleId="CommentReference">
    <w:name w:val="annotation reference"/>
    <w:basedOn w:val="DefaultParagraphFont"/>
    <w:uiPriority w:val="99"/>
    <w:semiHidden/>
    <w:unhideWhenUsed/>
    <w:rsid w:val="00E40A58"/>
    <w:rPr>
      <w:sz w:val="16"/>
      <w:szCs w:val="16"/>
    </w:rPr>
  </w:style>
  <w:style w:type="paragraph" w:styleId="CommentText">
    <w:name w:val="annotation text"/>
    <w:basedOn w:val="Normal"/>
    <w:link w:val="CommentTextChar"/>
    <w:uiPriority w:val="99"/>
    <w:semiHidden/>
    <w:unhideWhenUsed/>
    <w:rsid w:val="00E40A58"/>
    <w:pPr>
      <w:spacing w:line="240" w:lineRule="auto"/>
    </w:pPr>
    <w:rPr>
      <w:sz w:val="20"/>
      <w:szCs w:val="20"/>
    </w:rPr>
  </w:style>
  <w:style w:type="character" w:customStyle="1" w:styleId="CommentTextChar">
    <w:name w:val="Comment Text Char"/>
    <w:basedOn w:val="DefaultParagraphFont"/>
    <w:link w:val="CommentText"/>
    <w:uiPriority w:val="99"/>
    <w:semiHidden/>
    <w:rsid w:val="00E40A58"/>
    <w:rPr>
      <w:sz w:val="20"/>
      <w:szCs w:val="20"/>
    </w:rPr>
  </w:style>
  <w:style w:type="paragraph" w:styleId="CommentSubject">
    <w:name w:val="annotation subject"/>
    <w:basedOn w:val="CommentText"/>
    <w:next w:val="CommentText"/>
    <w:link w:val="CommentSubjectChar"/>
    <w:uiPriority w:val="99"/>
    <w:semiHidden/>
    <w:unhideWhenUsed/>
    <w:rsid w:val="00E40A58"/>
    <w:rPr>
      <w:b/>
      <w:bCs/>
    </w:rPr>
  </w:style>
  <w:style w:type="character" w:customStyle="1" w:styleId="CommentSubjectChar">
    <w:name w:val="Comment Subject Char"/>
    <w:basedOn w:val="CommentTextChar"/>
    <w:link w:val="CommentSubject"/>
    <w:uiPriority w:val="99"/>
    <w:semiHidden/>
    <w:rsid w:val="00E40A58"/>
    <w:rPr>
      <w:b/>
      <w:bCs/>
      <w:sz w:val="20"/>
      <w:szCs w:val="20"/>
    </w:rPr>
  </w:style>
  <w:style w:type="paragraph" w:styleId="BalloonText">
    <w:name w:val="Balloon Text"/>
    <w:basedOn w:val="Normal"/>
    <w:link w:val="BalloonTextChar"/>
    <w:uiPriority w:val="99"/>
    <w:semiHidden/>
    <w:unhideWhenUsed/>
    <w:rsid w:val="00E4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A58"/>
    <w:rPr>
      <w:rFonts w:ascii="Segoe UI" w:hAnsi="Segoe UI" w:cs="Segoe UI"/>
      <w:sz w:val="18"/>
      <w:szCs w:val="18"/>
    </w:rPr>
  </w:style>
  <w:style w:type="table" w:styleId="TableGrid">
    <w:name w:val="Table Grid"/>
    <w:basedOn w:val="TableNormal"/>
    <w:uiPriority w:val="39"/>
    <w:rsid w:val="00451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351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518D"/>
    <w:rPr>
      <w:sz w:val="20"/>
      <w:szCs w:val="20"/>
    </w:rPr>
  </w:style>
  <w:style w:type="character" w:styleId="EndnoteReference">
    <w:name w:val="endnote reference"/>
    <w:basedOn w:val="DefaultParagraphFont"/>
    <w:uiPriority w:val="99"/>
    <w:semiHidden/>
    <w:unhideWhenUsed/>
    <w:rsid w:val="006351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11586">
      <w:bodyDiv w:val="1"/>
      <w:marLeft w:val="0"/>
      <w:marRight w:val="0"/>
      <w:marTop w:val="0"/>
      <w:marBottom w:val="0"/>
      <w:divBdr>
        <w:top w:val="none" w:sz="0" w:space="0" w:color="auto"/>
        <w:left w:val="none" w:sz="0" w:space="0" w:color="auto"/>
        <w:bottom w:val="none" w:sz="0" w:space="0" w:color="auto"/>
        <w:right w:val="none" w:sz="0" w:space="0" w:color="auto"/>
      </w:divBdr>
    </w:div>
    <w:div w:id="866214460">
      <w:bodyDiv w:val="1"/>
      <w:marLeft w:val="0"/>
      <w:marRight w:val="0"/>
      <w:marTop w:val="0"/>
      <w:marBottom w:val="0"/>
      <w:divBdr>
        <w:top w:val="none" w:sz="0" w:space="0" w:color="auto"/>
        <w:left w:val="none" w:sz="0" w:space="0" w:color="auto"/>
        <w:bottom w:val="none" w:sz="0" w:space="0" w:color="auto"/>
        <w:right w:val="none" w:sz="0" w:space="0" w:color="auto"/>
      </w:divBdr>
    </w:div>
    <w:div w:id="1284969315">
      <w:bodyDiv w:val="1"/>
      <w:marLeft w:val="0"/>
      <w:marRight w:val="0"/>
      <w:marTop w:val="0"/>
      <w:marBottom w:val="0"/>
      <w:divBdr>
        <w:top w:val="none" w:sz="0" w:space="0" w:color="auto"/>
        <w:left w:val="none" w:sz="0" w:space="0" w:color="auto"/>
        <w:bottom w:val="none" w:sz="0" w:space="0" w:color="auto"/>
        <w:right w:val="none" w:sz="0" w:space="0" w:color="auto"/>
      </w:divBdr>
    </w:div>
    <w:div w:id="191150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107C582B-05E2-47BE-8405-7D4CA976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13</Pages>
  <Words>4599</Words>
  <Characters>25298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menno</dc:creator>
  <cp:keywords/>
  <dc:description/>
  <cp:lastModifiedBy>menno menno</cp:lastModifiedBy>
  <cp:revision>23</cp:revision>
  <dcterms:created xsi:type="dcterms:W3CDTF">2017-06-03T16:54:00Z</dcterms:created>
  <dcterms:modified xsi:type="dcterms:W3CDTF">2017-06-06T19:11:00Z</dcterms:modified>
</cp:coreProperties>
</file>