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32"/>
              </w:rPr>
              <w:t>RENCANA KERJA DAN SYARAT-SYARAT</w:t>
              <w:br/>
              <w:t>(RKS)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RKS Overhaul Tangki 36T102</w:t>
            </w:r>
          </w:p>
        </w:tc>
      </w:tr>
    </w:tbl>
    <w:p/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Bidder List No: ______________________________</w:t>
      </w:r>
    </w:p>
    <w:p>
      <w:pPr>
        <w:spacing w:before="240" w:after="120"/>
        <w:jc w:val="center"/>
      </w:pPr>
      <w:r>
        <w:rPr>
          <w:rFonts w:ascii="Arial" w:hAnsi="Arial"/>
          <w:b/>
          <w:sz w:val="24"/>
        </w:rPr>
        <w:t>RESIKO PEKERJAAN (ASPEK CSMS):</w:t>
      </w:r>
    </w:p>
    <w:p>
      <w:pPr>
        <w:spacing w:before="0" w:after="360"/>
        <w:jc w:val="center"/>
      </w:pPr>
      <w:r>
        <w:rPr>
          <w:rFonts w:ascii="Arial" w:hAnsi="Arial"/>
          <w:b/>
          <w:sz w:val="24"/>
        </w:rPr>
        <w:t>☑ HIGH     ☐ MIDDLE     ☐ 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0" w:after="0"/>
        <w:jc w:val="center"/>
      </w:pPr>
      <w:r>
        <w:rPr>
          <w:rFonts w:ascii="Arial" w:hAnsi="Arial"/>
          <w:b/>
          <w:sz w:val="24"/>
        </w:rPr>
        <w:t>PT PERTAMINA (PERSERO)</w:t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</w:sectPr>
      </w:pPr>
    </w:p>
    <w:p>
      <w:pPr>
        <w:spacing w:before="480" w:after="480"/>
        <w:jc w:val="center"/>
      </w:pPr>
      <w:r>
        <w:rPr>
          <w:rFonts w:ascii="Arial" w:hAnsi="Arial"/>
          <w:b/>
          <w:sz w:val="28"/>
        </w:rPr>
        <w:t>LEMBAR PENGESAHAN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Nama / Jabatan</w:t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Tanda Tangan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Disusun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Diperiksa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Disetujui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Arial" w:hAnsi="Arial"/>
          <w:b/>
          <w:sz w:val="28"/>
        </w:rPr>
        <w:t>DAFTAR ISI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  <w:sz w:val="22"/>
        </w:rPr>
        <w:t>(Tekan F9 di Microsoft Word untuk update Daftar Isi)</w:t>
      </w:r>
      <w:r>
        <w:fldChar w:fldCharType="end"/>
      </w:r>
    </w:p>
    <w:p>
      <w:r>
        <w:br w:type="page"/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  <w:sz w:val="28"/>
        </w:rPr>
        <w:t>BAB 1 - LINGKUP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Umum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overhaul tangki 36T102 pada area kilang Pertamina.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Spesifikasi</w:t>
      </w:r>
    </w:p>
    <w:p>
      <w:pPr>
        <w:spacing w:line="360" w:lineRule="auto" w:after="120"/>
      </w:pPr>
      <w:r>
        <w:rPr>
          <w:rFonts w:ascii="Arial" w:hAnsi="Arial"/>
          <w:sz w:val="24"/>
        </w:rPr>
        <w:t>Semua material harus bersertifikasi dan sesuai standar API 650.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2 - SYARAT TEKNIS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Kualifikasi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harus memiliki sertifikasi CSMS kategori HIGH.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000000"/>
      </w:pBdr>
    </w:pPr>
    <w:r>
      <w:rPr>
        <w:rFonts w:ascii="Arial" w:hAnsi="Arial"/>
        <w:sz w:val="16"/>
      </w:rPr>
      <w:t xml:space="preserve">No. Dok: RKS/PERTAMINA/2026  |  </w:t>
    </w:r>
    <w:r>
      <w:rPr>
        <w:rFonts w:ascii="Arial" w:hAnsi="Arial"/>
        <w:sz w:val="16"/>
      </w:rPr>
      <w:t xml:space="preserve">Hal.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000000"/>
      </w:pBdr>
    </w:pPr>
    <w:r>
      <w:drawing>
        <wp:inline xmlns:a="http://schemas.openxmlformats.org/drawingml/2006/main" xmlns:pic="http://schemas.openxmlformats.org/drawingml/2006/picture">
          <wp:extent cx="1851429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429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Arial" w:hAnsi="Arial"/>
        <w:b/>
        <w:sz w:val="18"/>
      </w:rPr>
      <w:t>PT PERTAMINA (PERSERO)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